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3A" w:rsidRDefault="00BF023A" w:rsidP="00BF023A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3A53CA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питань порядку денного</w:t>
      </w:r>
    </w:p>
    <w:p w:rsidR="00A94354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  <w:r w:rsidR="00A94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11" w:rsidRPr="00A2432D" w:rsidRDefault="00A94354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пленарному складі</w:t>
      </w:r>
    </w:p>
    <w:p w:rsidR="00200211" w:rsidRPr="00A2432D" w:rsidRDefault="00200211" w:rsidP="00200211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від </w:t>
      </w:r>
      <w:r w:rsidR="008A6DA7">
        <w:rPr>
          <w:rFonts w:ascii="Times New Roman" w:hAnsi="Times New Roman" w:cs="Times New Roman"/>
          <w:sz w:val="28"/>
          <w:szCs w:val="28"/>
        </w:rPr>
        <w:t>27</w:t>
      </w:r>
      <w:r w:rsidR="00684182">
        <w:rPr>
          <w:rFonts w:ascii="Times New Roman" w:hAnsi="Times New Roman" w:cs="Times New Roman"/>
          <w:sz w:val="28"/>
          <w:szCs w:val="28"/>
        </w:rPr>
        <w:t> </w:t>
      </w:r>
      <w:r w:rsidR="00AD3BF1">
        <w:rPr>
          <w:rFonts w:ascii="Times New Roman" w:hAnsi="Times New Roman" w:cs="Times New Roman"/>
          <w:sz w:val="28"/>
          <w:szCs w:val="28"/>
        </w:rPr>
        <w:t>липня</w:t>
      </w:r>
      <w:r w:rsidRPr="00A2432D">
        <w:rPr>
          <w:rFonts w:ascii="Times New Roman" w:hAnsi="Times New Roman" w:cs="Times New Roman"/>
          <w:sz w:val="28"/>
          <w:szCs w:val="28"/>
        </w:rPr>
        <w:t xml:space="preserve"> 2023</w:t>
      </w:r>
      <w:r w:rsidR="00684182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>року</w:t>
      </w:r>
    </w:p>
    <w:p w:rsidR="00200211" w:rsidRPr="00A2432D" w:rsidRDefault="00200211" w:rsidP="00512F1C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У засіданні Вищої кваліфікаційної комісії суддів України взяли участь </w:t>
      </w:r>
      <w:r w:rsidRPr="006C0805">
        <w:rPr>
          <w:rFonts w:ascii="Times New Roman" w:hAnsi="Times New Roman" w:cs="Times New Roman"/>
          <w:sz w:val="28"/>
          <w:szCs w:val="28"/>
        </w:rPr>
        <w:t>1</w:t>
      </w:r>
      <w:r w:rsidR="003464AB" w:rsidRPr="003464AB">
        <w:rPr>
          <w:rFonts w:ascii="Times New Roman" w:hAnsi="Times New Roman" w:cs="Times New Roman"/>
          <w:sz w:val="28"/>
          <w:szCs w:val="28"/>
        </w:rPr>
        <w:t>4</w:t>
      </w:r>
      <w:r w:rsidR="0060513A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="004F3B67" w:rsidRPr="00A2432D">
        <w:rPr>
          <w:rFonts w:ascii="Times New Roman" w:hAnsi="Times New Roman" w:cs="Times New Roman"/>
          <w:sz w:val="28"/>
          <w:szCs w:val="28"/>
        </w:rPr>
        <w:t xml:space="preserve">Р.М. Ігнатов, </w:t>
      </w:r>
      <w:r w:rsidRPr="00A2432D">
        <w:rPr>
          <w:rFonts w:ascii="Times New Roman" w:hAnsi="Times New Roman" w:cs="Times New Roman"/>
          <w:sz w:val="28"/>
          <w:szCs w:val="28"/>
        </w:rPr>
        <w:t>М.Б.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Богоніс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>, Л.М. Волкова, В.О.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Гацелюк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, </w:t>
      </w:r>
      <w:r w:rsidR="00684182">
        <w:rPr>
          <w:rFonts w:ascii="Times New Roman" w:hAnsi="Times New Roman" w:cs="Times New Roman"/>
          <w:sz w:val="28"/>
          <w:szCs w:val="28"/>
        </w:rPr>
        <w:t>Р.А. </w:t>
      </w:r>
      <w:proofErr w:type="spellStart"/>
      <w:r w:rsidR="00684182">
        <w:rPr>
          <w:rFonts w:ascii="Times New Roman" w:hAnsi="Times New Roman" w:cs="Times New Roman"/>
          <w:sz w:val="28"/>
          <w:szCs w:val="28"/>
        </w:rPr>
        <w:t>Кидисюк</w:t>
      </w:r>
      <w:proofErr w:type="spellEnd"/>
      <w:r w:rsidR="00684182">
        <w:rPr>
          <w:rFonts w:ascii="Times New Roman" w:hAnsi="Times New Roman" w:cs="Times New Roman"/>
          <w:sz w:val="28"/>
          <w:szCs w:val="28"/>
        </w:rPr>
        <w:t xml:space="preserve">, </w:t>
      </w:r>
      <w:r w:rsidRPr="00A2432D">
        <w:rPr>
          <w:rFonts w:ascii="Times New Roman" w:hAnsi="Times New Roman" w:cs="Times New Roman"/>
          <w:sz w:val="28"/>
          <w:szCs w:val="28"/>
        </w:rPr>
        <w:t>Н.Р.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Кобецька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>, О.Л.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Коліуш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, </w:t>
      </w:r>
      <w:r w:rsidR="00C2132A" w:rsidRPr="00A2432D">
        <w:rPr>
          <w:rFonts w:ascii="Times New Roman" w:hAnsi="Times New Roman" w:cs="Times New Roman"/>
          <w:sz w:val="28"/>
          <w:szCs w:val="28"/>
        </w:rPr>
        <w:t xml:space="preserve">Р.І. Мельник, </w:t>
      </w:r>
      <w:r w:rsidR="006D3FD4">
        <w:rPr>
          <w:rFonts w:ascii="Times New Roman" w:hAnsi="Times New Roman" w:cs="Times New Roman"/>
          <w:sz w:val="28"/>
          <w:szCs w:val="28"/>
        </w:rPr>
        <w:t>О.С. </w:t>
      </w:r>
      <w:proofErr w:type="spellStart"/>
      <w:r w:rsidR="006D3FD4">
        <w:rPr>
          <w:rFonts w:ascii="Times New Roman" w:hAnsi="Times New Roman" w:cs="Times New Roman"/>
          <w:sz w:val="28"/>
          <w:szCs w:val="28"/>
        </w:rPr>
        <w:t>Омельян</w:t>
      </w:r>
      <w:proofErr w:type="spellEnd"/>
      <w:r w:rsidR="006D3FD4">
        <w:rPr>
          <w:rFonts w:ascii="Times New Roman" w:hAnsi="Times New Roman" w:cs="Times New Roman"/>
          <w:sz w:val="28"/>
          <w:szCs w:val="28"/>
        </w:rPr>
        <w:t xml:space="preserve">, </w:t>
      </w:r>
      <w:r w:rsidR="00C2132A" w:rsidRPr="00A2432D">
        <w:rPr>
          <w:rFonts w:ascii="Times New Roman" w:hAnsi="Times New Roman" w:cs="Times New Roman"/>
          <w:sz w:val="28"/>
          <w:szCs w:val="28"/>
        </w:rPr>
        <w:t>А.В. Пасічник, Р.Б. </w:t>
      </w:r>
      <w:proofErr w:type="spellStart"/>
      <w:r w:rsidR="00C2132A" w:rsidRPr="00A2432D">
        <w:rPr>
          <w:rFonts w:ascii="Times New Roman" w:hAnsi="Times New Roman" w:cs="Times New Roman"/>
          <w:sz w:val="28"/>
          <w:szCs w:val="28"/>
        </w:rPr>
        <w:t>Сабодаш</w:t>
      </w:r>
      <w:proofErr w:type="spellEnd"/>
      <w:r w:rsidR="00C2132A" w:rsidRPr="00A2432D">
        <w:rPr>
          <w:rFonts w:ascii="Times New Roman" w:hAnsi="Times New Roman" w:cs="Times New Roman"/>
          <w:sz w:val="28"/>
          <w:szCs w:val="28"/>
        </w:rPr>
        <w:t xml:space="preserve">, </w:t>
      </w:r>
      <w:r w:rsidR="003464AB" w:rsidRPr="00A2432D">
        <w:rPr>
          <w:rFonts w:ascii="Times New Roman" w:hAnsi="Times New Roman" w:cs="Times New Roman"/>
          <w:sz w:val="28"/>
          <w:szCs w:val="28"/>
        </w:rPr>
        <w:t xml:space="preserve">Р.М. Сидорович, </w:t>
      </w:r>
      <w:r w:rsidR="00C2132A" w:rsidRPr="00A2432D">
        <w:rPr>
          <w:rFonts w:ascii="Times New Roman" w:hAnsi="Times New Roman" w:cs="Times New Roman"/>
          <w:sz w:val="28"/>
          <w:szCs w:val="28"/>
        </w:rPr>
        <w:t>С.Ю. Чумак, Г.М. Шевчук.</w:t>
      </w:r>
    </w:p>
    <w:p w:rsidR="008A6DA7" w:rsidRPr="00D111AD" w:rsidRDefault="00684182" w:rsidP="008A6DA7">
      <w:pPr>
        <w:pStyle w:val="a3"/>
        <w:spacing w:after="12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Вища кваліфікаційна комісія суддів </w:t>
      </w:r>
      <w:r w:rsidR="008B6B3D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624F5A">
        <w:rPr>
          <w:rFonts w:ascii="Times New Roman" w:hAnsi="Times New Roman" w:cs="Times New Roman"/>
          <w:sz w:val="28"/>
          <w:szCs w:val="28"/>
        </w:rPr>
        <w:t>вирішила:</w:t>
      </w:r>
    </w:p>
    <w:p w:rsidR="008A6DA7" w:rsidRPr="00725DA0" w:rsidRDefault="006A1BA3" w:rsidP="00725DA0">
      <w:pPr>
        <w:pStyle w:val="a3"/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  <w:r w:rsidR="008A6DA7" w:rsidRPr="00725DA0">
        <w:rPr>
          <w:rFonts w:ascii="Times New Roman" w:hAnsi="Times New Roman"/>
          <w:sz w:val="28"/>
          <w:szCs w:val="28"/>
        </w:rPr>
        <w:t>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всеукраїнську громадську організацію «АСОЦІАЦІЯ ПРАВНИКІВ УКРАЇНИ» (код ЄДРПОУ 26334715);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«ПЛАТФОРМА ГРОМАДСЬКИЙ КОНТРОЛЬ» (код ЄДРПОУ 39689459);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«ГРОМАДСЬКЕ РАДІО» (код ЄДРПОУ 33408627);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всеукраїнську громадську організацію «ТРАНСПЕРЕНСІ ІНТЕРНЕШНЛ УКРАЇНА» (код ЄДРПОУ 23906275);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«ЦЕНТР ГРОМАДЯНСЬКИХ СВОБОД» (код ЄДРПОУ 35139190);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«ЦЕНТР ЕКОНОМІЧНОЇ СТРАТЕГІЇ» (код ЄДРПОУ 39795443);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«УКРАЇНСЬКИЙ ЦЕНТР ЄВРОПЕЙСЬКОЇ ПОЛІТИКИ» (код ЄДРПОУ 40064066);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«ІНСТИТУТ ЗАКОНОДАВЧИХ ІДЕЙ» (код ЄДРПОУ 41738054);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«РУХ ЧЕСНО» (код ЄДРПОУ 40219487);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«ВСЕУКРАЇНСЬКА ГРОМАДЯНСЬКА ПЛАТФОРМА «НОВА КРАЇНА» (код ЄДРПОУ 39331377);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«МЕДІЙНА ІНІЦІАТИВА ЗА ПРАВА ЛЮДИНИ» (код ЄДРПОУ 40750793);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 xml:space="preserve"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«ФУНДАЦІЯ ДЕЮРЕ» (код ЄДРПОУ 40700323); 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 xml:space="preserve">визнати такою, що відповідає вимогам до участі у зборах представників </w:t>
      </w:r>
      <w:r w:rsidRPr="008A6DA7">
        <w:rPr>
          <w:rFonts w:ascii="Times New Roman" w:hAnsi="Times New Roman"/>
          <w:sz w:val="28"/>
          <w:szCs w:val="28"/>
        </w:rPr>
        <w:lastRenderedPageBreak/>
        <w:t>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«ЦЕНТР ІНФОРМАЦІЇ ПРО ПРАВА ЛЮДИНИ» (код ЄДРПОУ 38405259);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«ТОМ 14» (код ЄДРПОУ 40067390);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«ЦЕНТР ПРОТИДІЇ КОРУПЦІЇ» (код ЄДРПОУ 38238280);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року, громадську організацію «ЦЕНТР ПОЛІТИКО-ПРАВОВИХ РЕФОРМ» (код ЄДРПОУ 24583227).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2.</w:t>
      </w:r>
      <w:r w:rsidRPr="008A6DA7">
        <w:rPr>
          <w:rFonts w:ascii="Times New Roman" w:hAnsi="Times New Roman"/>
          <w:sz w:val="28"/>
          <w:szCs w:val="28"/>
        </w:rPr>
        <w:tab/>
        <w:t>Визнати громадську організацію «СТОП НЕЛЕГАЛ» (код ЄДРПОУ 40111224) такою, що не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Вінницьку обласну громадську організацію «СОЮЗ ЮРИСТІВ УКРАЇНИ» (код ЄДРПОУ 21725144) такою, що не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громадську організацію «СТОП КОРУПЦІЇ» (код ЄДРПОУ 39946405) такою, що не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 xml:space="preserve">визнати громадську організацію «НАРОД І ПРАВО» (код ЄДРПОУ 39853536)   такою, що не відповідає вимогам до участі у зборах представників громадських об’єднань для створення Громадської ради доброчесності, </w:t>
      </w:r>
      <w:r w:rsidRPr="008A6DA7">
        <w:rPr>
          <w:rFonts w:ascii="Times New Roman" w:hAnsi="Times New Roman"/>
          <w:sz w:val="28"/>
          <w:szCs w:val="28"/>
        </w:rPr>
        <w:lastRenderedPageBreak/>
        <w:t>оголошення про скликання яких оприлюднено на офіційному веб-сайті Вищої кваліфікаційної комісії суддів України 05 липня 2023 року;</w:t>
      </w:r>
    </w:p>
    <w:p w:rsidR="008A6DA7" w:rsidRPr="008A6DA7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BF311D" w:rsidRPr="00D111AD" w:rsidRDefault="008A6DA7" w:rsidP="008A6DA7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A6DA7">
        <w:rPr>
          <w:rFonts w:ascii="Times New Roman" w:hAnsi="Times New Roman"/>
          <w:sz w:val="28"/>
          <w:szCs w:val="28"/>
        </w:rPr>
        <w:t>визнати Вінницьку обласну громадську організацію «МИ РАЗОМ» (код ЄДРПОУ 26287186) такою, що не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року.</w:t>
      </w:r>
    </w:p>
    <w:sectPr w:rsidR="00BF311D" w:rsidRPr="00D111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288"/>
    <w:multiLevelType w:val="hybridMultilevel"/>
    <w:tmpl w:val="C6542052"/>
    <w:lvl w:ilvl="0" w:tplc="757C7D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B43E9"/>
    <w:multiLevelType w:val="hybridMultilevel"/>
    <w:tmpl w:val="AF8883D4"/>
    <w:lvl w:ilvl="0" w:tplc="8AD45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2446A"/>
    <w:rsid w:val="000E3811"/>
    <w:rsid w:val="00200211"/>
    <w:rsid w:val="0023174B"/>
    <w:rsid w:val="00236404"/>
    <w:rsid w:val="00282741"/>
    <w:rsid w:val="0028585F"/>
    <w:rsid w:val="00331D48"/>
    <w:rsid w:val="003464AB"/>
    <w:rsid w:val="003A53CA"/>
    <w:rsid w:val="003C7C6E"/>
    <w:rsid w:val="00413F50"/>
    <w:rsid w:val="004F3B67"/>
    <w:rsid w:val="00512F1C"/>
    <w:rsid w:val="0060513A"/>
    <w:rsid w:val="00624207"/>
    <w:rsid w:val="00624F5A"/>
    <w:rsid w:val="006441F3"/>
    <w:rsid w:val="00684182"/>
    <w:rsid w:val="006A1BA3"/>
    <w:rsid w:val="006C0805"/>
    <w:rsid w:val="006C6FE4"/>
    <w:rsid w:val="006D3FD4"/>
    <w:rsid w:val="006F2A93"/>
    <w:rsid w:val="00725DA0"/>
    <w:rsid w:val="00811AC6"/>
    <w:rsid w:val="008626A6"/>
    <w:rsid w:val="00881C98"/>
    <w:rsid w:val="008A6DA7"/>
    <w:rsid w:val="008B6B3D"/>
    <w:rsid w:val="009159D7"/>
    <w:rsid w:val="00934CD2"/>
    <w:rsid w:val="00982569"/>
    <w:rsid w:val="00A2432D"/>
    <w:rsid w:val="00A503B1"/>
    <w:rsid w:val="00A94354"/>
    <w:rsid w:val="00AD3BF1"/>
    <w:rsid w:val="00BF023A"/>
    <w:rsid w:val="00BF311D"/>
    <w:rsid w:val="00C2132A"/>
    <w:rsid w:val="00C811FF"/>
    <w:rsid w:val="00D111AD"/>
    <w:rsid w:val="00D33F6A"/>
    <w:rsid w:val="00DB13F0"/>
    <w:rsid w:val="00DB2D11"/>
    <w:rsid w:val="00E1506B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BF31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BF31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Бойко Вікторія Миколаївна</cp:lastModifiedBy>
  <cp:revision>39</cp:revision>
  <cp:lastPrinted>2023-07-31T07:54:00Z</cp:lastPrinted>
  <dcterms:created xsi:type="dcterms:W3CDTF">2023-06-13T06:44:00Z</dcterms:created>
  <dcterms:modified xsi:type="dcterms:W3CDTF">2023-07-31T07:55:00Z</dcterms:modified>
</cp:coreProperties>
</file>