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CA" w:rsidRPr="00A2432D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>Результати розгляду</w:t>
      </w:r>
    </w:p>
    <w:p w:rsidR="00200211" w:rsidRPr="00A2432D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>питань порядку денного</w:t>
      </w:r>
    </w:p>
    <w:p w:rsidR="00200211" w:rsidRPr="00A2432D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>засідання Вищої кваліфікаційної комісії суддів України</w:t>
      </w:r>
    </w:p>
    <w:p w:rsidR="00200211" w:rsidRPr="00A2432D" w:rsidRDefault="00200211" w:rsidP="00200211">
      <w:pPr>
        <w:spacing w:after="24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 xml:space="preserve">від </w:t>
      </w:r>
      <w:r w:rsidR="004F3B67" w:rsidRPr="00A2432D">
        <w:rPr>
          <w:rFonts w:ascii="Times New Roman" w:hAnsi="Times New Roman" w:cs="Times New Roman"/>
          <w:sz w:val="28"/>
          <w:szCs w:val="28"/>
        </w:rPr>
        <w:t>12</w:t>
      </w:r>
      <w:r w:rsidRPr="00A2432D">
        <w:rPr>
          <w:rFonts w:ascii="Times New Roman" w:hAnsi="Times New Roman" w:cs="Times New Roman"/>
          <w:sz w:val="28"/>
          <w:szCs w:val="28"/>
        </w:rPr>
        <w:t xml:space="preserve"> червня 2023 року</w:t>
      </w:r>
    </w:p>
    <w:p w:rsidR="00200211" w:rsidRPr="00A2432D" w:rsidRDefault="00200211" w:rsidP="00512F1C">
      <w:pPr>
        <w:spacing w:after="24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>У засіданні Вищої кваліфікаційної комісії суддів України взяли участь 1</w:t>
      </w:r>
      <w:r w:rsidR="004F3B67" w:rsidRPr="00A2432D">
        <w:rPr>
          <w:rFonts w:ascii="Times New Roman" w:hAnsi="Times New Roman" w:cs="Times New Roman"/>
          <w:sz w:val="28"/>
          <w:szCs w:val="28"/>
        </w:rPr>
        <w:t>2</w:t>
      </w:r>
      <w:r w:rsidRPr="00A2432D">
        <w:rPr>
          <w:rFonts w:ascii="Times New Roman" w:hAnsi="Times New Roman" w:cs="Times New Roman"/>
          <w:sz w:val="28"/>
          <w:szCs w:val="28"/>
        </w:rPr>
        <w:t xml:space="preserve"> членів Комісії: </w:t>
      </w:r>
      <w:r w:rsidR="004F3B67" w:rsidRPr="00A2432D">
        <w:rPr>
          <w:rFonts w:ascii="Times New Roman" w:hAnsi="Times New Roman" w:cs="Times New Roman"/>
          <w:sz w:val="28"/>
          <w:szCs w:val="28"/>
        </w:rPr>
        <w:t xml:space="preserve">Р.М. Ігнатов, Р.М. Сидорович, </w:t>
      </w:r>
      <w:r w:rsidRPr="00A2432D">
        <w:rPr>
          <w:rFonts w:ascii="Times New Roman" w:hAnsi="Times New Roman" w:cs="Times New Roman"/>
          <w:sz w:val="28"/>
          <w:szCs w:val="28"/>
        </w:rPr>
        <w:t xml:space="preserve">М.Б. Богоніс, Л.М. Волкова, В.О. Гацелюк, Н.Р. Кобецька, О.Л. Коліуш, </w:t>
      </w:r>
      <w:r w:rsidR="00C2132A" w:rsidRPr="00A2432D">
        <w:rPr>
          <w:rFonts w:ascii="Times New Roman" w:hAnsi="Times New Roman" w:cs="Times New Roman"/>
          <w:sz w:val="28"/>
          <w:szCs w:val="28"/>
        </w:rPr>
        <w:t>Р.І. Мельник, А.В. Пасічник, Р.Б. Сабодаш, С.Ю. Чумак, Г.М. Шевчук.</w:t>
      </w:r>
    </w:p>
    <w:p w:rsidR="008626A6" w:rsidRDefault="00C2132A" w:rsidP="0023174B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exact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>Вища кваліфікаційн</w:t>
      </w:r>
      <w:r w:rsidR="00D33F6A" w:rsidRPr="00A2432D">
        <w:rPr>
          <w:rFonts w:ascii="Times New Roman" w:hAnsi="Times New Roman" w:cs="Times New Roman"/>
          <w:sz w:val="28"/>
          <w:szCs w:val="28"/>
        </w:rPr>
        <w:t>а</w:t>
      </w:r>
      <w:r w:rsidRPr="00A2432D"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D33F6A" w:rsidRPr="00A2432D">
        <w:rPr>
          <w:rFonts w:ascii="Times New Roman" w:hAnsi="Times New Roman" w:cs="Times New Roman"/>
          <w:sz w:val="28"/>
          <w:szCs w:val="28"/>
        </w:rPr>
        <w:t>я</w:t>
      </w:r>
      <w:r w:rsidRPr="00A2432D">
        <w:rPr>
          <w:rFonts w:ascii="Times New Roman" w:hAnsi="Times New Roman" w:cs="Times New Roman"/>
          <w:sz w:val="28"/>
          <w:szCs w:val="28"/>
        </w:rPr>
        <w:t xml:space="preserve"> суддів України вирішила</w:t>
      </w:r>
      <w:r w:rsidR="008626A6">
        <w:rPr>
          <w:rFonts w:ascii="Times New Roman" w:hAnsi="Times New Roman" w:cs="Times New Roman"/>
          <w:sz w:val="28"/>
          <w:szCs w:val="28"/>
        </w:rPr>
        <w:t>:</w:t>
      </w:r>
    </w:p>
    <w:p w:rsidR="008626A6" w:rsidRPr="008626A6" w:rsidRDefault="00A2432D" w:rsidP="008626A6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exact"/>
        <w:ind w:left="709" w:firstLine="0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8626A6">
        <w:rPr>
          <w:rFonts w:ascii="Times New Roman" w:hAnsi="Times New Roman" w:cs="Times New Roman"/>
          <w:sz w:val="28"/>
          <w:szCs w:val="28"/>
        </w:rPr>
        <w:t xml:space="preserve">внести до Вищої ради правосуддя подання щодо внесення змін до </w:t>
      </w:r>
      <w:r w:rsidRPr="008626A6">
        <w:rPr>
          <w:rFonts w:ascii="Times New Roman" w:hAnsi="Times New Roman" w:cs="Times New Roman"/>
          <w:color w:val="000000"/>
          <w:sz w:val="28"/>
          <w:szCs w:val="28"/>
        </w:rPr>
        <w:t>Порядку відрядження судді до іншого суду т</w:t>
      </w:r>
      <w:bookmarkStart w:id="0" w:name="_GoBack"/>
      <w:bookmarkEnd w:id="0"/>
      <w:r w:rsidRPr="008626A6">
        <w:rPr>
          <w:rFonts w:ascii="Times New Roman" w:hAnsi="Times New Roman" w:cs="Times New Roman"/>
          <w:color w:val="000000"/>
          <w:sz w:val="28"/>
          <w:szCs w:val="28"/>
        </w:rPr>
        <w:t>ого самого рівня і спеціалізації (як тимчасового переведення)</w:t>
      </w:r>
      <w:r w:rsidR="008626A6" w:rsidRPr="008626A6">
        <w:rPr>
          <w:rFonts w:ascii="Times New Roman" w:hAnsi="Times New Roman" w:cs="Times New Roman"/>
          <w:sz w:val="28"/>
          <w:szCs w:val="28"/>
        </w:rPr>
        <w:t>;</w:t>
      </w:r>
    </w:p>
    <w:p w:rsidR="00A2432D" w:rsidRPr="008626A6" w:rsidRDefault="008626A6" w:rsidP="008626A6">
      <w:pPr>
        <w:pStyle w:val="a3"/>
        <w:numPr>
          <w:ilvl w:val="0"/>
          <w:numId w:val="2"/>
        </w:numPr>
        <w:tabs>
          <w:tab w:val="left" w:pos="709"/>
        </w:tabs>
        <w:spacing w:after="120" w:line="360" w:lineRule="exact"/>
        <w:ind w:left="709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>з</w:t>
      </w:r>
      <w:r w:rsidR="00A2432D" w:rsidRPr="008626A6">
        <w:rPr>
          <w:rFonts w:ascii="Times New Roman" w:hAnsi="Times New Roman" w:cs="Times New Roman"/>
          <w:bCs/>
          <w:sz w:val="28"/>
          <w:szCs w:val="28"/>
          <w:lang w:eastAsia="uk-UA"/>
        </w:rPr>
        <w:t>вернутися до Вищої ради правосуддя з пропозицією розглянути питання щодо врегулювання механізму відрядження судді без його згоди, правових наслідків неявки судді на виконання рішення щодо його відрядження, а також порядку припинення роботи суду.</w:t>
      </w:r>
    </w:p>
    <w:p w:rsidR="00A2432D" w:rsidRPr="00A2432D" w:rsidRDefault="00A2432D" w:rsidP="00A2432D">
      <w:pPr>
        <w:spacing w:after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bCs/>
          <w:sz w:val="28"/>
          <w:szCs w:val="28"/>
          <w:lang w:eastAsia="uk-UA"/>
        </w:rPr>
        <w:t>Копію цього рішення направити до Вищої ради правосуддя та Державної судової адміністрації України.</w:t>
      </w:r>
    </w:p>
    <w:sectPr w:rsidR="00A2432D" w:rsidRPr="00A243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3797"/>
    <w:multiLevelType w:val="hybridMultilevel"/>
    <w:tmpl w:val="D876BA0C"/>
    <w:lvl w:ilvl="0" w:tplc="534028D0">
      <w:start w:val="1"/>
      <w:numFmt w:val="bullet"/>
      <w:lvlText w:val="˗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EFD7BD3"/>
    <w:multiLevelType w:val="hybridMultilevel"/>
    <w:tmpl w:val="1500F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41"/>
    <w:rsid w:val="00200211"/>
    <w:rsid w:val="0023174B"/>
    <w:rsid w:val="00282741"/>
    <w:rsid w:val="0028585F"/>
    <w:rsid w:val="003A53CA"/>
    <w:rsid w:val="003C7C6E"/>
    <w:rsid w:val="00413F50"/>
    <w:rsid w:val="004F3B67"/>
    <w:rsid w:val="00512F1C"/>
    <w:rsid w:val="006C6FE4"/>
    <w:rsid w:val="008626A6"/>
    <w:rsid w:val="00A2432D"/>
    <w:rsid w:val="00C2132A"/>
    <w:rsid w:val="00D33F6A"/>
    <w:rsid w:val="00DB2D11"/>
    <w:rsid w:val="00E1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Ірина Ігорівна</dc:creator>
  <cp:keywords/>
  <dc:description/>
  <cp:lastModifiedBy>Панченко Ірина Ігорівна</cp:lastModifiedBy>
  <cp:revision>14</cp:revision>
  <dcterms:created xsi:type="dcterms:W3CDTF">2023-06-13T06:44:00Z</dcterms:created>
  <dcterms:modified xsi:type="dcterms:W3CDTF">2023-06-13T10:23:00Z</dcterms:modified>
</cp:coreProperties>
</file>