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F6B93" w14:textId="77777777" w:rsidR="009D021D" w:rsidRPr="004A2190" w:rsidRDefault="009D021D" w:rsidP="009D02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103EB023" w14:textId="77777777" w:rsidR="009D021D" w:rsidRPr="004A2190" w:rsidRDefault="009D021D" w:rsidP="009D02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4FF7D800" w14:textId="77777777" w:rsidR="009D021D" w:rsidRPr="004A2190" w:rsidRDefault="009D021D" w:rsidP="009D02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26 травня</w:t>
      </w:r>
      <w:r w:rsidRPr="004A21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року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тимчасової колегії № 2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7226550F" w14:textId="77777777" w:rsidR="009D021D" w:rsidRPr="004A2190" w:rsidRDefault="009D021D" w:rsidP="009D02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439A1137" w14:textId="77777777" w:rsidR="009D021D" w:rsidRPr="004A2190" w:rsidRDefault="009D021D" w:rsidP="009D02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тимчасової колегії № 2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Сидорович Р.М.,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Я.М., Кидисюк Р.А.</w:t>
      </w:r>
    </w:p>
    <w:p w14:paraId="0893530F" w14:textId="77777777" w:rsidR="009D021D" w:rsidRPr="0050610C" w:rsidRDefault="009D021D" w:rsidP="009D021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16E62564" w14:textId="77777777" w:rsidR="009D021D" w:rsidRPr="0008482E" w:rsidRDefault="009D021D" w:rsidP="009D021D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728C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</w:t>
      </w:r>
      <w:r w:rsidRPr="0008482E">
        <w:rPr>
          <w:rFonts w:ascii="Times New Roman" w:hAnsi="Times New Roman" w:cs="Times New Roman"/>
          <w:iCs/>
          <w:sz w:val="26"/>
          <w:szCs w:val="26"/>
          <w:lang w:val="uk-UA"/>
        </w:rPr>
        <w:t>про встановлення результатів спеціальної перевірки стосовно кандидатів на посади суддів в апеляційних адміністративних судах у межах конкурсу, оголошеного рішенням Комісії від 14 вересня 2023 року № 94/зп-23 (зі змінами), вирішила:</w:t>
      </w:r>
    </w:p>
    <w:p w14:paraId="163536FC" w14:textId="77777777" w:rsidR="009D021D" w:rsidRDefault="009D021D" w:rsidP="009D021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28B2A3B" w14:textId="77777777" w:rsidR="009D021D" w:rsidRPr="00E50C51" w:rsidRDefault="009D021D" w:rsidP="009D021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50610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 w:rsidRPr="0050610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  <w:t>В</w:t>
      </w:r>
      <w:r w:rsidRPr="00E50C5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становити, що під час проведення спеціальної перевірки не отримано інформації, яка може свідчити про невідповідність вимогам до кандидата на посаду судді, стосовно Попової Оксани Гнатівни.</w:t>
      </w:r>
    </w:p>
    <w:p w14:paraId="7FDFD440" w14:textId="77777777" w:rsidR="009D021D" w:rsidRPr="00E50C51" w:rsidRDefault="009D021D" w:rsidP="009D021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r w:rsidRPr="00E50C5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Результати спеціальної перевірки врахувати при ухваленні рішення Комісії за результатами кваліфікаційного оцінювання.</w:t>
      </w:r>
    </w:p>
    <w:p w14:paraId="48DE8BA4" w14:textId="77777777" w:rsidR="009D021D" w:rsidRPr="0051189D" w:rsidRDefault="009D021D" w:rsidP="009D021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C9FFE1A" w14:textId="0262114A" w:rsidR="009D021D" w:rsidRPr="00E27D7C" w:rsidRDefault="009D021D" w:rsidP="009D021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27D7C">
        <w:rPr>
          <w:rFonts w:ascii="Times New Roman" w:hAnsi="Times New Roman" w:cs="Times New Roman"/>
          <w:sz w:val="26"/>
          <w:szCs w:val="26"/>
          <w:lang w:val="uk-UA"/>
        </w:rPr>
        <w:t>становити, що під час проведення спеціальної перевірки не отримано інформації, яка може свідчити про невідповідність вимогам до кандидата на посаду судді, стосовно Удов</w:t>
      </w:r>
      <w:r w:rsidR="00675EA7">
        <w:rPr>
          <w:rFonts w:ascii="Times New Roman" w:hAnsi="Times New Roman" w:cs="Times New Roman"/>
          <w:sz w:val="26"/>
          <w:szCs w:val="26"/>
          <w:lang w:val="uk-UA"/>
        </w:rPr>
        <w:t>і</w:t>
      </w:r>
      <w:bookmarkStart w:id="0" w:name="_GoBack"/>
      <w:bookmarkEnd w:id="0"/>
      <w:r w:rsidRPr="00E27D7C">
        <w:rPr>
          <w:rFonts w:ascii="Times New Roman" w:hAnsi="Times New Roman" w:cs="Times New Roman"/>
          <w:sz w:val="26"/>
          <w:szCs w:val="26"/>
          <w:lang w:val="uk-UA"/>
        </w:rPr>
        <w:t>ченка Сергія Олександровича.</w:t>
      </w:r>
    </w:p>
    <w:p w14:paraId="40E3F806" w14:textId="77777777" w:rsidR="009D021D" w:rsidRPr="00E27D7C" w:rsidRDefault="009D021D" w:rsidP="009D021D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E27D7C">
        <w:rPr>
          <w:rFonts w:ascii="Times New Roman" w:hAnsi="Times New Roman" w:cs="Times New Roman"/>
          <w:sz w:val="26"/>
          <w:szCs w:val="26"/>
          <w:lang w:val="uk-UA"/>
        </w:rPr>
        <w:t>Результати спеціальної перевірки врахувати при ухваленні рішення Комісії за результатами кваліфікаційного оцінювання.</w:t>
      </w:r>
    </w:p>
    <w:p w14:paraId="04AECA16" w14:textId="77777777" w:rsidR="009D021D" w:rsidRDefault="009D021D" w:rsidP="009D021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en-US"/>
        </w:rPr>
      </w:pPr>
    </w:p>
    <w:p w14:paraId="408B618B" w14:textId="77777777" w:rsidR="009D021D" w:rsidRDefault="009D021D" w:rsidP="009D021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en-US"/>
        </w:rPr>
      </w:pPr>
    </w:p>
    <w:p w14:paraId="3E29EA23" w14:textId="77777777" w:rsidR="009D021D" w:rsidRDefault="009D021D" w:rsidP="009D021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en-US"/>
        </w:rPr>
      </w:pPr>
    </w:p>
    <w:p w14:paraId="690815FB" w14:textId="77777777" w:rsidR="009D021D" w:rsidRDefault="009D021D" w:rsidP="009D02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76403325" w14:textId="77777777" w:rsidR="009D021D" w:rsidRDefault="009D021D" w:rsidP="009D02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17F7010A" w14:textId="77777777" w:rsidR="009D021D" w:rsidRDefault="009D021D" w:rsidP="009D02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79EF9400" w14:textId="77777777" w:rsidR="009D021D" w:rsidRDefault="009D021D" w:rsidP="009D02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69F07D0B" w14:textId="77777777" w:rsidR="00AA74AF" w:rsidRDefault="00AA74AF"/>
    <w:sectPr w:rsidR="00AA74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51E20"/>
    <w:multiLevelType w:val="multilevel"/>
    <w:tmpl w:val="DC62170C"/>
    <w:lvl w:ilvl="0">
      <w:start w:val="1"/>
      <w:numFmt w:val="decimal"/>
      <w:lvlText w:val="%1."/>
      <w:lvlJc w:val="left"/>
      <w:pPr>
        <w:ind w:left="502" w:hanging="360"/>
      </w:pPr>
      <w:rPr>
        <w:rFonts w:eastAsia="Helvetica Neue"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4BE"/>
    <w:rsid w:val="00675EA7"/>
    <w:rsid w:val="009D021D"/>
    <w:rsid w:val="00AA74AF"/>
    <w:rsid w:val="00F9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9FD1B"/>
  <w15:chartTrackingRefBased/>
  <w15:docId w15:val="{5DFFBA41-CD94-4D65-9042-F68943FC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021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3</cp:revision>
  <dcterms:created xsi:type="dcterms:W3CDTF">2025-05-28T14:01:00Z</dcterms:created>
  <dcterms:modified xsi:type="dcterms:W3CDTF">2025-06-06T10:10:00Z</dcterms:modified>
</cp:coreProperties>
</file>