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7CC74" w14:textId="77777777" w:rsidR="00B06A5D" w:rsidRPr="00F860A5" w:rsidRDefault="00B06A5D" w:rsidP="00B06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1D7B543C" w14:textId="77777777" w:rsidR="00B06A5D" w:rsidRPr="00F860A5" w:rsidRDefault="00B06A5D" w:rsidP="00B06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1F5B5053" w14:textId="77777777" w:rsidR="00B06A5D" w:rsidRPr="00F860A5" w:rsidRDefault="00B06A5D" w:rsidP="00B06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 травня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Другої палати</w:t>
      </w:r>
    </w:p>
    <w:p w14:paraId="0D25416B" w14:textId="77777777" w:rsidR="00B06A5D" w:rsidRPr="0035222B" w:rsidRDefault="00B06A5D" w:rsidP="00B06A5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Другої палати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’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ять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членів Комісії: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Шевчук Г.М., </w:t>
      </w:r>
      <w:r w:rsidRPr="00F860A5">
        <w:rPr>
          <w:rFonts w:ascii="Times New Roman" w:hAnsi="Times New Roman" w:cs="Times New Roman"/>
          <w:sz w:val="26"/>
          <w:szCs w:val="26"/>
          <w:lang w:val="uk-UA"/>
        </w:rPr>
        <w:t>Богоніс М.Б., Кобецька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F860A5">
        <w:rPr>
          <w:rFonts w:ascii="Times New Roman" w:hAnsi="Times New Roman" w:cs="Times New Roman"/>
          <w:sz w:val="26"/>
          <w:szCs w:val="26"/>
          <w:lang w:val="uk-UA"/>
        </w:rPr>
        <w:t xml:space="preserve">Н.Р.,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860A5">
        <w:rPr>
          <w:rFonts w:ascii="Times New Roman" w:hAnsi="Times New Roman" w:cs="Times New Roman"/>
          <w:sz w:val="26"/>
          <w:szCs w:val="26"/>
          <w:lang w:val="uk-UA"/>
        </w:rPr>
        <w:t>Луганський В.І., Мельник Р.І.</w:t>
      </w:r>
    </w:p>
    <w:p w14:paraId="694B615D" w14:textId="77777777" w:rsidR="00B06A5D" w:rsidRPr="00907124" w:rsidRDefault="00B06A5D" w:rsidP="00B06A5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35222B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Pr="00907124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відмовити у внесенні до Вищої ради правосуддя подання про дострокове закінчення відрядження судді Володарського районного суду Донецької області </w:t>
      </w:r>
      <w:proofErr w:type="spellStart"/>
      <w:r w:rsidRPr="00907124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Вайновської</w:t>
      </w:r>
      <w:proofErr w:type="spellEnd"/>
      <w:r w:rsidRPr="00907124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Олени Євгенівни до Заставнівського районного суду Чернівецької області та одночасне її відрядження до іншого суду.</w:t>
      </w:r>
    </w:p>
    <w:p w14:paraId="0BE30F2B" w14:textId="77777777" w:rsidR="00B06A5D" w:rsidRPr="00904922" w:rsidRDefault="00B06A5D" w:rsidP="00B06A5D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20C9AB0E" w14:textId="77777777" w:rsidR="00B06A5D" w:rsidRPr="00907124" w:rsidRDefault="00B06A5D" w:rsidP="00B06A5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 оголосити до 04 червня 2025 року перерву в розгляді питання п</w:t>
      </w:r>
      <w:r w:rsidRPr="005C5618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ро </w:t>
      </w:r>
      <w:r w:rsidRPr="00907124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дострокове закінчення відрядження судді Приморського районного суду міста Маріуполя Донецької області Іванця Олександра Дмитровича до Липовецького районного суду Вінницької області та одночасне його відрядження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73B40808" w14:textId="77777777" w:rsidR="00B06A5D" w:rsidRDefault="00B06A5D" w:rsidP="00B06A5D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5CA513D7" w14:textId="77777777" w:rsidR="00B06A5D" w:rsidRDefault="00B06A5D" w:rsidP="00B06A5D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43F6FF8A" w14:textId="77777777" w:rsidR="00B06A5D" w:rsidRDefault="00B06A5D" w:rsidP="00B06A5D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75B62234" w14:textId="77777777" w:rsidR="00B06A5D" w:rsidRDefault="00B06A5D" w:rsidP="00B06A5D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674B1342" w14:textId="77777777" w:rsidR="00B06A5D" w:rsidRDefault="00B06A5D" w:rsidP="00B06A5D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16831D1F" w14:textId="77777777" w:rsidR="001141D7" w:rsidRDefault="001141D7"/>
    <w:sectPr w:rsidR="001141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B442D0"/>
    <w:multiLevelType w:val="hybridMultilevel"/>
    <w:tmpl w:val="A6406DD4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A7"/>
    <w:rsid w:val="00001FA7"/>
    <w:rsid w:val="001141D7"/>
    <w:rsid w:val="00B0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1B74B-A422-4687-8E69-5B858C390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6A5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609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2025-05-16T10:29:00Z</dcterms:created>
  <dcterms:modified xsi:type="dcterms:W3CDTF">2025-05-16T10:29:00Z</dcterms:modified>
</cp:coreProperties>
</file>