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38A2" w14:textId="77777777" w:rsidR="00692D0D" w:rsidRPr="00692D0D" w:rsidRDefault="00692D0D" w:rsidP="00692D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2D0D">
        <w:rPr>
          <w:rFonts w:ascii="Times New Roman" w:hAnsi="Times New Roman" w:cs="Times New Roman"/>
          <w:sz w:val="26"/>
          <w:szCs w:val="26"/>
        </w:rPr>
        <w:t xml:space="preserve">Результати засідання </w:t>
      </w:r>
    </w:p>
    <w:p w14:paraId="15007266" w14:textId="77777777" w:rsidR="00692D0D" w:rsidRPr="00692D0D" w:rsidRDefault="00692D0D" w:rsidP="00692D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2D0D">
        <w:rPr>
          <w:rFonts w:ascii="Times New Roman" w:hAnsi="Times New Roman" w:cs="Times New Roman"/>
          <w:sz w:val="26"/>
          <w:szCs w:val="26"/>
        </w:rPr>
        <w:t>Вищої кваліфікаційної комісії суддів України</w:t>
      </w:r>
    </w:p>
    <w:p w14:paraId="4D317AD6" w14:textId="77777777" w:rsidR="00692D0D" w:rsidRPr="00692D0D" w:rsidRDefault="00692D0D" w:rsidP="00692D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2D0D">
        <w:rPr>
          <w:rFonts w:ascii="Times New Roman" w:hAnsi="Times New Roman" w:cs="Times New Roman"/>
          <w:sz w:val="26"/>
          <w:szCs w:val="26"/>
        </w:rPr>
        <w:t>14 травня 2025 року у складі тимчасової колегії</w:t>
      </w:r>
    </w:p>
    <w:p w14:paraId="7E423E07" w14:textId="77777777" w:rsidR="00692D0D" w:rsidRPr="00692D0D" w:rsidRDefault="00692D0D" w:rsidP="00692D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E528E06" w14:textId="77777777" w:rsidR="00692D0D" w:rsidRPr="00692D0D" w:rsidRDefault="00692D0D" w:rsidP="00692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2D0D">
        <w:rPr>
          <w:rFonts w:ascii="Times New Roman" w:hAnsi="Times New Roman" w:cs="Times New Roman"/>
          <w:sz w:val="26"/>
          <w:szCs w:val="26"/>
        </w:rPr>
        <w:t xml:space="preserve">У засіданні Вищої кваліфікаційної комісії суддів України у складі тимчасової колегії взяли участь три члени Комісії: </w:t>
      </w:r>
      <w:r w:rsidRPr="00692D0D">
        <w:rPr>
          <w:rFonts w:ascii="ProbaPro" w:hAnsi="ProbaPro"/>
          <w:b/>
          <w:bCs/>
          <w:color w:val="1D1D1B"/>
          <w:sz w:val="26"/>
          <w:szCs w:val="26"/>
          <w:shd w:val="clear" w:color="auto" w:fill="FFFFFF"/>
          <w:lang w:val="ru-RU"/>
        </w:rPr>
        <w:t> </w:t>
      </w:r>
      <w:r w:rsidRPr="00692D0D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>Коліуш О.Л.</w:t>
      </w:r>
      <w:r w:rsidRPr="00692D0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ru-RU"/>
        </w:rPr>
        <w:t xml:space="preserve">, </w:t>
      </w:r>
      <w:r w:rsidRPr="00692D0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Мельник Р.І.</w:t>
      </w:r>
      <w:r w:rsidRPr="00692D0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ru-RU"/>
        </w:rPr>
        <w:t>, Шевчук Г.М</w:t>
      </w:r>
      <w:r w:rsidRPr="00692D0D">
        <w:rPr>
          <w:rFonts w:ascii="Times New Roman" w:hAnsi="Times New Roman" w:cs="Times New Roman"/>
          <w:sz w:val="26"/>
          <w:szCs w:val="26"/>
        </w:rPr>
        <w:t>.</w:t>
      </w:r>
    </w:p>
    <w:p w14:paraId="501F6335" w14:textId="77777777" w:rsidR="00692D0D" w:rsidRPr="00692D0D" w:rsidRDefault="00692D0D" w:rsidP="00692D0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2DB8BA" w14:textId="77777777" w:rsidR="00692D0D" w:rsidRPr="00692D0D" w:rsidRDefault="00692D0D" w:rsidP="00692D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2D0D">
        <w:rPr>
          <w:rFonts w:ascii="Times New Roman" w:hAnsi="Times New Roman" w:cs="Times New Roman"/>
          <w:sz w:val="26"/>
          <w:szCs w:val="26"/>
        </w:rPr>
        <w:t xml:space="preserve">Перед затвердженням переліку питань член Комісії Коліуш О.Л. </w:t>
      </w:r>
      <w:proofErr w:type="spellStart"/>
      <w:r w:rsidRPr="00692D0D">
        <w:rPr>
          <w:rFonts w:ascii="Times New Roman" w:hAnsi="Times New Roman" w:cs="Times New Roman"/>
          <w:sz w:val="26"/>
          <w:szCs w:val="26"/>
        </w:rPr>
        <w:t>вніс</w:t>
      </w:r>
      <w:proofErr w:type="spellEnd"/>
      <w:r w:rsidRPr="00692D0D">
        <w:rPr>
          <w:rFonts w:ascii="Times New Roman" w:hAnsi="Times New Roman" w:cs="Times New Roman"/>
          <w:sz w:val="26"/>
          <w:szCs w:val="26"/>
        </w:rPr>
        <w:t xml:space="preserve"> пропозицію обрати головуючого в засіданні тимчасової колегії.</w:t>
      </w:r>
    </w:p>
    <w:p w14:paraId="7814948E" w14:textId="77777777" w:rsidR="00692D0D" w:rsidRPr="00692D0D" w:rsidRDefault="00692D0D" w:rsidP="00692D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92D0D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вирішила обрати головуючим у засіданні тимчасової колегії члена Комісії </w:t>
      </w:r>
      <w:proofErr w:type="spellStart"/>
      <w:r w:rsidRPr="00692D0D">
        <w:rPr>
          <w:rFonts w:ascii="Times New Roman" w:hAnsi="Times New Roman" w:cs="Times New Roman"/>
          <w:sz w:val="26"/>
          <w:szCs w:val="26"/>
        </w:rPr>
        <w:t>Коліуша</w:t>
      </w:r>
      <w:proofErr w:type="spellEnd"/>
      <w:r w:rsidRPr="00692D0D">
        <w:rPr>
          <w:rFonts w:ascii="Times New Roman" w:hAnsi="Times New Roman" w:cs="Times New Roman"/>
          <w:sz w:val="26"/>
          <w:szCs w:val="26"/>
        </w:rPr>
        <w:t xml:space="preserve"> О.Л.</w:t>
      </w:r>
    </w:p>
    <w:p w14:paraId="4893F562" w14:textId="77777777" w:rsidR="00692D0D" w:rsidRPr="00692D0D" w:rsidRDefault="00692D0D" w:rsidP="00692D0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399CB8" w14:textId="77777777" w:rsidR="00692D0D" w:rsidRPr="00692D0D" w:rsidRDefault="00692D0D" w:rsidP="00692D0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2D0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692D0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вирішила</w:t>
      </w:r>
      <w:r w:rsidRPr="00692D0D">
        <w:rPr>
          <w:rFonts w:ascii="Times New Roman" w:hAnsi="Times New Roman" w:cs="Times New Roman"/>
          <w:sz w:val="26"/>
          <w:szCs w:val="26"/>
        </w:rPr>
        <w:t xml:space="preserve"> допустити кандидата на посаду судді </w:t>
      </w:r>
      <w:proofErr w:type="spellStart"/>
      <w:r w:rsidRPr="00692D0D">
        <w:rPr>
          <w:rFonts w:ascii="Times New Roman" w:hAnsi="Times New Roman" w:cs="Times New Roman"/>
          <w:sz w:val="26"/>
          <w:szCs w:val="26"/>
        </w:rPr>
        <w:t>Босенко</w:t>
      </w:r>
      <w:proofErr w:type="spellEnd"/>
      <w:r w:rsidRPr="00692D0D">
        <w:rPr>
          <w:rFonts w:ascii="Times New Roman" w:hAnsi="Times New Roman" w:cs="Times New Roman"/>
          <w:sz w:val="26"/>
          <w:szCs w:val="26"/>
        </w:rPr>
        <w:t xml:space="preserve"> Юлію Василівну до складання кваліфікаційного іспиту зі спеціалізації господарського та адміністративного суду в межах добору на посаду судді місцевого суду, оголошеного рішенням Комісії від 11 грудня 2024 року № 366/зп-24.</w:t>
      </w:r>
    </w:p>
    <w:p w14:paraId="103E432C" w14:textId="77777777" w:rsidR="00692D0D" w:rsidRPr="00692D0D" w:rsidRDefault="00692D0D" w:rsidP="00692D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A39A12" w14:textId="77777777" w:rsidR="00692D0D" w:rsidRPr="00692D0D" w:rsidRDefault="00692D0D" w:rsidP="00692D0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025A6907" w14:textId="77777777" w:rsidR="00692D0D" w:rsidRPr="00692D0D" w:rsidRDefault="00692D0D" w:rsidP="00692D0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617BE5C4" w14:textId="77777777" w:rsidR="00692D0D" w:rsidRPr="00692D0D" w:rsidRDefault="00692D0D" w:rsidP="00692D0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04C94E09" w14:textId="77777777" w:rsidR="001141D7" w:rsidRDefault="001141D7">
      <w:bookmarkStart w:id="0" w:name="_GoBack"/>
      <w:bookmarkEnd w:id="0"/>
    </w:p>
    <w:sectPr w:rsidR="001141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93"/>
    <w:rsid w:val="001141D7"/>
    <w:rsid w:val="00692D0D"/>
    <w:rsid w:val="00C2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6D8F3-FD35-4CA6-9403-B2C21B14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2025-05-16T10:28:00Z</dcterms:created>
  <dcterms:modified xsi:type="dcterms:W3CDTF">2025-05-16T10:28:00Z</dcterms:modified>
</cp:coreProperties>
</file>