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3E65" w14:textId="77777777" w:rsidR="00F2608C" w:rsidRPr="008367D9" w:rsidRDefault="00F2608C" w:rsidP="00F2608C">
      <w:pPr>
        <w:spacing w:after="0" w:line="240" w:lineRule="auto"/>
        <w:jc w:val="center"/>
        <w:rPr>
          <w:rFonts w:ascii="Times New Roman" w:hAnsi="Times New Roman" w:cs="Times New Roman"/>
          <w:sz w:val="26"/>
          <w:szCs w:val="26"/>
          <w:lang w:val="uk-UA"/>
        </w:rPr>
      </w:pPr>
      <w:bookmarkStart w:id="0" w:name="_Hlk219466124"/>
      <w:bookmarkStart w:id="1" w:name="_Hlk211513385"/>
      <w:bookmarkStart w:id="2" w:name="_Hlk211605648"/>
      <w:bookmarkStart w:id="3" w:name="_Hlk204698057"/>
      <w:bookmarkStart w:id="4" w:name="_Hlk192749869"/>
      <w:bookmarkStart w:id="5" w:name="_Hlk202873021"/>
      <w:r>
        <w:rPr>
          <w:rFonts w:ascii="Times New Roman" w:hAnsi="Times New Roman" w:cs="Times New Roman"/>
          <w:sz w:val="26"/>
          <w:szCs w:val="26"/>
          <w:lang w:val="uk-UA"/>
        </w:rPr>
        <w:t>17 березня 2026 року відбулося</w:t>
      </w:r>
      <w:r w:rsidRPr="008367D9">
        <w:rPr>
          <w:rFonts w:ascii="Times New Roman" w:hAnsi="Times New Roman" w:cs="Times New Roman"/>
          <w:sz w:val="26"/>
          <w:szCs w:val="26"/>
          <w:lang w:val="uk-UA"/>
        </w:rPr>
        <w:t xml:space="preserve"> спеціальн</w:t>
      </w:r>
      <w:r>
        <w:rPr>
          <w:rFonts w:ascii="Times New Roman" w:hAnsi="Times New Roman" w:cs="Times New Roman"/>
          <w:sz w:val="26"/>
          <w:szCs w:val="26"/>
          <w:lang w:val="uk-UA"/>
        </w:rPr>
        <w:t>е</w:t>
      </w:r>
      <w:r w:rsidRPr="008367D9">
        <w:rPr>
          <w:rFonts w:ascii="Times New Roman" w:hAnsi="Times New Roman" w:cs="Times New Roman"/>
          <w:sz w:val="26"/>
          <w:szCs w:val="26"/>
          <w:lang w:val="uk-UA"/>
        </w:rPr>
        <w:t xml:space="preserve"> спільн</w:t>
      </w:r>
      <w:r>
        <w:rPr>
          <w:rFonts w:ascii="Times New Roman" w:hAnsi="Times New Roman" w:cs="Times New Roman"/>
          <w:sz w:val="26"/>
          <w:szCs w:val="26"/>
          <w:lang w:val="uk-UA"/>
        </w:rPr>
        <w:t>е</w:t>
      </w:r>
      <w:r w:rsidRPr="008367D9">
        <w:rPr>
          <w:rFonts w:ascii="Times New Roman" w:hAnsi="Times New Roman" w:cs="Times New Roman"/>
          <w:sz w:val="26"/>
          <w:szCs w:val="26"/>
          <w:lang w:val="uk-UA"/>
        </w:rPr>
        <w:t xml:space="preserve"> засідання </w:t>
      </w:r>
    </w:p>
    <w:p w14:paraId="3F066516" w14:textId="77777777" w:rsidR="00F2608C" w:rsidRPr="008367D9" w:rsidRDefault="00F2608C" w:rsidP="00F2608C">
      <w:pPr>
        <w:spacing w:after="0" w:line="240" w:lineRule="auto"/>
        <w:jc w:val="center"/>
        <w:rPr>
          <w:rFonts w:ascii="Times New Roman" w:hAnsi="Times New Roman" w:cs="Times New Roman"/>
          <w:sz w:val="26"/>
          <w:szCs w:val="26"/>
          <w:lang w:val="uk-UA"/>
        </w:rPr>
      </w:pPr>
      <w:r w:rsidRPr="008367D9">
        <w:rPr>
          <w:rFonts w:ascii="Times New Roman" w:hAnsi="Times New Roman" w:cs="Times New Roman"/>
          <w:sz w:val="26"/>
          <w:szCs w:val="26"/>
          <w:lang w:val="uk-UA"/>
        </w:rPr>
        <w:t xml:space="preserve">Вищої кваліфікаційної комісії суддів України та </w:t>
      </w:r>
    </w:p>
    <w:p w14:paraId="7360BFE6" w14:textId="77777777" w:rsidR="00F2608C" w:rsidRPr="008367D9" w:rsidRDefault="00F2608C" w:rsidP="00F2608C">
      <w:pPr>
        <w:spacing w:after="0" w:line="240" w:lineRule="auto"/>
        <w:jc w:val="center"/>
        <w:rPr>
          <w:rFonts w:ascii="Times New Roman" w:hAnsi="Times New Roman" w:cs="Times New Roman"/>
          <w:sz w:val="26"/>
          <w:szCs w:val="26"/>
          <w:lang w:val="uk-UA"/>
        </w:rPr>
      </w:pPr>
      <w:r w:rsidRPr="008367D9">
        <w:rPr>
          <w:rFonts w:ascii="Times New Roman" w:hAnsi="Times New Roman" w:cs="Times New Roman"/>
          <w:sz w:val="26"/>
          <w:szCs w:val="26"/>
          <w:lang w:val="uk-UA"/>
        </w:rPr>
        <w:t xml:space="preserve">Громадської ради міжнародних експертів </w:t>
      </w:r>
    </w:p>
    <w:p w14:paraId="61AEE29F" w14:textId="77777777" w:rsidR="00F2608C" w:rsidRPr="008367D9" w:rsidRDefault="00F2608C" w:rsidP="00F2608C">
      <w:pPr>
        <w:spacing w:after="0" w:line="240" w:lineRule="auto"/>
        <w:jc w:val="center"/>
        <w:rPr>
          <w:rFonts w:ascii="Times New Roman" w:hAnsi="Times New Roman" w:cs="Times New Roman"/>
          <w:sz w:val="26"/>
          <w:szCs w:val="26"/>
          <w:lang w:val="uk-UA"/>
        </w:rPr>
      </w:pPr>
    </w:p>
    <w:p w14:paraId="0D38E893" w14:textId="77777777" w:rsidR="00F2608C" w:rsidRPr="008367D9" w:rsidRDefault="00F2608C" w:rsidP="00F2608C">
      <w:pPr>
        <w:spacing w:after="0" w:line="240" w:lineRule="auto"/>
        <w:ind w:firstLine="708"/>
        <w:jc w:val="both"/>
        <w:rPr>
          <w:rFonts w:ascii="Times New Roman" w:hAnsi="Times New Roman" w:cs="Times New Roman"/>
          <w:sz w:val="26"/>
          <w:szCs w:val="26"/>
          <w:lang w:val="uk-UA"/>
        </w:rPr>
      </w:pPr>
      <w:r w:rsidRPr="008367D9">
        <w:rPr>
          <w:rFonts w:ascii="Times New Roman" w:hAnsi="Times New Roman" w:cs="Times New Roman"/>
          <w:sz w:val="26"/>
          <w:szCs w:val="26"/>
          <w:lang w:val="uk-UA"/>
        </w:rPr>
        <w:t xml:space="preserve">У спеціальному спільному засіданні взяли участь члени Вищої кваліфікаційної комісії суддів України: </w:t>
      </w:r>
      <w:r>
        <w:rPr>
          <w:rFonts w:ascii="Times New Roman" w:hAnsi="Times New Roman" w:cs="Times New Roman"/>
          <w:sz w:val="26"/>
          <w:szCs w:val="26"/>
          <w:lang w:val="uk-UA"/>
        </w:rPr>
        <w:t>Пасічник А.В.</w:t>
      </w:r>
      <w:r w:rsidRPr="008367D9">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Богоніс М.Б.,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w:t>
      </w:r>
      <w:r w:rsidRPr="008367D9">
        <w:rPr>
          <w:rFonts w:ascii="Times New Roman" w:hAnsi="Times New Roman" w:cs="Times New Roman"/>
          <w:sz w:val="26"/>
          <w:szCs w:val="26"/>
          <w:lang w:val="uk-UA"/>
        </w:rPr>
        <w:t>Дух Я.М.,</w:t>
      </w:r>
      <w:r>
        <w:rPr>
          <w:rFonts w:ascii="Times New Roman" w:hAnsi="Times New Roman" w:cs="Times New Roman"/>
          <w:sz w:val="26"/>
          <w:szCs w:val="26"/>
          <w:lang w:val="uk-UA"/>
        </w:rPr>
        <w:t xml:space="preserve"> </w:t>
      </w:r>
      <w:r w:rsidRPr="008367D9">
        <w:rPr>
          <w:rFonts w:ascii="Times New Roman" w:hAnsi="Times New Roman" w:cs="Times New Roman"/>
          <w:sz w:val="26"/>
          <w:szCs w:val="26"/>
          <w:lang w:val="uk-UA"/>
        </w:rPr>
        <w:t xml:space="preserve">Кидисюк Р.А., </w:t>
      </w:r>
      <w:r>
        <w:rPr>
          <w:rFonts w:ascii="Times New Roman" w:hAnsi="Times New Roman" w:cs="Times New Roman"/>
          <w:sz w:val="26"/>
          <w:szCs w:val="26"/>
          <w:lang w:val="uk-UA"/>
        </w:rPr>
        <w:t>Кобецька Н.Р., Коліуш О.Л., Кушнір І.В.,</w:t>
      </w:r>
      <w:r w:rsidRPr="008367D9">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Луганський В.І., Мельник Р.І., </w:t>
      </w:r>
      <w:r w:rsidRPr="008367D9">
        <w:rPr>
          <w:rFonts w:ascii="Times New Roman" w:hAnsi="Times New Roman" w:cs="Times New Roman"/>
          <w:sz w:val="26"/>
          <w:szCs w:val="26"/>
          <w:lang w:val="uk-UA"/>
        </w:rPr>
        <w:t>Омельян О.С.,</w:t>
      </w:r>
      <w:r>
        <w:rPr>
          <w:rFonts w:ascii="Times New Roman" w:hAnsi="Times New Roman" w:cs="Times New Roman"/>
          <w:sz w:val="26"/>
          <w:szCs w:val="26"/>
          <w:lang w:val="uk-UA"/>
        </w:rPr>
        <w:t xml:space="preserve"> Сабодаш Р.Б., </w:t>
      </w:r>
      <w:r w:rsidRPr="008367D9">
        <w:rPr>
          <w:rFonts w:ascii="Times New Roman" w:hAnsi="Times New Roman" w:cs="Times New Roman"/>
          <w:sz w:val="26"/>
          <w:szCs w:val="26"/>
          <w:lang w:val="uk-UA"/>
        </w:rPr>
        <w:t xml:space="preserve">Сидорович Р.М., Чумак С.Ю., Шевчук Г.М. та члени Громадської ради міжнародних експертів: Роберт </w:t>
      </w:r>
      <w:proofErr w:type="spellStart"/>
      <w:r w:rsidRPr="008367D9">
        <w:rPr>
          <w:rFonts w:ascii="Times New Roman" w:hAnsi="Times New Roman" w:cs="Times New Roman"/>
          <w:sz w:val="26"/>
          <w:szCs w:val="26"/>
          <w:lang w:val="uk-UA"/>
        </w:rPr>
        <w:t>Гайн</w:t>
      </w:r>
      <w:proofErr w:type="spellEnd"/>
      <w:r w:rsidRPr="008367D9">
        <w:rPr>
          <w:rFonts w:ascii="Times New Roman" w:hAnsi="Times New Roman" w:cs="Times New Roman"/>
          <w:sz w:val="26"/>
          <w:szCs w:val="26"/>
          <w:lang w:val="uk-UA"/>
        </w:rPr>
        <w:t xml:space="preserve"> </w:t>
      </w:r>
      <w:proofErr w:type="spellStart"/>
      <w:r w:rsidRPr="008367D9">
        <w:rPr>
          <w:rFonts w:ascii="Times New Roman" w:hAnsi="Times New Roman" w:cs="Times New Roman"/>
          <w:sz w:val="26"/>
          <w:szCs w:val="26"/>
          <w:lang w:val="uk-UA"/>
        </w:rPr>
        <w:t>Брукхайзен</w:t>
      </w:r>
      <w:proofErr w:type="spellEnd"/>
      <w:r w:rsidRPr="008367D9">
        <w:rPr>
          <w:rFonts w:ascii="Times New Roman" w:hAnsi="Times New Roman" w:cs="Times New Roman"/>
          <w:sz w:val="26"/>
          <w:szCs w:val="26"/>
          <w:lang w:val="uk-UA"/>
        </w:rPr>
        <w:t>,</w:t>
      </w:r>
      <w:r>
        <w:rPr>
          <w:rFonts w:ascii="Times New Roman" w:hAnsi="Times New Roman" w:cs="Times New Roman"/>
          <w:sz w:val="26"/>
          <w:szCs w:val="26"/>
          <w:lang w:val="uk-UA"/>
        </w:rPr>
        <w:t xml:space="preserve"> Мері К. </w:t>
      </w:r>
      <w:proofErr w:type="spellStart"/>
      <w:r>
        <w:rPr>
          <w:rFonts w:ascii="Times New Roman" w:hAnsi="Times New Roman" w:cs="Times New Roman"/>
          <w:sz w:val="26"/>
          <w:szCs w:val="26"/>
          <w:lang w:val="uk-UA"/>
        </w:rPr>
        <w:t>Батлер</w:t>
      </w:r>
      <w:proofErr w:type="spellEnd"/>
      <w:r>
        <w:rPr>
          <w:rFonts w:ascii="Times New Roman" w:hAnsi="Times New Roman" w:cs="Times New Roman"/>
          <w:sz w:val="26"/>
          <w:szCs w:val="26"/>
          <w:lang w:val="uk-UA"/>
        </w:rPr>
        <w:t>,</w:t>
      </w:r>
      <w:r w:rsidRPr="008367D9">
        <w:rPr>
          <w:rFonts w:ascii="Times New Roman" w:hAnsi="Times New Roman" w:cs="Times New Roman"/>
          <w:sz w:val="26"/>
          <w:szCs w:val="26"/>
          <w:lang w:val="uk-UA"/>
        </w:rPr>
        <w:t xml:space="preserve"> </w:t>
      </w:r>
      <w:proofErr w:type="spellStart"/>
      <w:r w:rsidRPr="008367D9">
        <w:rPr>
          <w:rFonts w:ascii="Times New Roman" w:hAnsi="Times New Roman" w:cs="Times New Roman"/>
          <w:sz w:val="26"/>
          <w:szCs w:val="26"/>
          <w:lang w:val="uk-UA"/>
        </w:rPr>
        <w:t>Ґабріелє</w:t>
      </w:r>
      <w:proofErr w:type="spellEnd"/>
      <w:r w:rsidRPr="008367D9">
        <w:rPr>
          <w:rFonts w:ascii="Times New Roman" w:hAnsi="Times New Roman" w:cs="Times New Roman"/>
          <w:sz w:val="26"/>
          <w:szCs w:val="26"/>
          <w:lang w:val="uk-UA"/>
        </w:rPr>
        <w:t xml:space="preserve"> </w:t>
      </w:r>
      <w:proofErr w:type="spellStart"/>
      <w:r w:rsidRPr="008367D9">
        <w:rPr>
          <w:rFonts w:ascii="Times New Roman" w:hAnsi="Times New Roman" w:cs="Times New Roman"/>
          <w:sz w:val="26"/>
          <w:szCs w:val="26"/>
          <w:lang w:val="uk-UA"/>
        </w:rPr>
        <w:t>Юодкайте-Ґранскієне</w:t>
      </w:r>
      <w:proofErr w:type="spellEnd"/>
      <w:r w:rsidRPr="008367D9">
        <w:rPr>
          <w:rFonts w:ascii="Times New Roman" w:hAnsi="Times New Roman" w:cs="Times New Roman"/>
          <w:sz w:val="26"/>
          <w:szCs w:val="26"/>
          <w:lang w:val="uk-UA"/>
        </w:rPr>
        <w:t xml:space="preserve">, Норман </w:t>
      </w:r>
      <w:proofErr w:type="spellStart"/>
      <w:r w:rsidRPr="008367D9">
        <w:rPr>
          <w:rFonts w:ascii="Times New Roman" w:hAnsi="Times New Roman" w:cs="Times New Roman"/>
          <w:sz w:val="26"/>
          <w:szCs w:val="26"/>
          <w:lang w:val="uk-UA"/>
        </w:rPr>
        <w:t>Аас</w:t>
      </w:r>
      <w:proofErr w:type="spellEnd"/>
      <w:r w:rsidRPr="008367D9">
        <w:rPr>
          <w:rFonts w:ascii="Times New Roman" w:hAnsi="Times New Roman" w:cs="Times New Roman"/>
          <w:sz w:val="26"/>
          <w:szCs w:val="26"/>
          <w:lang w:val="uk-UA"/>
        </w:rPr>
        <w:t xml:space="preserve">, </w:t>
      </w:r>
      <w:proofErr w:type="spellStart"/>
      <w:r w:rsidRPr="008367D9">
        <w:rPr>
          <w:rFonts w:ascii="Times New Roman" w:hAnsi="Times New Roman" w:cs="Times New Roman"/>
          <w:sz w:val="26"/>
          <w:szCs w:val="26"/>
          <w:lang w:val="uk-UA"/>
        </w:rPr>
        <w:t>Джесіка</w:t>
      </w:r>
      <w:proofErr w:type="spellEnd"/>
      <w:r w:rsidRPr="008367D9">
        <w:rPr>
          <w:rFonts w:ascii="Times New Roman" w:hAnsi="Times New Roman" w:cs="Times New Roman"/>
          <w:sz w:val="26"/>
          <w:szCs w:val="26"/>
          <w:lang w:val="uk-UA"/>
        </w:rPr>
        <w:t xml:space="preserve"> Лот </w:t>
      </w:r>
      <w:proofErr w:type="spellStart"/>
      <w:r w:rsidRPr="008367D9">
        <w:rPr>
          <w:rFonts w:ascii="Times New Roman" w:hAnsi="Times New Roman" w:cs="Times New Roman"/>
          <w:sz w:val="26"/>
          <w:szCs w:val="26"/>
          <w:lang w:val="uk-UA"/>
        </w:rPr>
        <w:t>Томпсон</w:t>
      </w:r>
      <w:proofErr w:type="spellEnd"/>
      <w:r w:rsidRPr="008367D9">
        <w:rPr>
          <w:rFonts w:ascii="Times New Roman" w:hAnsi="Times New Roman" w:cs="Times New Roman"/>
          <w:sz w:val="26"/>
          <w:szCs w:val="26"/>
          <w:lang w:val="uk-UA"/>
        </w:rPr>
        <w:t xml:space="preserve">, Джон </w:t>
      </w:r>
      <w:proofErr w:type="spellStart"/>
      <w:r w:rsidRPr="008367D9">
        <w:rPr>
          <w:rFonts w:ascii="Times New Roman" w:hAnsi="Times New Roman" w:cs="Times New Roman"/>
          <w:sz w:val="26"/>
          <w:szCs w:val="26"/>
          <w:lang w:val="uk-UA"/>
        </w:rPr>
        <w:t>Дж</w:t>
      </w:r>
      <w:proofErr w:type="spellEnd"/>
      <w:r w:rsidRPr="008367D9">
        <w:rPr>
          <w:rFonts w:ascii="Times New Roman" w:hAnsi="Times New Roman" w:cs="Times New Roman"/>
          <w:sz w:val="26"/>
          <w:szCs w:val="26"/>
          <w:lang w:val="uk-UA"/>
        </w:rPr>
        <w:t xml:space="preserve">. </w:t>
      </w:r>
      <w:proofErr w:type="spellStart"/>
      <w:r w:rsidRPr="008367D9">
        <w:rPr>
          <w:rFonts w:ascii="Times New Roman" w:hAnsi="Times New Roman" w:cs="Times New Roman"/>
          <w:sz w:val="26"/>
          <w:szCs w:val="26"/>
          <w:lang w:val="uk-UA"/>
        </w:rPr>
        <w:t>О’Салліван</w:t>
      </w:r>
      <w:proofErr w:type="spellEnd"/>
      <w:r w:rsidRPr="008367D9">
        <w:rPr>
          <w:rFonts w:ascii="Times New Roman" w:hAnsi="Times New Roman" w:cs="Times New Roman"/>
          <w:sz w:val="26"/>
          <w:szCs w:val="26"/>
          <w:lang w:val="uk-UA"/>
        </w:rPr>
        <w:t>.</w:t>
      </w:r>
    </w:p>
    <w:p w14:paraId="5B3EF7B6" w14:textId="77777777" w:rsidR="00F2608C" w:rsidRPr="008367D9" w:rsidRDefault="00F2608C" w:rsidP="00F2608C">
      <w:pPr>
        <w:spacing w:after="0" w:line="240" w:lineRule="auto"/>
        <w:jc w:val="both"/>
        <w:rPr>
          <w:rFonts w:ascii="Times New Roman" w:hAnsi="Times New Roman" w:cs="Times New Roman"/>
          <w:sz w:val="26"/>
          <w:szCs w:val="26"/>
          <w:lang w:val="uk-UA"/>
        </w:rPr>
      </w:pPr>
    </w:p>
    <w:p w14:paraId="19B1F6AF" w14:textId="77777777" w:rsidR="00F2608C" w:rsidRPr="0034450C" w:rsidRDefault="00F2608C" w:rsidP="00F2608C">
      <w:pPr>
        <w:pStyle w:val="a3"/>
        <w:numPr>
          <w:ilvl w:val="0"/>
          <w:numId w:val="3"/>
        </w:numPr>
        <w:spacing w:after="0" w:line="240" w:lineRule="auto"/>
        <w:ind w:left="0" w:firstLine="0"/>
        <w:jc w:val="both"/>
        <w:rPr>
          <w:rFonts w:ascii="Times New Roman" w:hAnsi="Times New Roman" w:cs="Times New Roman"/>
          <w:sz w:val="26"/>
          <w:szCs w:val="26"/>
          <w:lang w:val="uk-UA"/>
        </w:rPr>
      </w:pPr>
      <w:r w:rsidRPr="00051F89">
        <w:rPr>
          <w:rFonts w:ascii="Times New Roman" w:hAnsi="Times New Roman" w:cs="Times New Roman"/>
          <w:sz w:val="26"/>
          <w:szCs w:val="26"/>
          <w:lang w:val="uk-UA"/>
        </w:rPr>
        <w:t xml:space="preserve">Проведено співбесіди із кандидатами на посади суддів Вищого антикорупційного суду Крикливим </w:t>
      </w:r>
      <w:proofErr w:type="spellStart"/>
      <w:r w:rsidRPr="00051F89">
        <w:rPr>
          <w:rFonts w:ascii="Times New Roman" w:hAnsi="Times New Roman" w:cs="Times New Roman"/>
          <w:sz w:val="26"/>
          <w:szCs w:val="26"/>
          <w:lang w:val="uk-UA"/>
        </w:rPr>
        <w:t>Віталієм</w:t>
      </w:r>
      <w:proofErr w:type="spellEnd"/>
      <w:r w:rsidRPr="00051F89">
        <w:rPr>
          <w:rFonts w:ascii="Times New Roman" w:hAnsi="Times New Roman" w:cs="Times New Roman"/>
          <w:sz w:val="26"/>
          <w:szCs w:val="26"/>
          <w:lang w:val="uk-UA"/>
        </w:rPr>
        <w:t xml:space="preserve"> Вікторовичем, Костюком Олегом Петровичем, Коваленком Денисом Сергійовичем щодо їх відповідності критеріям, передбаченим частиною четвертою статті 8 Закону України «Про Вищий антикорупційний суд»</w:t>
      </w:r>
      <w:r>
        <w:rPr>
          <w:rFonts w:ascii="Times New Roman" w:hAnsi="Times New Roman" w:cs="Times New Roman"/>
          <w:sz w:val="26"/>
          <w:szCs w:val="26"/>
          <w:lang w:val="uk-UA"/>
        </w:rPr>
        <w:t xml:space="preserve"> </w:t>
      </w:r>
      <w:r w:rsidRPr="0034450C">
        <w:rPr>
          <w:rFonts w:ascii="Times New Roman" w:hAnsi="Times New Roman" w:cs="Times New Roman"/>
          <w:iCs/>
          <w:color w:val="000000" w:themeColor="text1"/>
          <w:sz w:val="26"/>
          <w:szCs w:val="26"/>
          <w:shd w:val="clear" w:color="auto" w:fill="FFFFFF"/>
        </w:rPr>
        <w:t>(</w:t>
      </w:r>
      <w:r w:rsidRPr="0034450C">
        <w:rPr>
          <w:rFonts w:ascii="Times New Roman" w:hAnsi="Times New Roman" w:cs="Times New Roman"/>
          <w:sz w:val="26"/>
          <w:szCs w:val="26"/>
        </w:rPr>
        <w:t xml:space="preserve">член </w:t>
      </w:r>
      <w:proofErr w:type="spellStart"/>
      <w:r w:rsidRPr="0034450C">
        <w:rPr>
          <w:rFonts w:ascii="Times New Roman" w:hAnsi="Times New Roman" w:cs="Times New Roman"/>
          <w:sz w:val="26"/>
          <w:szCs w:val="26"/>
        </w:rPr>
        <w:t>Комісії</w:t>
      </w:r>
      <w:proofErr w:type="spellEnd"/>
      <w:r w:rsidRPr="0034450C">
        <w:rPr>
          <w:rFonts w:ascii="Times New Roman" w:hAnsi="Times New Roman" w:cs="Times New Roman"/>
          <w:sz w:val="26"/>
          <w:szCs w:val="26"/>
        </w:rPr>
        <w:t xml:space="preserve"> </w:t>
      </w:r>
      <w:r>
        <w:rPr>
          <w:rFonts w:ascii="Times New Roman" w:hAnsi="Times New Roman" w:cs="Times New Roman"/>
          <w:sz w:val="26"/>
          <w:szCs w:val="26"/>
          <w:lang w:val="uk-UA"/>
        </w:rPr>
        <w:t>Луганський В.І.</w:t>
      </w:r>
      <w:r w:rsidRPr="0034450C">
        <w:rPr>
          <w:rFonts w:ascii="Times New Roman" w:hAnsi="Times New Roman" w:cs="Times New Roman"/>
          <w:sz w:val="26"/>
          <w:szCs w:val="26"/>
        </w:rPr>
        <w:t xml:space="preserve"> не брав </w:t>
      </w:r>
      <w:proofErr w:type="spellStart"/>
      <w:r w:rsidRPr="0034450C">
        <w:rPr>
          <w:rFonts w:ascii="Times New Roman" w:hAnsi="Times New Roman" w:cs="Times New Roman"/>
          <w:sz w:val="26"/>
          <w:szCs w:val="26"/>
        </w:rPr>
        <w:t>участі</w:t>
      </w:r>
      <w:proofErr w:type="spellEnd"/>
      <w:r w:rsidRPr="0034450C">
        <w:rPr>
          <w:rFonts w:ascii="Times New Roman" w:hAnsi="Times New Roman" w:cs="Times New Roman"/>
          <w:sz w:val="26"/>
          <w:szCs w:val="26"/>
        </w:rPr>
        <w:t xml:space="preserve"> </w:t>
      </w:r>
      <w:r>
        <w:rPr>
          <w:rFonts w:ascii="Times New Roman" w:hAnsi="Times New Roman" w:cs="Times New Roman"/>
          <w:sz w:val="26"/>
          <w:szCs w:val="26"/>
          <w:lang w:val="uk-UA"/>
        </w:rPr>
        <w:t>в</w:t>
      </w:r>
      <w:r w:rsidRPr="0034450C">
        <w:rPr>
          <w:rFonts w:ascii="Times New Roman" w:hAnsi="Times New Roman" w:cs="Times New Roman"/>
          <w:sz w:val="26"/>
          <w:szCs w:val="26"/>
        </w:rPr>
        <w:t xml:space="preserve"> </w:t>
      </w:r>
      <w:proofErr w:type="spellStart"/>
      <w:r w:rsidRPr="0034450C">
        <w:rPr>
          <w:rFonts w:ascii="Times New Roman" w:hAnsi="Times New Roman" w:cs="Times New Roman"/>
          <w:sz w:val="26"/>
          <w:szCs w:val="26"/>
        </w:rPr>
        <w:t>розгляді</w:t>
      </w:r>
      <w:proofErr w:type="spellEnd"/>
      <w:r w:rsidRPr="0034450C">
        <w:rPr>
          <w:rFonts w:ascii="Times New Roman" w:hAnsi="Times New Roman" w:cs="Times New Roman"/>
          <w:sz w:val="26"/>
          <w:szCs w:val="26"/>
        </w:rPr>
        <w:t xml:space="preserve"> </w:t>
      </w:r>
      <w:proofErr w:type="spellStart"/>
      <w:r w:rsidRPr="0034450C">
        <w:rPr>
          <w:rFonts w:ascii="Times New Roman" w:hAnsi="Times New Roman" w:cs="Times New Roman"/>
          <w:sz w:val="26"/>
          <w:szCs w:val="26"/>
        </w:rPr>
        <w:t>питан</w:t>
      </w:r>
      <w:proofErr w:type="spellEnd"/>
      <w:r>
        <w:rPr>
          <w:rFonts w:ascii="Times New Roman" w:hAnsi="Times New Roman" w:cs="Times New Roman"/>
          <w:sz w:val="26"/>
          <w:szCs w:val="26"/>
          <w:lang w:val="uk-UA"/>
        </w:rPr>
        <w:t>ня</w:t>
      </w:r>
      <w:r w:rsidRPr="0034450C">
        <w:rPr>
          <w:rFonts w:ascii="Times New Roman" w:hAnsi="Times New Roman" w:cs="Times New Roman"/>
          <w:sz w:val="26"/>
          <w:szCs w:val="26"/>
        </w:rPr>
        <w:t>).</w:t>
      </w:r>
    </w:p>
    <w:p w14:paraId="5B514AD3" w14:textId="77777777" w:rsidR="00F2608C" w:rsidRPr="00051F89" w:rsidRDefault="00F2608C" w:rsidP="00F2608C">
      <w:pPr>
        <w:spacing w:after="0" w:line="240" w:lineRule="auto"/>
        <w:jc w:val="both"/>
        <w:rPr>
          <w:rFonts w:ascii="Times New Roman" w:hAnsi="Times New Roman" w:cs="Times New Roman"/>
          <w:sz w:val="26"/>
          <w:szCs w:val="26"/>
          <w:lang w:val="uk-UA"/>
        </w:rPr>
      </w:pPr>
    </w:p>
    <w:p w14:paraId="58B063C8" w14:textId="77777777" w:rsidR="00F2608C" w:rsidRPr="0034450C" w:rsidRDefault="00F2608C" w:rsidP="00F2608C">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та Громадська рада міжнародних експертів вирішили </w:t>
      </w:r>
      <w:r w:rsidRPr="0034450C">
        <w:rPr>
          <w:rFonts w:ascii="Times New Roman" w:hAnsi="Times New Roman" w:cs="Times New Roman"/>
          <w:sz w:val="26"/>
          <w:szCs w:val="26"/>
          <w:lang w:val="uk-UA"/>
        </w:rPr>
        <w:t xml:space="preserve">четверте речення розділу 4 рішення Комісії </w:t>
      </w:r>
      <w:r>
        <w:rPr>
          <w:rFonts w:ascii="Times New Roman" w:hAnsi="Times New Roman" w:cs="Times New Roman"/>
          <w:sz w:val="26"/>
          <w:szCs w:val="26"/>
          <w:lang w:val="uk-UA"/>
        </w:rPr>
        <w:t>від 17.02.2025</w:t>
      </w:r>
      <w:r>
        <w:rPr>
          <w:rFonts w:ascii="Times New Roman" w:hAnsi="Times New Roman" w:cs="Times New Roman"/>
          <w:sz w:val="26"/>
          <w:szCs w:val="26"/>
          <w:lang w:val="uk-UA"/>
        </w:rPr>
        <w:br/>
      </w:r>
      <w:r w:rsidRPr="0034450C">
        <w:rPr>
          <w:rFonts w:ascii="Times New Roman" w:hAnsi="Times New Roman" w:cs="Times New Roman"/>
          <w:sz w:val="26"/>
          <w:szCs w:val="26"/>
          <w:lang w:val="uk-UA"/>
        </w:rPr>
        <w:t>№ 5/вс-25, а саме: «Керуючись статтями 8, 9</w:t>
      </w:r>
      <w:r>
        <w:rPr>
          <w:rFonts w:ascii="Times New Roman" w:hAnsi="Times New Roman" w:cs="Times New Roman"/>
          <w:sz w:val="26"/>
          <w:szCs w:val="26"/>
          <w:lang w:val="uk-UA"/>
        </w:rPr>
        <w:t xml:space="preserve"> </w:t>
      </w:r>
      <w:r w:rsidRPr="0034450C">
        <w:rPr>
          <w:rFonts w:ascii="Times New Roman" w:hAnsi="Times New Roman" w:cs="Times New Roman"/>
          <w:sz w:val="26"/>
          <w:szCs w:val="26"/>
          <w:lang w:val="uk-UA"/>
        </w:rPr>
        <w:t xml:space="preserve">Закону України «Про Вищий антикорупційний суд», Регламентом Вищої кваліфікаційної комісії суддів України, Вища кваліфікаційна комісія суддів України чотирнадцятьма голосами «ПРОТИ» та Громадська рада міжнародних експертів п’ятьма голосами «ЗА»» викласти </w:t>
      </w:r>
      <w:r>
        <w:rPr>
          <w:rFonts w:ascii="Times New Roman" w:hAnsi="Times New Roman" w:cs="Times New Roman"/>
          <w:sz w:val="26"/>
          <w:szCs w:val="26"/>
          <w:lang w:val="uk-UA"/>
        </w:rPr>
        <w:t>в</w:t>
      </w:r>
      <w:r w:rsidRPr="0034450C">
        <w:rPr>
          <w:rFonts w:ascii="Times New Roman" w:hAnsi="Times New Roman" w:cs="Times New Roman"/>
          <w:sz w:val="26"/>
          <w:szCs w:val="26"/>
          <w:lang w:val="uk-UA"/>
        </w:rPr>
        <w:t xml:space="preserve"> такій редакції: «Керуючись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п’ятьма голосами «ПРОТИ» (Роман КИДИСЮК, Сергій ЧУМАК, Олексій ОМЕЛЬЯН, Роман САБОДАШ, Володимир ЛУГАНСЬКИЙ) та дев’ятьма голосами «ЗА» (Андрій ПАСІЧНИК, Михайло БОГОНІС, Віталій ГАЦЕЛЮК, Ярослав ДУХ, Надія КОБЕЦЬКА, Олег КОЛІУШ, Руслан МЕЛЬНИК, Руслан СИДОРОВИЧ, Галина ШЕВЧУК), та Громадська рада міжнародних експертів п’ятьма голосами «ЗА» (Роберт </w:t>
      </w:r>
      <w:proofErr w:type="spellStart"/>
      <w:r w:rsidRPr="0034450C">
        <w:rPr>
          <w:rFonts w:ascii="Times New Roman" w:hAnsi="Times New Roman" w:cs="Times New Roman"/>
          <w:sz w:val="26"/>
          <w:szCs w:val="26"/>
          <w:lang w:val="uk-UA"/>
        </w:rPr>
        <w:t>Гайн</w:t>
      </w:r>
      <w:proofErr w:type="spellEnd"/>
      <w:r w:rsidRPr="0034450C">
        <w:rPr>
          <w:rFonts w:ascii="Times New Roman" w:hAnsi="Times New Roman" w:cs="Times New Roman"/>
          <w:sz w:val="26"/>
          <w:szCs w:val="26"/>
          <w:lang w:val="uk-UA"/>
        </w:rPr>
        <w:t xml:space="preserve"> БРУКХАЙЗЕН, Норман ААС, </w:t>
      </w:r>
      <w:proofErr w:type="spellStart"/>
      <w:r w:rsidRPr="0034450C">
        <w:rPr>
          <w:rFonts w:ascii="Times New Roman" w:hAnsi="Times New Roman" w:cs="Times New Roman"/>
          <w:sz w:val="26"/>
          <w:szCs w:val="26"/>
          <w:lang w:val="uk-UA"/>
        </w:rPr>
        <w:t>Ґабріелє</w:t>
      </w:r>
      <w:proofErr w:type="spellEnd"/>
      <w:r w:rsidRPr="0034450C">
        <w:rPr>
          <w:rFonts w:ascii="Times New Roman" w:hAnsi="Times New Roman" w:cs="Times New Roman"/>
          <w:sz w:val="26"/>
          <w:szCs w:val="26"/>
          <w:lang w:val="uk-UA"/>
        </w:rPr>
        <w:t xml:space="preserve"> ЮОДКАЙТЕ-ҐРАНСКІЄНЕ, Джон </w:t>
      </w:r>
      <w:proofErr w:type="spellStart"/>
      <w:r w:rsidRPr="0034450C">
        <w:rPr>
          <w:rFonts w:ascii="Times New Roman" w:hAnsi="Times New Roman" w:cs="Times New Roman"/>
          <w:sz w:val="26"/>
          <w:szCs w:val="26"/>
          <w:lang w:val="uk-UA"/>
        </w:rPr>
        <w:t>Дж</w:t>
      </w:r>
      <w:proofErr w:type="spellEnd"/>
      <w:r w:rsidRPr="0034450C">
        <w:rPr>
          <w:rFonts w:ascii="Times New Roman" w:hAnsi="Times New Roman" w:cs="Times New Roman"/>
          <w:sz w:val="26"/>
          <w:szCs w:val="26"/>
          <w:lang w:val="uk-UA"/>
        </w:rPr>
        <w:t xml:space="preserve">. О’САЛЛІВАН, </w:t>
      </w:r>
      <w:proofErr w:type="spellStart"/>
      <w:r w:rsidRPr="0034450C">
        <w:rPr>
          <w:rFonts w:ascii="Times New Roman" w:hAnsi="Times New Roman" w:cs="Times New Roman"/>
          <w:sz w:val="26"/>
          <w:szCs w:val="26"/>
          <w:lang w:val="uk-UA"/>
        </w:rPr>
        <w:t>Джесіка</w:t>
      </w:r>
      <w:proofErr w:type="spellEnd"/>
      <w:r w:rsidRPr="0034450C">
        <w:rPr>
          <w:rFonts w:ascii="Times New Roman" w:hAnsi="Times New Roman" w:cs="Times New Roman"/>
          <w:sz w:val="26"/>
          <w:szCs w:val="26"/>
          <w:lang w:val="uk-UA"/>
        </w:rPr>
        <w:t xml:space="preserve"> ЛОТ ТОМПСОН)».</w:t>
      </w:r>
    </w:p>
    <w:p w14:paraId="01F0D56A" w14:textId="77777777" w:rsidR="00F2608C" w:rsidRPr="00051F89" w:rsidRDefault="00F2608C" w:rsidP="00F2608C">
      <w:pPr>
        <w:spacing w:after="0" w:line="240" w:lineRule="auto"/>
        <w:jc w:val="both"/>
        <w:rPr>
          <w:rFonts w:ascii="Times New Roman" w:hAnsi="Times New Roman" w:cs="Times New Roman"/>
          <w:sz w:val="26"/>
          <w:szCs w:val="26"/>
          <w:lang w:val="uk-UA"/>
        </w:rPr>
      </w:pPr>
    </w:p>
    <w:p w14:paraId="0F37EA40" w14:textId="77777777" w:rsidR="00F2608C" w:rsidRDefault="00F2608C" w:rsidP="00F2608C">
      <w:pPr>
        <w:pStyle w:val="a3"/>
        <w:numPr>
          <w:ilvl w:val="0"/>
          <w:numId w:val="3"/>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та Громадська рада міжнародних експертів вирішили </w:t>
      </w:r>
      <w:r w:rsidRPr="00693279">
        <w:rPr>
          <w:rFonts w:ascii="Times New Roman" w:hAnsi="Times New Roman" w:cs="Times New Roman"/>
          <w:sz w:val="26"/>
          <w:szCs w:val="26"/>
          <w:lang w:val="uk-UA"/>
        </w:rPr>
        <w:t xml:space="preserve">речення розділу 1 рішення Комісії </w:t>
      </w:r>
      <w:r>
        <w:rPr>
          <w:rFonts w:ascii="Times New Roman" w:hAnsi="Times New Roman" w:cs="Times New Roman"/>
          <w:sz w:val="26"/>
          <w:szCs w:val="26"/>
          <w:lang w:val="uk-UA"/>
        </w:rPr>
        <w:t xml:space="preserve">від 17.02.2025 </w:t>
      </w:r>
      <w:r w:rsidRPr="00693279">
        <w:rPr>
          <w:rFonts w:ascii="Times New Roman" w:hAnsi="Times New Roman" w:cs="Times New Roman"/>
          <w:sz w:val="26"/>
          <w:szCs w:val="26"/>
          <w:lang w:val="uk-UA"/>
        </w:rPr>
        <w:t>№ 2/вс-25: «</w:t>
      </w:r>
      <w:proofErr w:type="spellStart"/>
      <w:r w:rsidRPr="00693279">
        <w:rPr>
          <w:rFonts w:ascii="Times New Roman" w:hAnsi="Times New Roman" w:cs="Times New Roman"/>
          <w:sz w:val="26"/>
          <w:szCs w:val="26"/>
          <w:lang w:val="uk-UA"/>
        </w:rPr>
        <w:t>Кімстачов</w:t>
      </w:r>
      <w:proofErr w:type="spellEnd"/>
      <w:r w:rsidRPr="00693279">
        <w:rPr>
          <w:rFonts w:ascii="Times New Roman" w:hAnsi="Times New Roman" w:cs="Times New Roman"/>
          <w:sz w:val="26"/>
          <w:szCs w:val="26"/>
          <w:lang w:val="uk-UA"/>
        </w:rPr>
        <w:t xml:space="preserve"> Олег Сергійович у 2008 році закінчив Національний університет «Юридична академія імені Ярослава Мудрого» та здобув освітньо-кваліфікаційний рівень «магістр» </w:t>
      </w:r>
      <w:r>
        <w:rPr>
          <w:rFonts w:ascii="Times New Roman" w:hAnsi="Times New Roman" w:cs="Times New Roman"/>
          <w:sz w:val="26"/>
          <w:szCs w:val="26"/>
          <w:lang w:val="uk-UA"/>
        </w:rPr>
        <w:t>викласти в</w:t>
      </w:r>
      <w:r w:rsidRPr="00693279">
        <w:rPr>
          <w:rFonts w:ascii="Times New Roman" w:hAnsi="Times New Roman" w:cs="Times New Roman"/>
          <w:sz w:val="26"/>
          <w:szCs w:val="26"/>
          <w:lang w:val="uk-UA"/>
        </w:rPr>
        <w:t xml:space="preserve"> такій редакції: «</w:t>
      </w:r>
      <w:proofErr w:type="spellStart"/>
      <w:r w:rsidRPr="00693279">
        <w:rPr>
          <w:rFonts w:ascii="Times New Roman" w:hAnsi="Times New Roman" w:cs="Times New Roman"/>
          <w:sz w:val="26"/>
          <w:szCs w:val="26"/>
          <w:lang w:val="uk-UA"/>
        </w:rPr>
        <w:t>Кімстачов</w:t>
      </w:r>
      <w:proofErr w:type="spellEnd"/>
      <w:r w:rsidRPr="00693279">
        <w:rPr>
          <w:rFonts w:ascii="Times New Roman" w:hAnsi="Times New Roman" w:cs="Times New Roman"/>
          <w:sz w:val="26"/>
          <w:szCs w:val="26"/>
          <w:lang w:val="uk-UA"/>
        </w:rPr>
        <w:t xml:space="preserve"> Олег Сергійович у 2011 році закінчив Національний університет «Юридична академія імені Ярослава Мудрого» та здобув освітньо-кваліфікаційний рівень «магістр».</w:t>
      </w:r>
    </w:p>
    <w:p w14:paraId="6F224934" w14:textId="77777777" w:rsidR="00F2608C" w:rsidRPr="00693279" w:rsidRDefault="00F2608C" w:rsidP="00F2608C">
      <w:pPr>
        <w:pStyle w:val="a3"/>
        <w:spacing w:after="0" w:line="240" w:lineRule="auto"/>
        <w:ind w:left="0"/>
        <w:jc w:val="both"/>
        <w:rPr>
          <w:rFonts w:ascii="Times New Roman" w:hAnsi="Times New Roman" w:cs="Times New Roman"/>
          <w:sz w:val="26"/>
          <w:szCs w:val="26"/>
          <w:lang w:val="uk-UA"/>
        </w:rPr>
      </w:pPr>
    </w:p>
    <w:p w14:paraId="22A75855" w14:textId="345D9E76" w:rsidR="00AB149E" w:rsidRPr="00AB149E" w:rsidRDefault="00F2608C" w:rsidP="00AB149E">
      <w:pPr>
        <w:pStyle w:val="a3"/>
        <w:numPr>
          <w:ilvl w:val="0"/>
          <w:numId w:val="3"/>
        </w:numPr>
        <w:spacing w:after="0" w:line="240" w:lineRule="auto"/>
        <w:ind w:left="0" w:firstLine="0"/>
        <w:jc w:val="both"/>
        <w:rPr>
          <w:rFonts w:ascii="Times New Roman" w:hAnsi="Times New Roman" w:cs="Times New Roman"/>
          <w:sz w:val="26"/>
          <w:szCs w:val="26"/>
          <w:lang w:val="uk-UA"/>
        </w:rPr>
      </w:pPr>
      <w:r w:rsidRPr="00693279">
        <w:rPr>
          <w:rFonts w:ascii="Times New Roman" w:hAnsi="Times New Roman" w:cs="Times New Roman"/>
          <w:sz w:val="26"/>
          <w:szCs w:val="26"/>
          <w:lang w:val="uk-UA"/>
        </w:rPr>
        <w:t>Вища кваліфікаційна комісія суддів України та Громадська рада міжнародних експертів вирішили</w:t>
      </w:r>
      <w:r>
        <w:rPr>
          <w:rFonts w:ascii="Times New Roman" w:hAnsi="Times New Roman" w:cs="Times New Roman"/>
          <w:sz w:val="26"/>
          <w:szCs w:val="26"/>
          <w:lang w:val="uk-UA"/>
        </w:rPr>
        <w:t xml:space="preserve"> </w:t>
      </w:r>
      <w:bookmarkStart w:id="6" w:name="_Hlk224906744"/>
      <w:r w:rsidR="00AB149E" w:rsidRPr="00AB149E">
        <w:rPr>
          <w:rFonts w:ascii="Times New Roman" w:hAnsi="Times New Roman" w:cs="Times New Roman"/>
          <w:sz w:val="26"/>
          <w:szCs w:val="26"/>
          <w:lang w:val="uk-UA"/>
        </w:rPr>
        <w:t xml:space="preserve">частину речення в рішенні </w:t>
      </w:r>
      <w:r w:rsidR="00AB149E">
        <w:rPr>
          <w:rFonts w:ascii="Times New Roman" w:hAnsi="Times New Roman" w:cs="Times New Roman"/>
          <w:sz w:val="26"/>
          <w:szCs w:val="26"/>
          <w:lang w:val="uk-UA"/>
        </w:rPr>
        <w:t>К</w:t>
      </w:r>
      <w:r w:rsidR="00AB149E" w:rsidRPr="00AB149E">
        <w:rPr>
          <w:rFonts w:ascii="Times New Roman" w:hAnsi="Times New Roman" w:cs="Times New Roman"/>
          <w:sz w:val="26"/>
          <w:szCs w:val="26"/>
          <w:lang w:val="uk-UA"/>
        </w:rPr>
        <w:t>омісії від 17 лютого 2025 року</w:t>
      </w:r>
      <w:r w:rsidR="00AB149E">
        <w:rPr>
          <w:rFonts w:ascii="Times New Roman" w:hAnsi="Times New Roman" w:cs="Times New Roman"/>
          <w:sz w:val="26"/>
          <w:szCs w:val="26"/>
          <w:lang w:val="uk-UA"/>
        </w:rPr>
        <w:br/>
      </w:r>
      <w:r w:rsidR="00AB149E" w:rsidRPr="00AB149E">
        <w:rPr>
          <w:rFonts w:ascii="Times New Roman" w:hAnsi="Times New Roman" w:cs="Times New Roman"/>
          <w:sz w:val="26"/>
          <w:szCs w:val="26"/>
          <w:lang w:val="uk-UA"/>
        </w:rPr>
        <w:t xml:space="preserve">№ 7/вс-25: «Керуючись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чотирма голосами «ЗА» (Олег Коліуш, Роман Кидисюк, Роман Сабодаш, Володимир Луганський) та десятьма голосами «ПРОТИ» (Андрій Пасічник, Михайло Богоніс, Віталій </w:t>
      </w:r>
      <w:proofErr w:type="spellStart"/>
      <w:r w:rsidR="00AB149E" w:rsidRPr="00AB149E">
        <w:rPr>
          <w:rFonts w:ascii="Times New Roman" w:hAnsi="Times New Roman" w:cs="Times New Roman"/>
          <w:sz w:val="26"/>
          <w:szCs w:val="26"/>
          <w:lang w:val="uk-UA"/>
        </w:rPr>
        <w:t>Гацелюк</w:t>
      </w:r>
      <w:proofErr w:type="spellEnd"/>
      <w:r w:rsidR="00AB149E" w:rsidRPr="00AB149E">
        <w:rPr>
          <w:rFonts w:ascii="Times New Roman" w:hAnsi="Times New Roman" w:cs="Times New Roman"/>
          <w:sz w:val="26"/>
          <w:szCs w:val="26"/>
          <w:lang w:val="uk-UA"/>
        </w:rPr>
        <w:t xml:space="preserve">, Ярослав Дух, Надія Кобецька, Руслан Мельник, Олексій Омельян, Руслан Сидорович, Галина Шевчук, Сергій Чумак) та Громадська </w:t>
      </w:r>
      <w:r w:rsidR="00AB149E" w:rsidRPr="00AB149E">
        <w:rPr>
          <w:rFonts w:ascii="Times New Roman" w:hAnsi="Times New Roman" w:cs="Times New Roman"/>
          <w:sz w:val="26"/>
          <w:szCs w:val="26"/>
          <w:lang w:val="uk-UA"/>
        </w:rPr>
        <w:lastRenderedPageBreak/>
        <w:t xml:space="preserve">рада міжнародних експертів п’ятьма голосами «ПРОТИ» (Роберт </w:t>
      </w:r>
      <w:proofErr w:type="spellStart"/>
      <w:r w:rsidR="00AB149E" w:rsidRPr="00AB149E">
        <w:rPr>
          <w:rFonts w:ascii="Times New Roman" w:hAnsi="Times New Roman" w:cs="Times New Roman"/>
          <w:sz w:val="26"/>
          <w:szCs w:val="26"/>
          <w:lang w:val="uk-UA"/>
        </w:rPr>
        <w:t>Гайн</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Брукхайзен</w:t>
      </w:r>
      <w:proofErr w:type="spellEnd"/>
      <w:r w:rsidR="00AB149E" w:rsidRPr="00AB149E">
        <w:rPr>
          <w:rFonts w:ascii="Times New Roman" w:hAnsi="Times New Roman" w:cs="Times New Roman"/>
          <w:sz w:val="26"/>
          <w:szCs w:val="26"/>
          <w:lang w:val="uk-UA"/>
        </w:rPr>
        <w:t xml:space="preserve">, Норман </w:t>
      </w:r>
      <w:proofErr w:type="spellStart"/>
      <w:r w:rsidR="00AB149E" w:rsidRPr="00AB149E">
        <w:rPr>
          <w:rFonts w:ascii="Times New Roman" w:hAnsi="Times New Roman" w:cs="Times New Roman"/>
          <w:sz w:val="26"/>
          <w:szCs w:val="26"/>
          <w:lang w:val="uk-UA"/>
        </w:rPr>
        <w:t>Аас</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Ґабріелє</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Юодкайте-Ґранскієне</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Джесіка</w:t>
      </w:r>
      <w:proofErr w:type="spellEnd"/>
      <w:r w:rsidR="00AB149E" w:rsidRPr="00AB149E">
        <w:rPr>
          <w:rFonts w:ascii="Times New Roman" w:hAnsi="Times New Roman" w:cs="Times New Roman"/>
          <w:sz w:val="26"/>
          <w:szCs w:val="26"/>
          <w:lang w:val="uk-UA"/>
        </w:rPr>
        <w:t xml:space="preserve"> Лот </w:t>
      </w:r>
      <w:proofErr w:type="spellStart"/>
      <w:r w:rsidR="00AB149E" w:rsidRPr="00AB149E">
        <w:rPr>
          <w:rFonts w:ascii="Times New Roman" w:hAnsi="Times New Roman" w:cs="Times New Roman"/>
          <w:sz w:val="26"/>
          <w:szCs w:val="26"/>
          <w:lang w:val="uk-UA"/>
        </w:rPr>
        <w:t>Томпсон</w:t>
      </w:r>
      <w:proofErr w:type="spellEnd"/>
      <w:r w:rsidR="00AB149E" w:rsidRPr="00AB149E">
        <w:rPr>
          <w:rFonts w:ascii="Times New Roman" w:hAnsi="Times New Roman" w:cs="Times New Roman"/>
          <w:sz w:val="26"/>
          <w:szCs w:val="26"/>
          <w:lang w:val="uk-UA"/>
        </w:rPr>
        <w:t xml:space="preserve">, Джон Дж. </w:t>
      </w:r>
      <w:proofErr w:type="spellStart"/>
      <w:r w:rsidR="00AB149E" w:rsidRPr="00AB149E">
        <w:rPr>
          <w:rFonts w:ascii="Times New Roman" w:hAnsi="Times New Roman" w:cs="Times New Roman"/>
          <w:sz w:val="26"/>
          <w:szCs w:val="26"/>
          <w:lang w:val="uk-UA"/>
        </w:rPr>
        <w:t>О’Салліван</w:t>
      </w:r>
      <w:proofErr w:type="spellEnd"/>
      <w:r w:rsidR="00AB149E" w:rsidRPr="00AB149E">
        <w:rPr>
          <w:rFonts w:ascii="Times New Roman" w:hAnsi="Times New Roman" w:cs="Times New Roman"/>
          <w:sz w:val="26"/>
          <w:szCs w:val="26"/>
          <w:lang w:val="uk-UA"/>
        </w:rPr>
        <w:t xml:space="preserve">)…» викласти в такій редакції: «Керуючись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чотирма голосами «ПРОТИ» (Олег Коліуш, Роман Кидисюк, Роман Сабодаш, Володимир Луганський) та десятьма голосами «ЗА» (Андрій Пасічник, Михайло Богоніс, Віталій </w:t>
      </w:r>
      <w:proofErr w:type="spellStart"/>
      <w:r w:rsidR="00AB149E" w:rsidRPr="00AB149E">
        <w:rPr>
          <w:rFonts w:ascii="Times New Roman" w:hAnsi="Times New Roman" w:cs="Times New Roman"/>
          <w:sz w:val="26"/>
          <w:szCs w:val="26"/>
          <w:lang w:val="uk-UA"/>
        </w:rPr>
        <w:t>Гацелюк</w:t>
      </w:r>
      <w:proofErr w:type="spellEnd"/>
      <w:r w:rsidR="00AB149E" w:rsidRPr="00AB149E">
        <w:rPr>
          <w:rFonts w:ascii="Times New Roman" w:hAnsi="Times New Roman" w:cs="Times New Roman"/>
          <w:sz w:val="26"/>
          <w:szCs w:val="26"/>
          <w:lang w:val="uk-UA"/>
        </w:rPr>
        <w:t xml:space="preserve">, Ярослав Дух, Надія Кобецька, Руслан Мельник, Олексій Омельян, Руслан Сидорович, Галина Шевчук, Сергій Чумак) та Громадська рада міжнародних експертів п’ятьма голосами «ЗА» (Роберт </w:t>
      </w:r>
      <w:proofErr w:type="spellStart"/>
      <w:r w:rsidR="00AB149E" w:rsidRPr="00AB149E">
        <w:rPr>
          <w:rFonts w:ascii="Times New Roman" w:hAnsi="Times New Roman" w:cs="Times New Roman"/>
          <w:sz w:val="26"/>
          <w:szCs w:val="26"/>
          <w:lang w:val="uk-UA"/>
        </w:rPr>
        <w:t>Гайн</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Брукхайзен</w:t>
      </w:r>
      <w:proofErr w:type="spellEnd"/>
      <w:r w:rsidR="00AB149E" w:rsidRPr="00AB149E">
        <w:rPr>
          <w:rFonts w:ascii="Times New Roman" w:hAnsi="Times New Roman" w:cs="Times New Roman"/>
          <w:sz w:val="26"/>
          <w:szCs w:val="26"/>
          <w:lang w:val="uk-UA"/>
        </w:rPr>
        <w:t xml:space="preserve">, Норман </w:t>
      </w:r>
      <w:proofErr w:type="spellStart"/>
      <w:r w:rsidR="00AB149E" w:rsidRPr="00AB149E">
        <w:rPr>
          <w:rFonts w:ascii="Times New Roman" w:hAnsi="Times New Roman" w:cs="Times New Roman"/>
          <w:sz w:val="26"/>
          <w:szCs w:val="26"/>
          <w:lang w:val="uk-UA"/>
        </w:rPr>
        <w:t>Аас</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Ґабріелє</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Юодкайте-Ґранскієне</w:t>
      </w:r>
      <w:proofErr w:type="spellEnd"/>
      <w:r w:rsidR="00AB149E" w:rsidRPr="00AB149E">
        <w:rPr>
          <w:rFonts w:ascii="Times New Roman" w:hAnsi="Times New Roman" w:cs="Times New Roman"/>
          <w:sz w:val="26"/>
          <w:szCs w:val="26"/>
          <w:lang w:val="uk-UA"/>
        </w:rPr>
        <w:t xml:space="preserve">, </w:t>
      </w:r>
      <w:proofErr w:type="spellStart"/>
      <w:r w:rsidR="00AB149E" w:rsidRPr="00AB149E">
        <w:rPr>
          <w:rFonts w:ascii="Times New Roman" w:hAnsi="Times New Roman" w:cs="Times New Roman"/>
          <w:sz w:val="26"/>
          <w:szCs w:val="26"/>
          <w:lang w:val="uk-UA"/>
        </w:rPr>
        <w:t>Джесіка</w:t>
      </w:r>
      <w:proofErr w:type="spellEnd"/>
      <w:r w:rsidR="00AB149E" w:rsidRPr="00AB149E">
        <w:rPr>
          <w:rFonts w:ascii="Times New Roman" w:hAnsi="Times New Roman" w:cs="Times New Roman"/>
          <w:sz w:val="26"/>
          <w:szCs w:val="26"/>
          <w:lang w:val="uk-UA"/>
        </w:rPr>
        <w:t xml:space="preserve"> Лот </w:t>
      </w:r>
      <w:proofErr w:type="spellStart"/>
      <w:r w:rsidR="00AB149E" w:rsidRPr="00AB149E">
        <w:rPr>
          <w:rFonts w:ascii="Times New Roman" w:hAnsi="Times New Roman" w:cs="Times New Roman"/>
          <w:sz w:val="26"/>
          <w:szCs w:val="26"/>
          <w:lang w:val="uk-UA"/>
        </w:rPr>
        <w:t>Томпсон</w:t>
      </w:r>
      <w:proofErr w:type="spellEnd"/>
      <w:r w:rsidR="00AB149E" w:rsidRPr="00AB149E">
        <w:rPr>
          <w:rFonts w:ascii="Times New Roman" w:hAnsi="Times New Roman" w:cs="Times New Roman"/>
          <w:sz w:val="26"/>
          <w:szCs w:val="26"/>
          <w:lang w:val="uk-UA"/>
        </w:rPr>
        <w:t xml:space="preserve">, Джон Дж. </w:t>
      </w:r>
      <w:proofErr w:type="spellStart"/>
      <w:r w:rsidR="00AB149E" w:rsidRPr="00AB149E">
        <w:rPr>
          <w:rFonts w:ascii="Times New Roman" w:hAnsi="Times New Roman" w:cs="Times New Roman"/>
          <w:sz w:val="26"/>
          <w:szCs w:val="26"/>
          <w:lang w:val="uk-UA"/>
        </w:rPr>
        <w:t>О’Салліван</w:t>
      </w:r>
      <w:proofErr w:type="spellEnd"/>
      <w:r w:rsidR="00AB149E" w:rsidRPr="00AB149E">
        <w:rPr>
          <w:rFonts w:ascii="Times New Roman" w:hAnsi="Times New Roman" w:cs="Times New Roman"/>
          <w:sz w:val="26"/>
          <w:szCs w:val="26"/>
          <w:lang w:val="uk-UA"/>
        </w:rPr>
        <w:t>)…».</w:t>
      </w:r>
    </w:p>
    <w:bookmarkEnd w:id="6"/>
    <w:p w14:paraId="4FDBE69C" w14:textId="77777777" w:rsidR="00AB149E" w:rsidRPr="00051F89" w:rsidRDefault="00AB149E" w:rsidP="00F2608C">
      <w:pPr>
        <w:spacing w:after="0" w:line="240" w:lineRule="auto"/>
        <w:jc w:val="both"/>
        <w:rPr>
          <w:rFonts w:ascii="Times New Roman" w:hAnsi="Times New Roman" w:cs="Times New Roman"/>
          <w:sz w:val="26"/>
          <w:szCs w:val="26"/>
          <w:lang w:val="uk-UA"/>
        </w:rPr>
      </w:pPr>
    </w:p>
    <w:bookmarkEnd w:id="0"/>
    <w:bookmarkEnd w:id="1"/>
    <w:bookmarkEnd w:id="2"/>
    <w:p w14:paraId="668C0DE0" w14:textId="77777777" w:rsidR="00F2608C" w:rsidRPr="00821EF0" w:rsidRDefault="00F2608C" w:rsidP="00F2608C">
      <w:pPr>
        <w:pStyle w:val="a3"/>
        <w:numPr>
          <w:ilvl w:val="0"/>
          <w:numId w:val="3"/>
        </w:numPr>
        <w:spacing w:after="0" w:line="240" w:lineRule="auto"/>
        <w:ind w:left="0" w:firstLine="0"/>
        <w:jc w:val="both"/>
        <w:rPr>
          <w:rFonts w:ascii="Times New Roman" w:hAnsi="Times New Roman" w:cs="Times New Roman"/>
          <w:sz w:val="26"/>
          <w:szCs w:val="26"/>
          <w:lang w:val="uk-UA"/>
        </w:rPr>
      </w:pPr>
      <w:r w:rsidRPr="00693279">
        <w:rPr>
          <w:rFonts w:ascii="Times New Roman" w:hAnsi="Times New Roman" w:cs="Times New Roman"/>
          <w:sz w:val="26"/>
          <w:szCs w:val="26"/>
          <w:lang w:val="uk-UA"/>
        </w:rPr>
        <w:t>Вища кваліфікаційна комісія суддів України та Громадська рада міжнародних експертів в</w:t>
      </w:r>
      <w:r>
        <w:rPr>
          <w:rFonts w:ascii="Times New Roman" w:hAnsi="Times New Roman" w:cs="Times New Roman"/>
          <w:sz w:val="26"/>
          <w:szCs w:val="26"/>
          <w:lang w:val="uk-UA"/>
        </w:rPr>
        <w:t>ключили до переліку питань засідання питання «</w:t>
      </w:r>
      <w:r w:rsidRPr="00821EF0">
        <w:rPr>
          <w:rFonts w:ascii="Times New Roman" w:hAnsi="Times New Roman" w:cs="Times New Roman"/>
          <w:sz w:val="26"/>
          <w:szCs w:val="26"/>
          <w:lang w:val="uk-UA"/>
        </w:rPr>
        <w:t>Про виправлення описки в рішенні Вищої кваліфікаційної комісії суддів України від 17</w:t>
      </w:r>
      <w:r>
        <w:rPr>
          <w:rFonts w:ascii="Times New Roman" w:hAnsi="Times New Roman" w:cs="Times New Roman"/>
          <w:sz w:val="26"/>
          <w:szCs w:val="26"/>
          <w:lang w:val="uk-UA"/>
        </w:rPr>
        <w:t>.02.</w:t>
      </w:r>
      <w:r w:rsidRPr="00821EF0">
        <w:rPr>
          <w:rFonts w:ascii="Times New Roman" w:hAnsi="Times New Roman" w:cs="Times New Roman"/>
          <w:sz w:val="26"/>
          <w:szCs w:val="26"/>
          <w:lang w:val="uk-UA"/>
        </w:rPr>
        <w:t>2025</w:t>
      </w:r>
      <w:r>
        <w:rPr>
          <w:rFonts w:ascii="Times New Roman" w:hAnsi="Times New Roman" w:cs="Times New Roman"/>
          <w:sz w:val="26"/>
          <w:szCs w:val="26"/>
          <w:lang w:val="uk-UA"/>
        </w:rPr>
        <w:t xml:space="preserve"> </w:t>
      </w:r>
      <w:r w:rsidRPr="00821EF0">
        <w:rPr>
          <w:rFonts w:ascii="Times New Roman" w:hAnsi="Times New Roman" w:cs="Times New Roman"/>
          <w:sz w:val="26"/>
          <w:szCs w:val="26"/>
          <w:lang w:val="uk-UA"/>
        </w:rPr>
        <w:t>№ 1/вс-25 про розгляд у спеціальному спільному засіданні питання про відповідність кандидата на посаду судді Вищого антикорупційного суду Боднарука Юрія Володимировича критеріям, передбаченим частиною четвертою статті 8 Закону України «Про Вищий антикорупційний суд»</w:t>
      </w:r>
      <w:r>
        <w:rPr>
          <w:rFonts w:ascii="Times New Roman" w:hAnsi="Times New Roman" w:cs="Times New Roman"/>
          <w:sz w:val="26"/>
          <w:szCs w:val="26"/>
          <w:lang w:val="uk-UA"/>
        </w:rPr>
        <w:t>»</w:t>
      </w:r>
      <w:r w:rsidRPr="00821EF0">
        <w:rPr>
          <w:rFonts w:ascii="Times New Roman" w:hAnsi="Times New Roman" w:cs="Times New Roman"/>
          <w:sz w:val="26"/>
          <w:szCs w:val="26"/>
          <w:lang w:val="uk-UA"/>
        </w:rPr>
        <w:t>.</w:t>
      </w:r>
    </w:p>
    <w:p w14:paraId="25FD403D" w14:textId="77777777" w:rsidR="00F2608C" w:rsidRPr="00693279" w:rsidRDefault="00F2608C" w:rsidP="00F2608C">
      <w:pPr>
        <w:spacing w:after="0" w:line="240" w:lineRule="auto"/>
        <w:ind w:firstLine="709"/>
        <w:jc w:val="both"/>
        <w:rPr>
          <w:rFonts w:ascii="Times New Roman" w:hAnsi="Times New Roman" w:cs="Times New Roman"/>
          <w:sz w:val="26"/>
          <w:szCs w:val="26"/>
          <w:lang w:val="uk-UA"/>
        </w:rPr>
      </w:pPr>
      <w:r w:rsidRPr="00693279">
        <w:rPr>
          <w:rFonts w:ascii="Times New Roman" w:hAnsi="Times New Roman" w:cs="Times New Roman"/>
          <w:sz w:val="26"/>
          <w:szCs w:val="26"/>
          <w:lang w:val="uk-UA"/>
        </w:rPr>
        <w:t xml:space="preserve">За результатами розгляду вказаного питання Вища кваліфікаційна комісія суддів України </w:t>
      </w:r>
      <w:r>
        <w:rPr>
          <w:rFonts w:ascii="Times New Roman" w:hAnsi="Times New Roman" w:cs="Times New Roman"/>
          <w:sz w:val="26"/>
          <w:szCs w:val="26"/>
          <w:lang w:val="uk-UA"/>
        </w:rPr>
        <w:t xml:space="preserve">та Громадська рада міжнародних експертів </w:t>
      </w:r>
      <w:r w:rsidRPr="00693279">
        <w:rPr>
          <w:rFonts w:ascii="Times New Roman" w:hAnsi="Times New Roman" w:cs="Times New Roman"/>
          <w:sz w:val="26"/>
          <w:szCs w:val="26"/>
          <w:lang w:val="uk-UA"/>
        </w:rPr>
        <w:t>вирішил</w:t>
      </w:r>
      <w:r>
        <w:rPr>
          <w:rFonts w:ascii="Times New Roman" w:hAnsi="Times New Roman" w:cs="Times New Roman"/>
          <w:sz w:val="26"/>
          <w:szCs w:val="26"/>
          <w:lang w:val="uk-UA"/>
        </w:rPr>
        <w:t>и</w:t>
      </w:r>
      <w:r w:rsidRPr="00693279">
        <w:rPr>
          <w:rFonts w:ascii="Times New Roman" w:hAnsi="Times New Roman" w:cs="Times New Roman"/>
          <w:sz w:val="26"/>
          <w:szCs w:val="26"/>
          <w:lang w:val="uk-UA"/>
        </w:rPr>
        <w:t>:</w:t>
      </w:r>
    </w:p>
    <w:p w14:paraId="7F963348" w14:textId="2AB4AF1D" w:rsidR="00F2608C" w:rsidRPr="00F63112" w:rsidRDefault="00F2608C" w:rsidP="00F2608C">
      <w:pPr>
        <w:tabs>
          <w:tab w:val="left" w:pos="426"/>
          <w:tab w:val="left" w:pos="567"/>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F63112">
        <w:rPr>
          <w:rFonts w:ascii="Times New Roman" w:hAnsi="Times New Roman" w:cs="Times New Roman"/>
          <w:sz w:val="26"/>
          <w:szCs w:val="26"/>
          <w:lang w:val="uk-UA"/>
        </w:rPr>
        <w:t xml:space="preserve">Таблицю, що міститься після речення: «Ураховуючи, що ці видатки, у 2019 році витрати кандидата становили приблизно 82 000 грн більше, </w:t>
      </w:r>
      <w:r>
        <w:rPr>
          <w:rFonts w:ascii="Times New Roman" w:hAnsi="Times New Roman" w:cs="Times New Roman"/>
          <w:sz w:val="26"/>
          <w:szCs w:val="26"/>
          <w:lang w:val="uk-UA"/>
        </w:rPr>
        <w:t>а</w:t>
      </w:r>
      <w:r w:rsidRPr="00F63112">
        <w:rPr>
          <w:rFonts w:ascii="Times New Roman" w:hAnsi="Times New Roman" w:cs="Times New Roman"/>
          <w:sz w:val="26"/>
          <w:szCs w:val="26"/>
          <w:lang w:val="uk-UA"/>
        </w:rPr>
        <w:t>ніж його доходи після оподаткування</w:t>
      </w:r>
      <w:r>
        <w:rPr>
          <w:rFonts w:ascii="Times New Roman" w:hAnsi="Times New Roman" w:cs="Times New Roman"/>
          <w:sz w:val="26"/>
          <w:szCs w:val="26"/>
          <w:lang w:val="uk-UA"/>
        </w:rPr>
        <w:t xml:space="preserve"> (див. Таблиця 2)</w:t>
      </w:r>
      <w:r w:rsidRPr="00F63112">
        <w:rPr>
          <w:rFonts w:ascii="Times New Roman" w:hAnsi="Times New Roman" w:cs="Times New Roman"/>
          <w:sz w:val="26"/>
          <w:szCs w:val="26"/>
          <w:lang w:val="uk-UA"/>
        </w:rPr>
        <w:t>. Очевидним є те, що насправді витрати кандидата були значно більш</w:t>
      </w:r>
      <w:r>
        <w:rPr>
          <w:rFonts w:ascii="Times New Roman" w:hAnsi="Times New Roman" w:cs="Times New Roman"/>
          <w:sz w:val="26"/>
          <w:szCs w:val="26"/>
          <w:lang w:val="uk-UA"/>
        </w:rPr>
        <w:t>ими</w:t>
      </w:r>
      <w:r w:rsidRPr="00F63112">
        <w:rPr>
          <w:rFonts w:ascii="Times New Roman" w:hAnsi="Times New Roman" w:cs="Times New Roman"/>
          <w:sz w:val="26"/>
          <w:szCs w:val="26"/>
          <w:lang w:val="uk-UA"/>
        </w:rPr>
        <w:t>, адже цей розрахунок не включає витрати на проживання, оплату комунальних послуг та витрати, які кандидат поніс на придбання турів у Єгипет у січні 2019 та у січні 2020 року (за умови, що кошти на придбання турів витрач</w:t>
      </w:r>
      <w:r>
        <w:rPr>
          <w:rFonts w:ascii="Times New Roman" w:hAnsi="Times New Roman" w:cs="Times New Roman"/>
          <w:sz w:val="26"/>
          <w:szCs w:val="26"/>
          <w:lang w:val="uk-UA"/>
        </w:rPr>
        <w:t>алися</w:t>
      </w:r>
      <w:r w:rsidRPr="00F63112">
        <w:rPr>
          <w:rFonts w:ascii="Times New Roman" w:hAnsi="Times New Roman" w:cs="Times New Roman"/>
          <w:sz w:val="26"/>
          <w:szCs w:val="26"/>
          <w:lang w:val="uk-UA"/>
        </w:rPr>
        <w:t xml:space="preserve"> у</w:t>
      </w:r>
      <w:r w:rsidR="00A94110">
        <w:rPr>
          <w:rFonts w:ascii="Times New Roman" w:hAnsi="Times New Roman" w:cs="Times New Roman"/>
          <w:sz w:val="26"/>
          <w:szCs w:val="26"/>
          <w:lang w:val="uk-UA"/>
        </w:rPr>
        <w:br/>
      </w:r>
      <w:bookmarkStart w:id="7" w:name="_GoBack"/>
      <w:bookmarkEnd w:id="7"/>
      <w:r w:rsidRPr="00F63112">
        <w:rPr>
          <w:rFonts w:ascii="Times New Roman" w:hAnsi="Times New Roman" w:cs="Times New Roman"/>
          <w:sz w:val="26"/>
          <w:szCs w:val="26"/>
          <w:lang w:val="uk-UA"/>
        </w:rPr>
        <w:t>2019 році)</w:t>
      </w:r>
      <w:r>
        <w:rPr>
          <w:rFonts w:ascii="Times New Roman" w:hAnsi="Times New Roman" w:cs="Times New Roman"/>
          <w:sz w:val="26"/>
          <w:szCs w:val="26"/>
          <w:lang w:val="uk-UA"/>
        </w:rPr>
        <w:t>.</w:t>
      </w:r>
      <w:r w:rsidRPr="00F63112">
        <w:rPr>
          <w:rFonts w:ascii="Times New Roman" w:hAnsi="Times New Roman" w:cs="Times New Roman"/>
          <w:sz w:val="26"/>
          <w:szCs w:val="26"/>
          <w:lang w:val="uk-UA"/>
        </w:rPr>
        <w:t xml:space="preserve">», вважати такою, що повинна бути відображена після речення: «Так, відповідно до даних ДРФО протягом 2004-2016 років кандидат отримав 813 443 грн доходу у вигляді заробітної плати. З урахуванням податків, зборів та обов’язкових внесків до фондів соціального страхування сума, якою кандидат міг вільно розпоряджатися, становила </w:t>
      </w:r>
      <w:r w:rsidRPr="0014590A">
        <w:rPr>
          <w:rFonts w:ascii="Gungsuh" w:eastAsia="Gungsuh" w:hAnsi="Gungsuh" w:cs="Gungsuh"/>
          <w:b/>
          <w:sz w:val="26"/>
          <w:szCs w:val="26"/>
        </w:rPr>
        <w:t>≈</w:t>
      </w:r>
      <w:r w:rsidRPr="00F63112">
        <w:rPr>
          <w:rFonts w:ascii="Times New Roman" w:hAnsi="Times New Roman" w:cs="Times New Roman"/>
          <w:sz w:val="26"/>
          <w:szCs w:val="26"/>
          <w:lang w:val="uk-UA"/>
        </w:rPr>
        <w:t xml:space="preserve"> 663 409 грн або 69 041 долар США за курсом НБУ</w:t>
      </w:r>
      <w:r>
        <w:rPr>
          <w:rFonts w:ascii="Times New Roman" w:hAnsi="Times New Roman" w:cs="Times New Roman"/>
          <w:sz w:val="26"/>
          <w:szCs w:val="26"/>
          <w:lang w:val="uk-UA"/>
        </w:rPr>
        <w:t xml:space="preserve"> (див. детал</w:t>
      </w:r>
      <w:r w:rsidR="00A94110">
        <w:rPr>
          <w:rFonts w:ascii="Times New Roman" w:hAnsi="Times New Roman" w:cs="Times New Roman"/>
          <w:sz w:val="26"/>
          <w:szCs w:val="26"/>
          <w:lang w:val="uk-UA"/>
        </w:rPr>
        <w:t>ьн</w:t>
      </w:r>
      <w:r>
        <w:rPr>
          <w:rFonts w:ascii="Times New Roman" w:hAnsi="Times New Roman" w:cs="Times New Roman"/>
          <w:sz w:val="26"/>
          <w:szCs w:val="26"/>
          <w:lang w:val="uk-UA"/>
        </w:rPr>
        <w:t>і розрахунк</w:t>
      </w:r>
      <w:r w:rsidR="00A94110">
        <w:rPr>
          <w:rFonts w:ascii="Times New Roman" w:hAnsi="Times New Roman" w:cs="Times New Roman"/>
          <w:sz w:val="26"/>
          <w:szCs w:val="26"/>
          <w:lang w:val="uk-UA"/>
        </w:rPr>
        <w:t>и</w:t>
      </w:r>
      <w:r>
        <w:rPr>
          <w:rFonts w:ascii="Times New Roman" w:hAnsi="Times New Roman" w:cs="Times New Roman"/>
          <w:sz w:val="26"/>
          <w:szCs w:val="26"/>
          <w:lang w:val="uk-UA"/>
        </w:rPr>
        <w:t xml:space="preserve"> у Таблиці 2 Додатка 1).».</w:t>
      </w:r>
    </w:p>
    <w:p w14:paraId="403A4A2A" w14:textId="376C9069" w:rsidR="00F2608C" w:rsidRPr="00F63112" w:rsidRDefault="00F2608C" w:rsidP="00F2608C">
      <w:pPr>
        <w:tabs>
          <w:tab w:val="left" w:pos="426"/>
          <w:tab w:val="left" w:pos="567"/>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Pr>
          <w:rFonts w:ascii="Times New Roman" w:hAnsi="Times New Roman" w:cs="Times New Roman"/>
          <w:sz w:val="26"/>
          <w:szCs w:val="26"/>
          <w:lang w:val="uk-UA"/>
        </w:rPr>
        <w:tab/>
      </w:r>
      <w:r w:rsidRPr="00F63112">
        <w:rPr>
          <w:rFonts w:ascii="Times New Roman" w:hAnsi="Times New Roman" w:cs="Times New Roman"/>
          <w:sz w:val="26"/>
          <w:szCs w:val="26"/>
          <w:lang w:val="uk-UA"/>
        </w:rPr>
        <w:tab/>
        <w:t>Речення «З урахуванням податків, зборів та обов’язкових внесків до фонд</w:t>
      </w:r>
      <w:r>
        <w:rPr>
          <w:rFonts w:ascii="Times New Roman" w:hAnsi="Times New Roman" w:cs="Times New Roman"/>
          <w:sz w:val="26"/>
          <w:szCs w:val="26"/>
          <w:lang w:val="uk-UA"/>
        </w:rPr>
        <w:t>ів</w:t>
      </w:r>
      <w:r w:rsidRPr="00F63112">
        <w:rPr>
          <w:rFonts w:ascii="Times New Roman" w:hAnsi="Times New Roman" w:cs="Times New Roman"/>
          <w:sz w:val="26"/>
          <w:szCs w:val="26"/>
          <w:lang w:val="uk-UA"/>
        </w:rPr>
        <w:t xml:space="preserve"> соціального страхування сума, якою кандидат міг вільно розпоряджатися, становила </w:t>
      </w:r>
      <w:r w:rsidRPr="0014590A">
        <w:rPr>
          <w:rFonts w:ascii="Gungsuh" w:eastAsia="Gungsuh" w:hAnsi="Gungsuh" w:cs="Gungsuh"/>
          <w:b/>
          <w:sz w:val="26"/>
          <w:szCs w:val="26"/>
        </w:rPr>
        <w:t>≈</w:t>
      </w:r>
      <w:r w:rsidRPr="00F63112">
        <w:rPr>
          <w:rFonts w:ascii="Times New Roman" w:hAnsi="Times New Roman" w:cs="Times New Roman"/>
          <w:sz w:val="26"/>
          <w:szCs w:val="26"/>
          <w:lang w:val="uk-UA"/>
        </w:rPr>
        <w:t xml:space="preserve"> 663 409 грн або 69 041 долар США за курсом НБУ</w:t>
      </w:r>
      <w:r>
        <w:rPr>
          <w:rFonts w:ascii="Times New Roman" w:hAnsi="Times New Roman" w:cs="Times New Roman"/>
          <w:sz w:val="26"/>
          <w:szCs w:val="26"/>
          <w:lang w:val="uk-UA"/>
        </w:rPr>
        <w:t xml:space="preserve"> (див. детал</w:t>
      </w:r>
      <w:r w:rsidR="00A94110">
        <w:rPr>
          <w:rFonts w:ascii="Times New Roman" w:hAnsi="Times New Roman" w:cs="Times New Roman"/>
          <w:sz w:val="26"/>
          <w:szCs w:val="26"/>
          <w:lang w:val="uk-UA"/>
        </w:rPr>
        <w:t>ьн</w:t>
      </w:r>
      <w:r>
        <w:rPr>
          <w:rFonts w:ascii="Times New Roman" w:hAnsi="Times New Roman" w:cs="Times New Roman"/>
          <w:sz w:val="26"/>
          <w:szCs w:val="26"/>
          <w:lang w:val="uk-UA"/>
        </w:rPr>
        <w:t>і розрахунк</w:t>
      </w:r>
      <w:r w:rsidR="00A94110">
        <w:rPr>
          <w:rFonts w:ascii="Times New Roman" w:hAnsi="Times New Roman" w:cs="Times New Roman"/>
          <w:sz w:val="26"/>
          <w:szCs w:val="26"/>
          <w:lang w:val="uk-UA"/>
        </w:rPr>
        <w:t>и</w:t>
      </w:r>
      <w:r>
        <w:rPr>
          <w:rFonts w:ascii="Times New Roman" w:hAnsi="Times New Roman" w:cs="Times New Roman"/>
          <w:sz w:val="26"/>
          <w:szCs w:val="26"/>
          <w:lang w:val="uk-UA"/>
        </w:rPr>
        <w:t xml:space="preserve"> у Таблиці 2 Додатка 1).»</w:t>
      </w:r>
      <w:r w:rsidRPr="00F63112">
        <w:rPr>
          <w:rFonts w:ascii="Times New Roman" w:hAnsi="Times New Roman" w:cs="Times New Roman"/>
          <w:sz w:val="26"/>
          <w:szCs w:val="26"/>
          <w:lang w:val="uk-UA"/>
        </w:rPr>
        <w:t xml:space="preserve">, викласти </w:t>
      </w:r>
      <w:r w:rsidR="00E64421">
        <w:rPr>
          <w:rFonts w:ascii="Times New Roman" w:hAnsi="Times New Roman" w:cs="Times New Roman"/>
          <w:sz w:val="26"/>
          <w:szCs w:val="26"/>
          <w:lang w:val="uk-UA"/>
        </w:rPr>
        <w:t>в</w:t>
      </w:r>
      <w:r w:rsidRPr="00F63112">
        <w:rPr>
          <w:rFonts w:ascii="Times New Roman" w:hAnsi="Times New Roman" w:cs="Times New Roman"/>
          <w:sz w:val="26"/>
          <w:szCs w:val="26"/>
          <w:lang w:val="uk-UA"/>
        </w:rPr>
        <w:t xml:space="preserve"> такій редакції:</w:t>
      </w:r>
      <w:r>
        <w:rPr>
          <w:rFonts w:ascii="Times New Roman" w:hAnsi="Times New Roman" w:cs="Times New Roman"/>
          <w:sz w:val="26"/>
          <w:szCs w:val="26"/>
          <w:lang w:val="uk-UA"/>
        </w:rPr>
        <w:t xml:space="preserve"> </w:t>
      </w:r>
      <w:r w:rsidRPr="00F63112">
        <w:rPr>
          <w:rFonts w:ascii="Times New Roman" w:hAnsi="Times New Roman" w:cs="Times New Roman"/>
          <w:sz w:val="26"/>
          <w:szCs w:val="26"/>
          <w:lang w:val="uk-UA"/>
        </w:rPr>
        <w:t>«З урахуванням податків, зборів та обов’язкових внесків до фондів соціального страхування сума, якою кандидат міг вільно розпоряджатися, становила приблизно 663 409 грн або 69 041 долар США за курсом НБУ</w:t>
      </w:r>
      <w:r>
        <w:rPr>
          <w:rFonts w:ascii="Times New Roman" w:hAnsi="Times New Roman" w:cs="Times New Roman"/>
          <w:sz w:val="26"/>
          <w:szCs w:val="26"/>
          <w:lang w:val="uk-UA"/>
        </w:rPr>
        <w:t xml:space="preserve"> (див. деталі розрахунку нижче).».</w:t>
      </w:r>
    </w:p>
    <w:p w14:paraId="173C1496" w14:textId="77777777" w:rsidR="00F2608C" w:rsidRPr="00F63112" w:rsidRDefault="00F2608C" w:rsidP="00F2608C">
      <w:pPr>
        <w:tabs>
          <w:tab w:val="left" w:pos="426"/>
          <w:tab w:val="left" w:pos="567"/>
        </w:tabs>
        <w:spacing w:after="0" w:line="240" w:lineRule="auto"/>
        <w:jc w:val="both"/>
        <w:rPr>
          <w:rFonts w:ascii="Times New Roman" w:hAnsi="Times New Roman" w:cs="Times New Roman"/>
          <w:sz w:val="26"/>
          <w:szCs w:val="26"/>
          <w:lang w:val="uk-UA"/>
        </w:rPr>
      </w:pPr>
    </w:p>
    <w:p w14:paraId="76EE8479" w14:textId="77777777" w:rsidR="00F2608C" w:rsidRPr="00C449E7" w:rsidRDefault="00F2608C" w:rsidP="00F2608C">
      <w:pPr>
        <w:tabs>
          <w:tab w:val="left" w:pos="426"/>
          <w:tab w:val="left" w:pos="567"/>
        </w:tabs>
        <w:spacing w:after="0" w:line="240" w:lineRule="auto"/>
        <w:rPr>
          <w:rFonts w:ascii="Times New Roman" w:hAnsi="Times New Roman" w:cs="Times New Roman"/>
          <w:color w:val="000000" w:themeColor="text1"/>
          <w:sz w:val="28"/>
          <w:szCs w:val="28"/>
          <w:lang w:val="uk-UA"/>
        </w:rPr>
      </w:pPr>
    </w:p>
    <w:p w14:paraId="375D08D3" w14:textId="77777777" w:rsidR="00F2608C" w:rsidRDefault="00F2608C" w:rsidP="00F2608C">
      <w:pPr>
        <w:spacing w:after="0" w:line="240" w:lineRule="auto"/>
        <w:rPr>
          <w:rFonts w:ascii="Times New Roman" w:hAnsi="Times New Roman" w:cs="Times New Roman"/>
          <w:sz w:val="26"/>
          <w:szCs w:val="26"/>
          <w:lang w:val="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3"/>
    <w:bookmarkEnd w:id="4"/>
    <w:bookmarkEnd w:id="5"/>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2E55"/>
    <w:multiLevelType w:val="hybridMultilevel"/>
    <w:tmpl w:val="3FC4B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A94110"/>
    <w:rsid w:val="00AB149E"/>
    <w:rsid w:val="00E64421"/>
    <w:rsid w:val="00F13C22"/>
    <w:rsid w:val="00F260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3205"/>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3922</Words>
  <Characters>2236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7</cp:revision>
  <dcterms:created xsi:type="dcterms:W3CDTF">2026-03-19T12:11:00Z</dcterms:created>
  <dcterms:modified xsi:type="dcterms:W3CDTF">2026-03-25T07:15:00Z</dcterms:modified>
</cp:coreProperties>
</file>