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39" w:rsidRPr="00643AE7" w:rsidRDefault="00557239" w:rsidP="0055723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57239" w:rsidRPr="00643AE7" w:rsidRDefault="00557239" w:rsidP="0055723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57239" w:rsidRPr="00643AE7" w:rsidRDefault="00557239" w:rsidP="00557239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557239" w:rsidRPr="00643AE7" w:rsidRDefault="00557239" w:rsidP="00557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557239" w:rsidRDefault="00557239" w:rsidP="00557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7239" w:rsidRDefault="00557239" w:rsidP="005572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557239" w:rsidRPr="0060571D" w:rsidRDefault="00557239" w:rsidP="0055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60571D">
        <w:rPr>
          <w:rFonts w:ascii="Times New Roman" w:hAnsi="Times New Roman" w:cs="Times New Roman"/>
          <w:sz w:val="26"/>
          <w:szCs w:val="26"/>
          <w:lang w:val="uk-UA"/>
        </w:rPr>
        <w:t>оновити кваліфікаційне оцінювання судді Уманського міськрайонного суду Черкаської області Гончарука Василя Миколайовича на відповідність займаній посаді.</w:t>
      </w:r>
    </w:p>
    <w:p w:rsidR="00557239" w:rsidRPr="0060571D" w:rsidRDefault="00557239" w:rsidP="0055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0571D">
        <w:rPr>
          <w:rFonts w:ascii="Times New Roman" w:hAnsi="Times New Roman" w:cs="Times New Roman"/>
          <w:sz w:val="26"/>
          <w:szCs w:val="26"/>
          <w:lang w:val="uk-UA"/>
        </w:rPr>
        <w:t>Продовжити проведення кваліфікаційного оцінювання на відповідність займаній посаді судді Уманського міськрайонного суду Черкаської області Гончарука Василя Миколайовича з етапу дослідження досьє та проведення співбесіди.</w:t>
      </w:r>
    </w:p>
    <w:p w:rsidR="00557239" w:rsidRDefault="00557239" w:rsidP="00557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57239" w:rsidRPr="0060571D" w:rsidRDefault="00557239" w:rsidP="0055723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57239" w:rsidRPr="0060571D" w:rsidRDefault="00557239" w:rsidP="0055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0571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Авдіївського міського суду Донецької області Панченко Олена Олександрівна за результатами кваліфікаційного оцінювання на відповідність займаній посаді набрала 319,875 </w:t>
      </w:r>
      <w:proofErr w:type="spellStart"/>
      <w:r w:rsidRPr="0060571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0571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7239" w:rsidRPr="0060571D" w:rsidRDefault="00557239" w:rsidP="0055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0571D">
        <w:rPr>
          <w:rFonts w:ascii="Times New Roman" w:hAnsi="Times New Roman" w:cs="Times New Roman"/>
          <w:sz w:val="26"/>
          <w:szCs w:val="26"/>
          <w:lang w:val="uk-UA"/>
        </w:rPr>
        <w:t>Визнати суддю Авдіївського міського суду Донецької області Панченко Олену Олександрівну такою, що не відповідає займаній посаді.</w:t>
      </w:r>
    </w:p>
    <w:p w:rsidR="00557239" w:rsidRPr="0060571D" w:rsidRDefault="00557239" w:rsidP="0055723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0571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0571D"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 Вищої ради правосуддя про звільнення судді Авдіївського міського суду Донецької області Панченко Олени Олександрівни з посади.</w:t>
      </w:r>
    </w:p>
    <w:p w:rsidR="00557239" w:rsidRPr="00643AE7" w:rsidRDefault="00557239" w:rsidP="0055723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239" w:rsidRPr="0060571D" w:rsidRDefault="00557239" w:rsidP="005572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0571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0571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 оголосити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057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перерв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6057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057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розгляді питання про дослідження досьє, проведення співбесіди та визначення результатів кваліфікаційного оцінювання судді Рівненського окружного адміністративного суду Сала Андрія Богдановича на відповідність займаній посаді з метою витребування додаткових пояснень.</w:t>
      </w:r>
    </w:p>
    <w:p w:rsidR="00557239" w:rsidRDefault="00557239" w:rsidP="0055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7239" w:rsidRPr="00D66100" w:rsidRDefault="00557239" w:rsidP="005572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0571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0571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оголосити </w:t>
      </w:r>
      <w:r w:rsidRPr="006057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перерву в розгляді питання 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D661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Окружного адміністративного суду міста Києва </w:t>
      </w:r>
      <w:proofErr w:type="spellStart"/>
      <w:r w:rsidRPr="00D661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Шейко</w:t>
      </w:r>
      <w:proofErr w:type="spellEnd"/>
      <w:r w:rsidRPr="00D661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Іванівни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44054B" w:rsidRPr="00557239" w:rsidRDefault="0044054B" w:rsidP="00557239">
      <w:pPr>
        <w:rPr>
          <w:lang w:val="uk-UA"/>
        </w:rPr>
      </w:pPr>
      <w:bookmarkStart w:id="0" w:name="_GoBack"/>
      <w:bookmarkEnd w:id="0"/>
    </w:p>
    <w:sectPr w:rsidR="0044054B" w:rsidRPr="0055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EC"/>
    <w:rsid w:val="0044054B"/>
    <w:rsid w:val="00454FEC"/>
    <w:rsid w:val="005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49D4-B18F-4408-8940-173CDEE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2024-09-05T10:02:00Z</dcterms:created>
  <dcterms:modified xsi:type="dcterms:W3CDTF">2024-09-05T10:02:00Z</dcterms:modified>
</cp:coreProperties>
</file>