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BF" w:rsidRPr="009B1708" w:rsidRDefault="001C49BF" w:rsidP="001C49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1C49BF" w:rsidRPr="009B1708" w:rsidRDefault="001C49BF" w:rsidP="001C49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1C49BF" w:rsidRPr="009B1708" w:rsidRDefault="001C49BF" w:rsidP="001C49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1C49BF" w:rsidRPr="009B1708" w:rsidRDefault="001C49BF" w:rsidP="001C49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складі Другої палати від 02 серпня 2023 року</w:t>
      </w:r>
    </w:p>
    <w:p w:rsidR="001C49BF" w:rsidRPr="009B1708" w:rsidRDefault="001C49BF" w:rsidP="001C49B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у складі Другої палати взяли участь сім членів Комісії: Р.М. Сидорович, Л.М. Волкова, Р.А.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О.Л.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О.С.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Р.Б. 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, С.Ю. Чумак.</w:t>
      </w:r>
    </w:p>
    <w:p w:rsidR="001C49BF" w:rsidRPr="009B1708" w:rsidRDefault="001C49BF" w:rsidP="001C49BF">
      <w:pPr>
        <w:pStyle w:val="rtejustify"/>
        <w:shd w:val="clear" w:color="auto" w:fill="FFFFFF"/>
        <w:spacing w:after="0"/>
        <w:ind w:firstLine="709"/>
        <w:jc w:val="both"/>
        <w:rPr>
          <w:sz w:val="26"/>
          <w:szCs w:val="26"/>
          <w:lang w:val="uk-UA"/>
        </w:rPr>
      </w:pPr>
      <w:r w:rsidRPr="009B1708">
        <w:rPr>
          <w:sz w:val="26"/>
          <w:szCs w:val="26"/>
          <w:lang w:val="uk-UA"/>
        </w:rPr>
        <w:t>І. Вища ква</w:t>
      </w:r>
      <w:bookmarkStart w:id="0" w:name="_GoBack"/>
      <w:bookmarkEnd w:id="0"/>
      <w:r w:rsidRPr="009B1708">
        <w:rPr>
          <w:sz w:val="26"/>
          <w:szCs w:val="26"/>
          <w:lang w:val="uk-UA"/>
        </w:rPr>
        <w:t xml:space="preserve">ліфікаційна комісія суддів України у складі Другої палати вирішила </w:t>
      </w:r>
      <w:proofErr w:type="spellStart"/>
      <w:r w:rsidRPr="009B1708">
        <w:rPr>
          <w:sz w:val="26"/>
          <w:szCs w:val="26"/>
          <w:lang w:val="uk-UA"/>
        </w:rPr>
        <w:t>внести</w:t>
      </w:r>
      <w:proofErr w:type="spellEnd"/>
      <w:r w:rsidRPr="009B1708">
        <w:rPr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Балаклійського районного суду Харківської області </w:t>
      </w:r>
      <w:proofErr w:type="spellStart"/>
      <w:r w:rsidRPr="009B1708">
        <w:rPr>
          <w:sz w:val="26"/>
          <w:szCs w:val="26"/>
          <w:lang w:val="uk-UA"/>
        </w:rPr>
        <w:t>Тімонової</w:t>
      </w:r>
      <w:proofErr w:type="spellEnd"/>
      <w:r w:rsidRPr="009B1708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алентини Миколаївни до Камінь – </w:t>
      </w:r>
      <w:proofErr w:type="spellStart"/>
      <w:r w:rsidRPr="009B1708">
        <w:rPr>
          <w:sz w:val="26"/>
          <w:szCs w:val="26"/>
          <w:lang w:val="uk-UA"/>
        </w:rPr>
        <w:t>Каширського</w:t>
      </w:r>
      <w:proofErr w:type="spellEnd"/>
      <w:r w:rsidRPr="009B1708">
        <w:rPr>
          <w:sz w:val="26"/>
          <w:szCs w:val="26"/>
          <w:lang w:val="uk-UA"/>
        </w:rPr>
        <w:t xml:space="preserve"> районного суду Волинської області.</w:t>
      </w:r>
    </w:p>
    <w:p w:rsidR="001C49BF" w:rsidRPr="009B1708" w:rsidRDefault="001C49BF" w:rsidP="001C49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9B1708">
        <w:rPr>
          <w:sz w:val="26"/>
          <w:szCs w:val="26"/>
          <w:lang w:val="uk-UA"/>
        </w:rPr>
        <w:t>ІІ. Вища кваліфікаційна комісія суддів України у складі Другої палати вирішила:</w:t>
      </w:r>
    </w:p>
    <w:p w:rsidR="001C49BF" w:rsidRPr="009B1708" w:rsidRDefault="001C49BF" w:rsidP="001C49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proofErr w:type="spellStart"/>
      <w:r w:rsidRPr="009B1708">
        <w:rPr>
          <w:sz w:val="26"/>
          <w:szCs w:val="26"/>
          <w:lang w:val="uk-UA"/>
        </w:rPr>
        <w:t>внести</w:t>
      </w:r>
      <w:proofErr w:type="spellEnd"/>
      <w:r w:rsidRPr="009B1708">
        <w:rPr>
          <w:sz w:val="26"/>
          <w:szCs w:val="26"/>
          <w:lang w:val="uk-UA"/>
        </w:rPr>
        <w:t xml:space="preserve"> до Вищої ради правосуддя подання з рекомендацією на відрядження до Дергачівського районного суду Харківської області для здійснення правосуддя судді </w:t>
      </w:r>
      <w:proofErr w:type="spellStart"/>
      <w:r w:rsidRPr="009B1708">
        <w:rPr>
          <w:sz w:val="26"/>
          <w:szCs w:val="26"/>
          <w:lang w:val="uk-UA"/>
        </w:rPr>
        <w:t>Великобурлуцького</w:t>
      </w:r>
      <w:proofErr w:type="spellEnd"/>
      <w:r w:rsidRPr="009B1708">
        <w:rPr>
          <w:sz w:val="26"/>
          <w:szCs w:val="26"/>
          <w:lang w:val="uk-UA"/>
        </w:rPr>
        <w:t xml:space="preserve"> районного суду Харківської області </w:t>
      </w:r>
      <w:proofErr w:type="spellStart"/>
      <w:r w:rsidRPr="009B1708">
        <w:rPr>
          <w:sz w:val="26"/>
          <w:szCs w:val="26"/>
          <w:lang w:val="uk-UA"/>
        </w:rPr>
        <w:t>Рикова</w:t>
      </w:r>
      <w:proofErr w:type="spellEnd"/>
      <w:r w:rsidRPr="009B1708">
        <w:rPr>
          <w:sz w:val="26"/>
          <w:szCs w:val="26"/>
          <w:lang w:val="uk-UA"/>
        </w:rPr>
        <w:t xml:space="preserve"> Миколи Івановича строком на один рік.</w:t>
      </w:r>
    </w:p>
    <w:p w:rsidR="001C49BF" w:rsidRPr="009B1708" w:rsidRDefault="001C49BF" w:rsidP="001C49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9B1708">
        <w:rPr>
          <w:sz w:val="26"/>
          <w:szCs w:val="26"/>
          <w:lang w:val="uk-UA"/>
        </w:rPr>
        <w:t xml:space="preserve">Відмовити у внесенні подання </w:t>
      </w:r>
      <w:r>
        <w:rPr>
          <w:sz w:val="26"/>
          <w:szCs w:val="26"/>
          <w:lang w:val="uk-UA"/>
        </w:rPr>
        <w:t>на</w:t>
      </w:r>
      <w:r w:rsidRPr="009B1708">
        <w:rPr>
          <w:sz w:val="26"/>
          <w:szCs w:val="26"/>
          <w:lang w:val="uk-UA"/>
        </w:rPr>
        <w:t xml:space="preserve"> відрядження до Дергачівського районного суду Харківської області судді Лисичанського міського суду Луганської області Коваленко Наталії Вікторівни та судді Добропільського міськрайонного суду Донецької області Левченка Андрія Миколайовича.</w:t>
      </w:r>
    </w:p>
    <w:p w:rsidR="001C49BF" w:rsidRPr="009B1708" w:rsidRDefault="001C49BF" w:rsidP="001C49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1C49BF" w:rsidRPr="009B1708" w:rsidRDefault="001C49BF" w:rsidP="001C49B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9B1708">
        <w:rPr>
          <w:sz w:val="26"/>
          <w:szCs w:val="26"/>
          <w:lang w:val="uk-UA"/>
        </w:rPr>
        <w:t xml:space="preserve">ІІІ. Вища кваліфікаційна комісія суддів України у складі Другої палати вирішила </w:t>
      </w:r>
      <w:proofErr w:type="spellStart"/>
      <w:r w:rsidRPr="009B1708">
        <w:rPr>
          <w:sz w:val="26"/>
          <w:szCs w:val="26"/>
          <w:lang w:val="uk-UA"/>
        </w:rPr>
        <w:t>внести</w:t>
      </w:r>
      <w:proofErr w:type="spellEnd"/>
      <w:r w:rsidRPr="009B1708">
        <w:rPr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</w:t>
      </w:r>
      <w:proofErr w:type="spellStart"/>
      <w:r w:rsidRPr="009B1708">
        <w:rPr>
          <w:sz w:val="26"/>
          <w:szCs w:val="26"/>
          <w:lang w:val="uk-UA"/>
        </w:rPr>
        <w:t>Нововоронцовського</w:t>
      </w:r>
      <w:proofErr w:type="spellEnd"/>
      <w:r w:rsidRPr="009B1708">
        <w:rPr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 w:rsidRPr="009B1708">
        <w:rPr>
          <w:sz w:val="26"/>
          <w:szCs w:val="26"/>
          <w:lang w:val="uk-UA"/>
        </w:rPr>
        <w:t>Каневського</w:t>
      </w:r>
      <w:proofErr w:type="spellEnd"/>
      <w:r w:rsidRPr="009B1708">
        <w:rPr>
          <w:sz w:val="26"/>
          <w:szCs w:val="26"/>
          <w:lang w:val="uk-UA"/>
        </w:rPr>
        <w:t xml:space="preserve"> </w:t>
      </w:r>
      <w:proofErr w:type="spellStart"/>
      <w:r w:rsidRPr="009B1708">
        <w:rPr>
          <w:sz w:val="26"/>
          <w:szCs w:val="26"/>
          <w:lang w:val="uk-UA"/>
        </w:rPr>
        <w:t>Вячеслава</w:t>
      </w:r>
      <w:proofErr w:type="spellEnd"/>
      <w:r w:rsidRPr="009B1708">
        <w:rPr>
          <w:sz w:val="26"/>
          <w:szCs w:val="26"/>
          <w:lang w:val="uk-UA"/>
        </w:rPr>
        <w:t xml:space="preserve"> Олександровича до Миронівського районного суду Київської області.</w:t>
      </w:r>
    </w:p>
    <w:p w:rsidR="001C49BF" w:rsidRPr="009B1708" w:rsidRDefault="001C49BF" w:rsidP="001C4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9BF" w:rsidRPr="009B1708" w:rsidRDefault="001C49BF" w:rsidP="001C4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І</w:t>
      </w:r>
      <w:r w:rsidRPr="009B17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B1708">
        <w:rPr>
          <w:rFonts w:ascii="Times New Roman" w:hAnsi="Times New Roman" w:cs="Times New Roman"/>
          <w:sz w:val="26"/>
          <w:szCs w:val="26"/>
        </w:rPr>
        <w:t xml:space="preserve">. Вища кваліфікаційна комісія суддів України у складі Другої палати вирішила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про дострокове закінчення відрядження суддів Херсонського міського суду Херсонської області Гаврилова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Дімітрія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Вікторовича до Погребищенського районного суду Вінницької області, Зубова Олександра Сергійовича до Татарбунарського районного суду Одеської області, Корецького Дмитра Борисовича до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Арцизького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районного суду Одеської області, Рєпіна Костянтина Костянтиновича до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Козівського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районного суду Тернопільської області,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Валігурської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Людмили Василівни до Коломийського міськрайонного суду Івано-Франківської області,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Шестакової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Яни Вікторівни та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Рябцевої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Марії Сергіївни до Приморського районного суду міста Одеси,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Корольчук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Наталії Василівни до Самбірського міськрайонного суду Львівської області,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Кузьміної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Оксани Іванівни до Суворовського районного суду міста Одеси, Радченко Галини Анатоліївни до Васильківського міськрайонного суду Київської області,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Рядчої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 Тетяни Іванівни до Малиновського районного суду міста Одеси.</w:t>
      </w:r>
    </w:p>
    <w:p w:rsidR="001C49BF" w:rsidRPr="009B1708" w:rsidRDefault="001C49BF" w:rsidP="001C49BF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58D6" w:rsidRDefault="001C49BF"/>
    <w:sectPr w:rsidR="00F858D6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BF"/>
    <w:rsid w:val="001C49BF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26D7-C65E-4729-96D8-C1FB2B77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B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C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2023-08-04T13:10:00Z</dcterms:created>
  <dcterms:modified xsi:type="dcterms:W3CDTF">2023-08-04T13:11:00Z</dcterms:modified>
</cp:coreProperties>
</file>