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83" w:rsidRPr="00466721" w:rsidRDefault="00A22B83" w:rsidP="00A22B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22B83" w:rsidRPr="00466721" w:rsidRDefault="00A22B83" w:rsidP="00A22B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22B83" w:rsidRPr="00466721" w:rsidRDefault="00A22B83" w:rsidP="00A22B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A22B83" w:rsidRPr="00466721" w:rsidRDefault="00A22B83" w:rsidP="00A22B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22B83" w:rsidRPr="00466721" w:rsidRDefault="00A22B83" w:rsidP="00A22B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22B83" w:rsidRDefault="00A22B83" w:rsidP="00A22B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22B83" w:rsidRDefault="00A22B83" w:rsidP="00A22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22B83" w:rsidRDefault="00A22B83" w:rsidP="00A22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22B83" w:rsidRPr="00DE0E0F" w:rsidRDefault="00A22B83" w:rsidP="00A22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22B83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Коліуша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Олега Леонідовича щодо врегулювання потенційного конфлікту інтересів.</w:t>
      </w:r>
    </w:p>
    <w:p w:rsidR="00A22B83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Сабодаша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Романа Богдановича щодо врегулювання потенційного конфлікту інтересів.</w:t>
      </w:r>
    </w:p>
    <w:p w:rsidR="00A22B83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Мельника Руслана Івановича щодо врегулювання потенційного конфлікту інтересів.</w:t>
      </w:r>
    </w:p>
    <w:p w:rsidR="00A22B83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Шевчук Галини Михайлівни щодо врегулювання потенційного конфлікту інтересів.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призначення кваліфікаційного оцінювання в межах конкурсу на зайняття 550 вакантних посад суддів апеляційних судів, оголошеного рішенням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від 14 вересня 2023 року № 94/зп-23 (зі змінами).</w:t>
      </w:r>
    </w:p>
    <w:p w:rsidR="00A22B83" w:rsidRDefault="00A22B83" w:rsidP="00A22B83">
      <w:pPr>
        <w:pStyle w:val="a3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A22B83" w:rsidRDefault="00A22B83" w:rsidP="00A22B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A22B83" w:rsidRPr="00822EED" w:rsidRDefault="00A22B83" w:rsidP="00A22B8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Кухтіна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Геннадія Олексійовича щодо припинення участі в конкурсі на зайняття вакантної посади судді апеляційного загального суду (кримінальна спеціалізація), оголошеному рішенням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br/>
        <w:t>від 14 вересня 2023 року № 94/зп-23.</w:t>
      </w:r>
    </w:p>
    <w:p w:rsidR="00A22B83" w:rsidRDefault="00A22B83" w:rsidP="00A22B83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22B83" w:rsidRPr="00A634EC" w:rsidRDefault="00A22B83" w:rsidP="00A22B83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303E51" w:rsidRPr="00A22B83" w:rsidRDefault="00303E51" w:rsidP="00A22B83">
      <w:pPr>
        <w:rPr>
          <w:lang w:val="uk-UA"/>
        </w:rPr>
      </w:pPr>
      <w:bookmarkStart w:id="0" w:name="_GoBack"/>
      <w:bookmarkEnd w:id="0"/>
    </w:p>
    <w:sectPr w:rsidR="00303E51" w:rsidRPr="00A2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DB"/>
    <w:rsid w:val="00303E51"/>
    <w:rsid w:val="00A22B83"/>
    <w:rsid w:val="00C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DB"/>
    <w:pPr>
      <w:ind w:left="720"/>
      <w:contextualSpacing/>
    </w:pPr>
  </w:style>
  <w:style w:type="character" w:styleId="a4">
    <w:name w:val="Emphasis"/>
    <w:basedOn w:val="a0"/>
    <w:uiPriority w:val="20"/>
    <w:qFormat/>
    <w:rsid w:val="00CA3A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DB"/>
    <w:pPr>
      <w:ind w:left="720"/>
      <w:contextualSpacing/>
    </w:pPr>
  </w:style>
  <w:style w:type="character" w:styleId="a4">
    <w:name w:val="Emphasis"/>
    <w:basedOn w:val="a0"/>
    <w:uiPriority w:val="20"/>
    <w:qFormat/>
    <w:rsid w:val="00CA3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2024-03-08T12:14:00Z</dcterms:created>
  <dcterms:modified xsi:type="dcterms:W3CDTF">2024-03-08T12:14:00Z</dcterms:modified>
</cp:coreProperties>
</file>