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33" w:rsidRPr="000603C8" w:rsidRDefault="00586E33" w:rsidP="00586E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86E33" w:rsidRPr="000603C8" w:rsidRDefault="00586E33" w:rsidP="00586E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86E33" w:rsidRPr="000603C8" w:rsidRDefault="00586E33" w:rsidP="00586E3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86E33" w:rsidRPr="000603C8" w:rsidRDefault="00586E33" w:rsidP="00586E3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14 жовтня 2024 року</w:t>
      </w:r>
    </w:p>
    <w:p w:rsidR="00586E33" w:rsidRPr="000603C8" w:rsidRDefault="00586E33" w:rsidP="00586E3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86E33" w:rsidRPr="000603C8" w:rsidRDefault="00586E33" w:rsidP="00586E3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586E33" w:rsidRPr="000603C8" w:rsidRDefault="00586E33" w:rsidP="00586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586E33" w:rsidRPr="000603C8" w:rsidRDefault="00586E33" w:rsidP="00586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0603C8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586E33" w:rsidRPr="000603C8" w:rsidRDefault="00586E33" w:rsidP="00586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586E33" w:rsidRPr="000603C8" w:rsidRDefault="00586E33" w:rsidP="00586E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sz w:val="26"/>
          <w:szCs w:val="26"/>
          <w:lang w:val="uk-UA"/>
        </w:rPr>
        <w:t>Про припинення участі кандидата Проскурняка Ігоря Георгійовича в конкурсі на зайняття 550 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586E33" w:rsidRPr="000603C8" w:rsidRDefault="00586E33" w:rsidP="00586E33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86E33" w:rsidRPr="000603C8" w:rsidRDefault="00586E33" w:rsidP="00586E33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330755" w:rsidRPr="00586E33" w:rsidRDefault="00330755">
      <w:pPr>
        <w:rPr>
          <w:lang w:val="uk-UA"/>
        </w:rPr>
      </w:pPr>
      <w:bookmarkStart w:id="0" w:name="_GoBack"/>
      <w:bookmarkEnd w:id="0"/>
    </w:p>
    <w:sectPr w:rsidR="00330755" w:rsidRPr="0058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26DB7"/>
    <w:multiLevelType w:val="hybridMultilevel"/>
    <w:tmpl w:val="AC90B5EE"/>
    <w:lvl w:ilvl="0" w:tplc="0A828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33"/>
    <w:rsid w:val="00330755"/>
    <w:rsid w:val="005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EACB3-5E28-474D-A908-FED4772B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E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2024-10-01T08:42:00Z</dcterms:created>
  <dcterms:modified xsi:type="dcterms:W3CDTF">2024-10-01T08:43:00Z</dcterms:modified>
</cp:coreProperties>
</file>