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93EA2">
        <w:rPr>
          <w:rFonts w:ascii="Times New Roman" w:hAnsi="Times New Roman" w:cs="Times New Roman"/>
          <w:sz w:val="26"/>
          <w:szCs w:val="26"/>
          <w:lang w:val="uk-UA"/>
        </w:rPr>
        <w:t>05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58749F" w:rsidRPr="00C132C7" w:rsidRDefault="0058749F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016A2" w:rsidRDefault="00293E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8749F" w:rsidRPr="00F02020" w:rsidRDefault="0058749F" w:rsidP="0058749F">
      <w:pPr>
        <w:pStyle w:val="ab"/>
        <w:numPr>
          <w:ilvl w:val="0"/>
          <w:numId w:val="30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58749F" w:rsidRDefault="0058749F" w:rsidP="005874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8749F" w:rsidRDefault="0058749F" w:rsidP="005874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58749F" w:rsidRDefault="0058749F" w:rsidP="005874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8749F" w:rsidRDefault="0058749F" w:rsidP="00BA5D86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proofErr w:type="spellStart"/>
      <w:r w:rsidRPr="00F02020">
        <w:rPr>
          <w:sz w:val="26"/>
          <w:szCs w:val="26"/>
          <w:lang w:bidi="ru-RU"/>
        </w:rPr>
        <w:t>Медведсь</w:t>
      </w:r>
      <w:r>
        <w:rPr>
          <w:sz w:val="26"/>
          <w:szCs w:val="26"/>
          <w:lang w:bidi="ru-RU"/>
        </w:rPr>
        <w:t>кий</w:t>
      </w:r>
      <w:proofErr w:type="spellEnd"/>
      <w:r>
        <w:rPr>
          <w:sz w:val="26"/>
          <w:szCs w:val="26"/>
          <w:lang w:bidi="ru-RU"/>
        </w:rPr>
        <w:t xml:space="preserve"> Максим Дмитрович, суддя Мар</w:t>
      </w:r>
      <w:r w:rsidRPr="00F02020">
        <w:rPr>
          <w:sz w:val="26"/>
          <w:szCs w:val="26"/>
          <w:lang w:val="ru-RU" w:bidi="ru-RU"/>
        </w:rPr>
        <w:t>’</w:t>
      </w:r>
      <w:proofErr w:type="spellStart"/>
      <w:r w:rsidRPr="00F02020">
        <w:rPr>
          <w:sz w:val="26"/>
          <w:szCs w:val="26"/>
          <w:lang w:bidi="ru-RU"/>
        </w:rPr>
        <w:t>їнського</w:t>
      </w:r>
      <w:proofErr w:type="spellEnd"/>
      <w:r w:rsidRPr="00F02020">
        <w:rPr>
          <w:sz w:val="26"/>
          <w:szCs w:val="26"/>
          <w:lang w:bidi="ru-RU"/>
        </w:rPr>
        <w:t xml:space="preserve"> районного суду Донецької області</w:t>
      </w:r>
      <w:r w:rsidRPr="00EC6869">
        <w:rPr>
          <w:sz w:val="26"/>
          <w:szCs w:val="26"/>
          <w:lang w:bidi="ru-RU"/>
        </w:rPr>
        <w:t>.</w:t>
      </w:r>
    </w:p>
    <w:p w:rsidR="0058749F" w:rsidRDefault="0058749F" w:rsidP="0058749F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58749F" w:rsidRPr="0060095E" w:rsidRDefault="0058749F" w:rsidP="0058749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58749F" w:rsidRPr="00EC6869" w:rsidRDefault="0058749F" w:rsidP="0058749F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58749F" w:rsidRDefault="0058749F" w:rsidP="00BA5D86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F02020">
        <w:rPr>
          <w:sz w:val="26"/>
          <w:szCs w:val="26"/>
          <w:lang w:bidi="ru-RU"/>
        </w:rPr>
        <w:t>Макаренко Людмила Анатоліївна, суддя Володарського районного суду Київської області</w:t>
      </w:r>
      <w:r w:rsidRPr="00EC6869">
        <w:rPr>
          <w:sz w:val="26"/>
          <w:szCs w:val="26"/>
          <w:lang w:bidi="ru-RU"/>
        </w:rPr>
        <w:t>.</w:t>
      </w:r>
    </w:p>
    <w:p w:rsidR="0058749F" w:rsidRDefault="0058749F" w:rsidP="0058749F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60095E" w:rsidRDefault="0060095E" w:rsidP="0060095E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BA5D86" w:rsidRPr="00BA5D86" w:rsidRDefault="00BA5D86" w:rsidP="00BA5D86">
      <w:pPr>
        <w:pStyle w:val="af2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BA5D86">
        <w:rPr>
          <w:sz w:val="26"/>
          <w:szCs w:val="26"/>
          <w:lang w:bidi="ru-RU"/>
        </w:rPr>
        <w:t>Про припинення</w:t>
      </w:r>
      <w:r w:rsidR="004B3453">
        <w:rPr>
          <w:sz w:val="26"/>
          <w:szCs w:val="26"/>
          <w:lang w:bidi="ru-RU"/>
        </w:rPr>
        <w:t xml:space="preserve"> проведення</w:t>
      </w:r>
      <w:r w:rsidRPr="00BA5D86">
        <w:rPr>
          <w:sz w:val="26"/>
          <w:szCs w:val="26"/>
          <w:lang w:bidi="ru-RU"/>
        </w:rPr>
        <w:t xml:space="preserve"> кваліфікаційного оцінювання </w:t>
      </w:r>
      <w:r w:rsidR="004B3453">
        <w:rPr>
          <w:sz w:val="26"/>
          <w:szCs w:val="26"/>
          <w:lang w:bidi="ru-RU"/>
        </w:rPr>
        <w:t xml:space="preserve">суддів </w:t>
      </w:r>
      <w:r w:rsidRPr="00BA5D86">
        <w:rPr>
          <w:sz w:val="26"/>
          <w:szCs w:val="26"/>
          <w:lang w:bidi="ru-RU"/>
        </w:rPr>
        <w:t>на відповідність займаній посаді</w:t>
      </w:r>
      <w:r w:rsidRPr="00BA5D86">
        <w:rPr>
          <w:rFonts w:eastAsiaTheme="minorHAnsi"/>
          <w:sz w:val="26"/>
          <w:szCs w:val="26"/>
          <w:lang w:eastAsia="en-US"/>
        </w:rPr>
        <w:t>.</w:t>
      </w:r>
    </w:p>
    <w:p w:rsidR="00BA5D86" w:rsidRDefault="00BA5D86" w:rsidP="00BA5D86">
      <w:pPr>
        <w:pStyle w:val="af2"/>
        <w:spacing w:before="0" w:beforeAutospacing="0" w:after="0" w:afterAutospacing="0"/>
        <w:ind w:left="720"/>
        <w:jc w:val="both"/>
        <w:rPr>
          <w:rFonts w:eastAsiaTheme="minorHAnsi"/>
          <w:lang w:eastAsia="en-US"/>
        </w:rPr>
      </w:pPr>
    </w:p>
    <w:p w:rsidR="00BA5D86" w:rsidRDefault="00BA5D86" w:rsidP="00BA5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BA5D86" w:rsidRDefault="00BA5D86" w:rsidP="00BA5D8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D86" w:rsidRDefault="00BA5D86" w:rsidP="00BA5D86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BA5D86">
        <w:rPr>
          <w:rFonts w:eastAsiaTheme="minorHAnsi"/>
          <w:sz w:val="26"/>
          <w:szCs w:val="26"/>
          <w:lang w:eastAsia="en-US"/>
        </w:rPr>
        <w:t>Гороб</w:t>
      </w:r>
      <w:r w:rsidR="00C9589D">
        <w:rPr>
          <w:rFonts w:eastAsiaTheme="minorHAnsi"/>
          <w:sz w:val="26"/>
          <w:szCs w:val="26"/>
          <w:lang w:eastAsia="en-US"/>
        </w:rPr>
        <w:t>ець Віталій Олександрович, суддя</w:t>
      </w:r>
      <w:r w:rsidRPr="00BA5D86">
        <w:rPr>
          <w:rFonts w:eastAsiaTheme="minorHAnsi"/>
          <w:sz w:val="26"/>
          <w:szCs w:val="26"/>
          <w:lang w:eastAsia="en-US"/>
        </w:rPr>
        <w:t xml:space="preserve"> Краснодонського міськрайонного суду Луганської області.</w:t>
      </w:r>
    </w:p>
    <w:p w:rsidR="00BA5D86" w:rsidRDefault="00BA5D86" w:rsidP="00BA5D86">
      <w:pPr>
        <w:pStyle w:val="af2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BA5D86" w:rsidRPr="00BA5D86" w:rsidRDefault="00BA5D86" w:rsidP="00BA5D86">
      <w:pPr>
        <w:pStyle w:val="ab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BA5D86" w:rsidRPr="00BA5D86" w:rsidRDefault="00BA5D86" w:rsidP="00BA5D86">
      <w:pPr>
        <w:pStyle w:val="af2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BA5D86" w:rsidRDefault="00C9589D" w:rsidP="00BA5D86">
      <w:pPr>
        <w:pStyle w:val="af2"/>
        <w:numPr>
          <w:ilvl w:val="1"/>
          <w:numId w:val="30"/>
        </w:numPr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Пак Михайло Михайлович, суддя</w:t>
      </w:r>
      <w:r w:rsidR="00BA5D86" w:rsidRPr="00BA5D86">
        <w:rPr>
          <w:rFonts w:eastAsiaTheme="minorHAnsi"/>
          <w:sz w:val="26"/>
          <w:szCs w:val="26"/>
          <w:lang w:eastAsia="en-US"/>
        </w:rPr>
        <w:t xml:space="preserve"> Мукачівського міськрайонного суду Закарпатської області.</w:t>
      </w:r>
    </w:p>
    <w:p w:rsidR="00BA5D86" w:rsidRPr="00BA5D86" w:rsidRDefault="00BA5D86" w:rsidP="00BA5D86">
      <w:pPr>
        <w:pStyle w:val="af2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BA5D86" w:rsidRPr="00BA5D86" w:rsidRDefault="00BA5D86" w:rsidP="00BA5D86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sectPr w:rsidR="00BA5D86" w:rsidRPr="00BA5D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03" w:rsidRDefault="00520003" w:rsidP="00376821">
      <w:pPr>
        <w:spacing w:after="0" w:line="240" w:lineRule="auto"/>
      </w:pPr>
      <w:r>
        <w:separator/>
      </w:r>
    </w:p>
  </w:endnote>
  <w:endnote w:type="continuationSeparator" w:id="0">
    <w:p w:rsidR="00520003" w:rsidRDefault="0052000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03" w:rsidRDefault="00520003" w:rsidP="00376821">
      <w:pPr>
        <w:spacing w:after="0" w:line="240" w:lineRule="auto"/>
      </w:pPr>
      <w:r>
        <w:separator/>
      </w:r>
    </w:p>
  </w:footnote>
  <w:footnote w:type="continuationSeparator" w:id="0">
    <w:p w:rsidR="00520003" w:rsidRDefault="0052000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6"/>
  </w:num>
  <w:num w:numId="3">
    <w:abstractNumId w:val="12"/>
  </w:num>
  <w:num w:numId="4">
    <w:abstractNumId w:val="7"/>
  </w:num>
  <w:num w:numId="5">
    <w:abstractNumId w:val="24"/>
  </w:num>
  <w:num w:numId="6">
    <w:abstractNumId w:val="1"/>
  </w:num>
  <w:num w:numId="7">
    <w:abstractNumId w:val="19"/>
  </w:num>
  <w:num w:numId="8">
    <w:abstractNumId w:val="32"/>
  </w:num>
  <w:num w:numId="9">
    <w:abstractNumId w:val="13"/>
  </w:num>
  <w:num w:numId="10">
    <w:abstractNumId w:val="2"/>
  </w:num>
  <w:num w:numId="11">
    <w:abstractNumId w:val="27"/>
  </w:num>
  <w:num w:numId="12">
    <w:abstractNumId w:val="17"/>
  </w:num>
  <w:num w:numId="13">
    <w:abstractNumId w:val="0"/>
  </w:num>
  <w:num w:numId="14">
    <w:abstractNumId w:val="20"/>
  </w:num>
  <w:num w:numId="15">
    <w:abstractNumId w:val="25"/>
  </w:num>
  <w:num w:numId="16">
    <w:abstractNumId w:val="15"/>
  </w:num>
  <w:num w:numId="17">
    <w:abstractNumId w:val="10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11"/>
  </w:num>
  <w:num w:numId="23">
    <w:abstractNumId w:val="21"/>
  </w:num>
  <w:num w:numId="24">
    <w:abstractNumId w:val="31"/>
  </w:num>
  <w:num w:numId="25">
    <w:abstractNumId w:val="30"/>
  </w:num>
  <w:num w:numId="26">
    <w:abstractNumId w:val="3"/>
  </w:num>
  <w:num w:numId="27">
    <w:abstractNumId w:val="29"/>
  </w:num>
  <w:num w:numId="28">
    <w:abstractNumId w:val="5"/>
  </w:num>
  <w:num w:numId="29">
    <w:abstractNumId w:val="28"/>
  </w:num>
  <w:num w:numId="30">
    <w:abstractNumId w:val="16"/>
  </w:num>
  <w:num w:numId="31">
    <w:abstractNumId w:val="6"/>
  </w:num>
  <w:num w:numId="32">
    <w:abstractNumId w:val="22"/>
  </w:num>
  <w:num w:numId="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622A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EA2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6721"/>
    <w:rsid w:val="00470078"/>
    <w:rsid w:val="004736FD"/>
    <w:rsid w:val="00475129"/>
    <w:rsid w:val="00475A83"/>
    <w:rsid w:val="004768F6"/>
    <w:rsid w:val="00481233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0003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589D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CA23-7562-4335-A000-73147D58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2024-01-24T11:38:00Z</cp:lastPrinted>
  <dcterms:created xsi:type="dcterms:W3CDTF">2024-01-25T11:58:00Z</dcterms:created>
  <dcterms:modified xsi:type="dcterms:W3CDTF">2024-01-25T11:58:00Z</dcterms:modified>
</cp:coreProperties>
</file>