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71" w:rsidRPr="008F1EEE" w:rsidRDefault="008D7271" w:rsidP="00602F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8F1EEE" w:rsidRDefault="00062BBE" w:rsidP="00602F9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пленарному складі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CA27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169">
        <w:rPr>
          <w:rFonts w:ascii="Times New Roman" w:hAnsi="Times New Roman" w:cs="Times New Roman"/>
          <w:sz w:val="28"/>
          <w:szCs w:val="28"/>
          <w:lang w:val="uk-UA"/>
        </w:rPr>
        <w:t>01 серпня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02F9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8F1EEE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3153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17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17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52F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7271" w:rsidRPr="00434D7E" w:rsidRDefault="008D7271" w:rsidP="00602F9F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434D7E" w:rsidRDefault="004020A2" w:rsidP="004020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</w:t>
      </w:r>
      <w:r w:rsidR="00434D7E" w:rsidRPr="00434D7E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колегій для розгляду справ за інформацією, що може свідчити про недостовірність (у тому числі неповноту) відомостей, поданих суддею у декларації родинних </w:t>
      </w:r>
      <w:proofErr w:type="spellStart"/>
      <w:r w:rsidR="00434D7E" w:rsidRPr="00434D7E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434D7E" w:rsidRPr="00434D7E">
        <w:rPr>
          <w:rFonts w:ascii="Times New Roman" w:hAnsi="Times New Roman" w:cs="Times New Roman"/>
          <w:sz w:val="28"/>
          <w:szCs w:val="28"/>
          <w:lang w:val="uk-UA"/>
        </w:rPr>
        <w:t>, та тверджень судді у декларації доброчесності</w:t>
      </w:r>
      <w:r w:rsidR="00434D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4D7E" w:rsidRPr="00434D7E" w:rsidRDefault="00434D7E" w:rsidP="00434D7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34D7E" w:rsidRPr="005C27E2" w:rsidRDefault="00434D7E" w:rsidP="00434D7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C27E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Чумак С.Ю.)</w:t>
      </w:r>
    </w:p>
    <w:p w:rsidR="00434D7E" w:rsidRPr="00434D7E" w:rsidRDefault="00434D7E" w:rsidP="004020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0A2" w:rsidRDefault="00F55928" w:rsidP="004020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ІІ. </w:t>
      </w:r>
      <w:r w:rsidR="004020A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(зі змінами).</w:t>
      </w:r>
    </w:p>
    <w:p w:rsidR="004020A2" w:rsidRPr="004020A2" w:rsidRDefault="004020A2" w:rsidP="004020A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020A2" w:rsidRPr="005C27E2" w:rsidRDefault="004020A2" w:rsidP="004020A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C27E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Чумак С.Ю.)</w:t>
      </w:r>
    </w:p>
    <w:p w:rsidR="004020A2" w:rsidRPr="005C27E2" w:rsidRDefault="004020A2" w:rsidP="004020A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9543E" w:rsidRDefault="0009543E" w:rsidP="0009543E">
      <w:pPr>
        <w:pStyle w:val="a3"/>
        <w:tabs>
          <w:tab w:val="left" w:pos="-1701"/>
          <w:tab w:val="left" w:pos="-1276"/>
          <w:tab w:val="left" w:pos="0"/>
        </w:tabs>
        <w:ind w:left="0"/>
        <w:rPr>
          <w:rFonts w:cs="Times New Roman"/>
          <w:color w:val="000000"/>
          <w:sz w:val="28"/>
          <w:szCs w:val="28"/>
          <w:lang w:val="uk-UA" w:eastAsia="ru-RU" w:bidi="ru-RU"/>
        </w:rPr>
      </w:pPr>
      <w:r>
        <w:rPr>
          <w:rFonts w:cs="Times New Roman"/>
          <w:color w:val="000000"/>
          <w:sz w:val="28"/>
          <w:szCs w:val="28"/>
          <w:lang w:val="uk-UA" w:eastAsia="ru-RU" w:bidi="ru-RU"/>
        </w:rPr>
        <w:t>ІІ</w:t>
      </w:r>
      <w:r w:rsidR="00F55928">
        <w:rPr>
          <w:rFonts w:cs="Times New Roman"/>
          <w:color w:val="000000"/>
          <w:sz w:val="28"/>
          <w:szCs w:val="28"/>
          <w:lang w:val="uk-UA" w:eastAsia="ru-RU" w:bidi="ru-RU"/>
        </w:rPr>
        <w:t>І</w:t>
      </w:r>
      <w:r>
        <w:rPr>
          <w:rFonts w:cs="Times New Roman"/>
          <w:color w:val="000000"/>
          <w:sz w:val="28"/>
          <w:szCs w:val="28"/>
          <w:lang w:val="uk-UA" w:eastAsia="ru-RU" w:bidi="ru-RU"/>
        </w:rPr>
        <w:t>. Про розгляд заяви члена Вищої кваліфікаційної комісії суддів України Чумака Сергія Юрійовича щодо врегулювання потенційного конфлікту інтересів та самовідвід.</w:t>
      </w:r>
    </w:p>
    <w:p w:rsidR="0009543E" w:rsidRDefault="0009543E" w:rsidP="0009543E">
      <w:pPr>
        <w:pStyle w:val="a3"/>
        <w:tabs>
          <w:tab w:val="left" w:pos="-1701"/>
          <w:tab w:val="left" w:pos="-1276"/>
          <w:tab w:val="left" w:pos="0"/>
        </w:tabs>
        <w:ind w:left="0"/>
        <w:rPr>
          <w:rFonts w:cs="Times New Roman"/>
          <w:color w:val="000000"/>
          <w:sz w:val="28"/>
          <w:szCs w:val="28"/>
          <w:lang w:val="uk-UA" w:eastAsia="ru-RU" w:bidi="ru-RU"/>
        </w:rPr>
      </w:pPr>
    </w:p>
    <w:p w:rsidR="0009543E" w:rsidRPr="0009543E" w:rsidRDefault="0009543E" w:rsidP="0009543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9543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 Р.І.)</w:t>
      </w:r>
    </w:p>
    <w:p w:rsidR="0009543E" w:rsidRDefault="0009543E" w:rsidP="0009543E">
      <w:pPr>
        <w:pStyle w:val="a3"/>
        <w:tabs>
          <w:tab w:val="left" w:pos="-1701"/>
          <w:tab w:val="left" w:pos="-1276"/>
          <w:tab w:val="left" w:pos="0"/>
        </w:tabs>
        <w:ind w:left="0"/>
        <w:rPr>
          <w:rFonts w:cs="Times New Roman"/>
          <w:color w:val="000000"/>
          <w:sz w:val="28"/>
          <w:szCs w:val="28"/>
          <w:lang w:val="uk-UA" w:eastAsia="ru-RU" w:bidi="ru-RU"/>
        </w:rPr>
      </w:pPr>
    </w:p>
    <w:p w:rsidR="0009543E" w:rsidRDefault="00F55928" w:rsidP="0009543E">
      <w:pPr>
        <w:pStyle w:val="a3"/>
        <w:tabs>
          <w:tab w:val="left" w:pos="-1701"/>
          <w:tab w:val="left" w:pos="-1276"/>
          <w:tab w:val="left" w:pos="0"/>
        </w:tabs>
        <w:ind w:left="0"/>
        <w:rPr>
          <w:rFonts w:cs="Times New Roman"/>
          <w:color w:val="000000"/>
          <w:sz w:val="28"/>
          <w:szCs w:val="28"/>
          <w:lang w:val="uk-UA" w:eastAsia="ru-RU" w:bidi="ru-RU"/>
        </w:rPr>
      </w:pPr>
      <w:r>
        <w:rPr>
          <w:rFonts w:cs="Times New Roman"/>
          <w:color w:val="000000"/>
          <w:sz w:val="28"/>
          <w:szCs w:val="28"/>
          <w:lang w:val="uk-UA" w:eastAsia="ru-RU" w:bidi="ru-RU"/>
        </w:rPr>
        <w:t>І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V</w:t>
      </w:r>
      <w:r w:rsidR="0009543E">
        <w:rPr>
          <w:rFonts w:cs="Times New Roman"/>
          <w:color w:val="000000"/>
          <w:sz w:val="28"/>
          <w:szCs w:val="28"/>
          <w:lang w:val="uk-UA" w:eastAsia="ru-RU" w:bidi="ru-RU"/>
        </w:rPr>
        <w:t>. Про розгляд заяви члена Вищої кваліфікаційної комісії суддів України Богоноса Михайла Богдановича щодо врегулювання потенційного конфлікту інтересів та самовідвід.</w:t>
      </w:r>
    </w:p>
    <w:p w:rsidR="0009543E" w:rsidRDefault="0009543E" w:rsidP="0009543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09543E" w:rsidRPr="0009543E" w:rsidRDefault="0009543E" w:rsidP="0009543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9543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 Р.І.)</w:t>
      </w:r>
    </w:p>
    <w:p w:rsidR="0009543E" w:rsidRDefault="0009543E" w:rsidP="0009543E">
      <w:pPr>
        <w:tabs>
          <w:tab w:val="left" w:pos="-1701"/>
          <w:tab w:val="left" w:pos="-1276"/>
          <w:tab w:val="left" w:pos="0"/>
          <w:tab w:val="left" w:pos="289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</w:pPr>
    </w:p>
    <w:p w:rsidR="00653D92" w:rsidRPr="005C27E2" w:rsidRDefault="0009543E" w:rsidP="009F3CE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V</w:t>
      </w:r>
      <w:r w:rsidR="00653D92" w:rsidRPr="005C27E2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 xml:space="preserve">. </w:t>
      </w:r>
      <w:r w:rsidR="000A2294" w:rsidRPr="005C27E2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>Про затвердження рейтингів кандидатів на посаду судді та резервів на заміщення вакантних посад суддів місцевого суду в нових редакціях.</w:t>
      </w:r>
    </w:p>
    <w:p w:rsidR="000A2294" w:rsidRPr="005C27E2" w:rsidRDefault="000A2294" w:rsidP="000A22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</w:pPr>
    </w:p>
    <w:p w:rsidR="00F07158" w:rsidRPr="002A612E" w:rsidRDefault="000A2294" w:rsidP="002A612E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firstLine="567"/>
        <w:jc w:val="center"/>
        <w:rPr>
          <w:rFonts w:ascii="Times New Roman" w:eastAsia="Times New Roman CYR" w:hAnsi="Times New Roman" w:cs="Times New Roman"/>
          <w:bCs/>
          <w:color w:val="000000"/>
          <w:spacing w:val="-5"/>
          <w:sz w:val="26"/>
          <w:szCs w:val="26"/>
          <w:lang w:val="en-US" w:eastAsia="hi-IN" w:bidi="hi-IN"/>
        </w:rPr>
      </w:pPr>
      <w:r w:rsidRPr="005C27E2">
        <w:rPr>
          <w:rFonts w:ascii="Times New Roman" w:hAnsi="Times New Roman" w:cs="Times New Roman"/>
          <w:i/>
          <w:color w:val="000000"/>
          <w:sz w:val="26"/>
          <w:szCs w:val="26"/>
          <w:lang w:val="uk-UA" w:bidi="ru-RU"/>
        </w:rPr>
        <w:t xml:space="preserve">( доповідач – член Вищої кваліфікаційної комісії суддів України </w:t>
      </w:r>
      <w:r w:rsidRPr="005C27E2"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  <w:t>Мельник Р.І.)</w:t>
      </w:r>
      <w:bookmarkStart w:id="0" w:name="_GoBack"/>
      <w:bookmarkEnd w:id="0"/>
    </w:p>
    <w:sectPr w:rsidR="00F07158" w:rsidRPr="002A612E" w:rsidSect="00560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4E"/>
    <w:rsid w:val="00013705"/>
    <w:rsid w:val="00016470"/>
    <w:rsid w:val="00031017"/>
    <w:rsid w:val="00052F33"/>
    <w:rsid w:val="00061E83"/>
    <w:rsid w:val="00062BBE"/>
    <w:rsid w:val="000667FA"/>
    <w:rsid w:val="00067C17"/>
    <w:rsid w:val="0008511A"/>
    <w:rsid w:val="00090D49"/>
    <w:rsid w:val="00090DD2"/>
    <w:rsid w:val="00092FC2"/>
    <w:rsid w:val="0009543E"/>
    <w:rsid w:val="00097E49"/>
    <w:rsid w:val="000A2294"/>
    <w:rsid w:val="000D0C55"/>
    <w:rsid w:val="00156E28"/>
    <w:rsid w:val="00160599"/>
    <w:rsid w:val="00173C02"/>
    <w:rsid w:val="001A3670"/>
    <w:rsid w:val="001B4FEB"/>
    <w:rsid w:val="001C2571"/>
    <w:rsid w:val="001D0943"/>
    <w:rsid w:val="001D66C0"/>
    <w:rsid w:val="001D7C6B"/>
    <w:rsid w:val="001E2345"/>
    <w:rsid w:val="001E32BE"/>
    <w:rsid w:val="001E77BE"/>
    <w:rsid w:val="001F3CED"/>
    <w:rsid w:val="00206D99"/>
    <w:rsid w:val="0021121E"/>
    <w:rsid w:val="002168A3"/>
    <w:rsid w:val="00217B98"/>
    <w:rsid w:val="00235F9F"/>
    <w:rsid w:val="002767C6"/>
    <w:rsid w:val="00281BBA"/>
    <w:rsid w:val="002A03AD"/>
    <w:rsid w:val="002A1414"/>
    <w:rsid w:val="002A612E"/>
    <w:rsid w:val="002C4A8A"/>
    <w:rsid w:val="002C5ABB"/>
    <w:rsid w:val="002E1C81"/>
    <w:rsid w:val="002E25D5"/>
    <w:rsid w:val="00301391"/>
    <w:rsid w:val="003054C7"/>
    <w:rsid w:val="00315348"/>
    <w:rsid w:val="0032497F"/>
    <w:rsid w:val="00332F8C"/>
    <w:rsid w:val="00352DFA"/>
    <w:rsid w:val="00361C59"/>
    <w:rsid w:val="00365A6D"/>
    <w:rsid w:val="00370B04"/>
    <w:rsid w:val="00383BF5"/>
    <w:rsid w:val="003862EE"/>
    <w:rsid w:val="0038766A"/>
    <w:rsid w:val="0039451F"/>
    <w:rsid w:val="003A5245"/>
    <w:rsid w:val="003A71F1"/>
    <w:rsid w:val="003B6A31"/>
    <w:rsid w:val="003C1632"/>
    <w:rsid w:val="003C310B"/>
    <w:rsid w:val="003D07EA"/>
    <w:rsid w:val="003E023B"/>
    <w:rsid w:val="003F0D45"/>
    <w:rsid w:val="003F45B3"/>
    <w:rsid w:val="004020A2"/>
    <w:rsid w:val="004106B1"/>
    <w:rsid w:val="00413383"/>
    <w:rsid w:val="0042230D"/>
    <w:rsid w:val="00431AA9"/>
    <w:rsid w:val="00434D7E"/>
    <w:rsid w:val="00444773"/>
    <w:rsid w:val="004522A2"/>
    <w:rsid w:val="00460FEE"/>
    <w:rsid w:val="00476B0E"/>
    <w:rsid w:val="00477933"/>
    <w:rsid w:val="00481F5A"/>
    <w:rsid w:val="00485753"/>
    <w:rsid w:val="00486B48"/>
    <w:rsid w:val="0049483D"/>
    <w:rsid w:val="00496CBA"/>
    <w:rsid w:val="004A0712"/>
    <w:rsid w:val="004A3B44"/>
    <w:rsid w:val="004B1CF1"/>
    <w:rsid w:val="004C3134"/>
    <w:rsid w:val="004E57D0"/>
    <w:rsid w:val="004F0B90"/>
    <w:rsid w:val="005037E3"/>
    <w:rsid w:val="00512110"/>
    <w:rsid w:val="005121B5"/>
    <w:rsid w:val="00520B58"/>
    <w:rsid w:val="00535B22"/>
    <w:rsid w:val="00536288"/>
    <w:rsid w:val="00540320"/>
    <w:rsid w:val="00554C30"/>
    <w:rsid w:val="00560310"/>
    <w:rsid w:val="0057341D"/>
    <w:rsid w:val="00584C1F"/>
    <w:rsid w:val="005877DA"/>
    <w:rsid w:val="00595130"/>
    <w:rsid w:val="005B2D4E"/>
    <w:rsid w:val="005C27E2"/>
    <w:rsid w:val="005C6B90"/>
    <w:rsid w:val="005D72BD"/>
    <w:rsid w:val="005E266B"/>
    <w:rsid w:val="00602A9E"/>
    <w:rsid w:val="00602F9F"/>
    <w:rsid w:val="00612DB4"/>
    <w:rsid w:val="0061738E"/>
    <w:rsid w:val="00621A51"/>
    <w:rsid w:val="00630E07"/>
    <w:rsid w:val="00633AD5"/>
    <w:rsid w:val="00647A11"/>
    <w:rsid w:val="0065108D"/>
    <w:rsid w:val="00653D92"/>
    <w:rsid w:val="006547AA"/>
    <w:rsid w:val="00657179"/>
    <w:rsid w:val="00684D85"/>
    <w:rsid w:val="00690775"/>
    <w:rsid w:val="00695007"/>
    <w:rsid w:val="00696F42"/>
    <w:rsid w:val="00697C69"/>
    <w:rsid w:val="006D6E15"/>
    <w:rsid w:val="006E402B"/>
    <w:rsid w:val="00707FDA"/>
    <w:rsid w:val="0071584E"/>
    <w:rsid w:val="0072261B"/>
    <w:rsid w:val="00751AE4"/>
    <w:rsid w:val="007570C4"/>
    <w:rsid w:val="00757B03"/>
    <w:rsid w:val="0076369C"/>
    <w:rsid w:val="00763D0C"/>
    <w:rsid w:val="0076522F"/>
    <w:rsid w:val="007658D8"/>
    <w:rsid w:val="00770899"/>
    <w:rsid w:val="007758C0"/>
    <w:rsid w:val="00785C2F"/>
    <w:rsid w:val="007A156E"/>
    <w:rsid w:val="007A4BF0"/>
    <w:rsid w:val="007A756F"/>
    <w:rsid w:val="007D784C"/>
    <w:rsid w:val="007E6300"/>
    <w:rsid w:val="007E65A1"/>
    <w:rsid w:val="007E6977"/>
    <w:rsid w:val="007F3306"/>
    <w:rsid w:val="007F667C"/>
    <w:rsid w:val="007F7AB2"/>
    <w:rsid w:val="00800169"/>
    <w:rsid w:val="008039A7"/>
    <w:rsid w:val="00807998"/>
    <w:rsid w:val="00847AD8"/>
    <w:rsid w:val="00850194"/>
    <w:rsid w:val="0086133E"/>
    <w:rsid w:val="00862500"/>
    <w:rsid w:val="00864DA7"/>
    <w:rsid w:val="00890770"/>
    <w:rsid w:val="00894BC4"/>
    <w:rsid w:val="008979F4"/>
    <w:rsid w:val="008B48CB"/>
    <w:rsid w:val="008B6C9F"/>
    <w:rsid w:val="008C25C3"/>
    <w:rsid w:val="008D7271"/>
    <w:rsid w:val="008D7D21"/>
    <w:rsid w:val="008E34C4"/>
    <w:rsid w:val="008F1EEE"/>
    <w:rsid w:val="00911F96"/>
    <w:rsid w:val="00913FB5"/>
    <w:rsid w:val="0094615A"/>
    <w:rsid w:val="0096071E"/>
    <w:rsid w:val="00975F2C"/>
    <w:rsid w:val="00993F22"/>
    <w:rsid w:val="009C0195"/>
    <w:rsid w:val="009D3901"/>
    <w:rsid w:val="009F0599"/>
    <w:rsid w:val="009F2070"/>
    <w:rsid w:val="009F26AA"/>
    <w:rsid w:val="009F3CEC"/>
    <w:rsid w:val="00A10BB6"/>
    <w:rsid w:val="00A1117C"/>
    <w:rsid w:val="00A21C17"/>
    <w:rsid w:val="00A25D00"/>
    <w:rsid w:val="00A347E2"/>
    <w:rsid w:val="00A9588A"/>
    <w:rsid w:val="00AA0DD1"/>
    <w:rsid w:val="00AC1B3D"/>
    <w:rsid w:val="00AD104E"/>
    <w:rsid w:val="00AE0B85"/>
    <w:rsid w:val="00AE1D74"/>
    <w:rsid w:val="00AE2F43"/>
    <w:rsid w:val="00AE7284"/>
    <w:rsid w:val="00AF5CA8"/>
    <w:rsid w:val="00B077B5"/>
    <w:rsid w:val="00B12DAC"/>
    <w:rsid w:val="00B13B0F"/>
    <w:rsid w:val="00B3211D"/>
    <w:rsid w:val="00B41B39"/>
    <w:rsid w:val="00B574CB"/>
    <w:rsid w:val="00B80145"/>
    <w:rsid w:val="00BA0133"/>
    <w:rsid w:val="00BA5639"/>
    <w:rsid w:val="00BB3C06"/>
    <w:rsid w:val="00BB58F5"/>
    <w:rsid w:val="00BD5129"/>
    <w:rsid w:val="00C05189"/>
    <w:rsid w:val="00C22BA6"/>
    <w:rsid w:val="00C27262"/>
    <w:rsid w:val="00C31BDD"/>
    <w:rsid w:val="00C61BF1"/>
    <w:rsid w:val="00C67708"/>
    <w:rsid w:val="00C72C11"/>
    <w:rsid w:val="00CA271B"/>
    <w:rsid w:val="00CA6F5F"/>
    <w:rsid w:val="00CC2D0D"/>
    <w:rsid w:val="00CF261E"/>
    <w:rsid w:val="00D14E73"/>
    <w:rsid w:val="00D22D4E"/>
    <w:rsid w:val="00D3480E"/>
    <w:rsid w:val="00D41416"/>
    <w:rsid w:val="00D65D99"/>
    <w:rsid w:val="00D76ECB"/>
    <w:rsid w:val="00D8107B"/>
    <w:rsid w:val="00D82532"/>
    <w:rsid w:val="00D97C7B"/>
    <w:rsid w:val="00DA037F"/>
    <w:rsid w:val="00DB19DD"/>
    <w:rsid w:val="00DB4756"/>
    <w:rsid w:val="00DD6290"/>
    <w:rsid w:val="00DF4730"/>
    <w:rsid w:val="00E074FA"/>
    <w:rsid w:val="00E1339F"/>
    <w:rsid w:val="00E408E0"/>
    <w:rsid w:val="00E44E55"/>
    <w:rsid w:val="00E52152"/>
    <w:rsid w:val="00E70FEB"/>
    <w:rsid w:val="00E72E46"/>
    <w:rsid w:val="00E81B3A"/>
    <w:rsid w:val="00E97F25"/>
    <w:rsid w:val="00EA77F3"/>
    <w:rsid w:val="00EB5CA3"/>
    <w:rsid w:val="00EB5CAF"/>
    <w:rsid w:val="00EB5DEF"/>
    <w:rsid w:val="00EC391A"/>
    <w:rsid w:val="00F06A49"/>
    <w:rsid w:val="00F07158"/>
    <w:rsid w:val="00F102B4"/>
    <w:rsid w:val="00F20CDB"/>
    <w:rsid w:val="00F303D8"/>
    <w:rsid w:val="00F321C9"/>
    <w:rsid w:val="00F35FED"/>
    <w:rsid w:val="00F44525"/>
    <w:rsid w:val="00F520AE"/>
    <w:rsid w:val="00F54111"/>
    <w:rsid w:val="00F55928"/>
    <w:rsid w:val="00F57D34"/>
    <w:rsid w:val="00F66347"/>
    <w:rsid w:val="00F72C72"/>
    <w:rsid w:val="00F864B6"/>
    <w:rsid w:val="00FB10E0"/>
    <w:rsid w:val="00FC178C"/>
    <w:rsid w:val="00FC197F"/>
    <w:rsid w:val="00FC47D7"/>
    <w:rsid w:val="00FD05E9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3CE5-DF60-4E28-A030-D6BB1AE9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Бернацький Дмитро</cp:lastModifiedBy>
  <cp:revision>2</cp:revision>
  <cp:lastPrinted>2023-07-31T07:43:00Z</cp:lastPrinted>
  <dcterms:created xsi:type="dcterms:W3CDTF">2023-07-31T13:57:00Z</dcterms:created>
  <dcterms:modified xsi:type="dcterms:W3CDTF">2023-07-31T13:57:00Z</dcterms:modified>
</cp:coreProperties>
</file>