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5B496E" w:rsidRDefault="00D319D7" w:rsidP="00BF469F">
      <w:pPr>
        <w:ind w:firstLine="567"/>
        <w:jc w:val="center"/>
        <w:rPr>
          <w:rFonts w:ascii="Times New Roman" w:hAnsi="Times New Roman" w:cs="Times New Roman"/>
          <w:sz w:val="24"/>
          <w:szCs w:val="24"/>
        </w:rPr>
      </w:pPr>
      <w:r w:rsidRPr="005B496E">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5B496E"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5B496E">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5B496E" w:rsidRDefault="00BF469F" w:rsidP="0080076F">
      <w:pPr>
        <w:spacing w:line="240" w:lineRule="auto"/>
        <w:ind w:firstLine="567"/>
        <w:jc w:val="both"/>
        <w:rPr>
          <w:rFonts w:ascii="Times New Roman" w:hAnsi="Times New Roman" w:cs="Times New Roman"/>
          <w:sz w:val="26"/>
          <w:szCs w:val="26"/>
        </w:rPr>
      </w:pPr>
    </w:p>
    <w:p w14:paraId="589AB82E" w14:textId="4ECF5BEE" w:rsidR="00BF469F" w:rsidRPr="005B496E" w:rsidRDefault="00DC79D5" w:rsidP="0080076F">
      <w:pPr>
        <w:spacing w:after="0" w:line="240" w:lineRule="auto"/>
        <w:rPr>
          <w:rFonts w:ascii="Times New Roman" w:eastAsia="Times New Roman" w:hAnsi="Times New Roman" w:cs="Times New Roman"/>
          <w:sz w:val="24"/>
          <w:szCs w:val="24"/>
          <w:lang w:eastAsia="ru-RU"/>
        </w:rPr>
      </w:pPr>
      <w:r w:rsidRPr="005B496E">
        <w:rPr>
          <w:rFonts w:ascii="Times New Roman" w:eastAsia="Times New Roman" w:hAnsi="Times New Roman" w:cs="Times New Roman"/>
          <w:sz w:val="24"/>
          <w:szCs w:val="24"/>
          <w:lang w:eastAsia="ru-RU"/>
        </w:rPr>
        <w:t>30</w:t>
      </w:r>
      <w:r w:rsidR="00BF469F" w:rsidRPr="005B496E">
        <w:rPr>
          <w:rFonts w:ascii="Times New Roman" w:eastAsia="Times New Roman" w:hAnsi="Times New Roman" w:cs="Times New Roman"/>
          <w:sz w:val="24"/>
          <w:szCs w:val="24"/>
          <w:lang w:eastAsia="ru-RU"/>
        </w:rPr>
        <w:t xml:space="preserve"> квітня 2025 року </w:t>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r>
      <w:r w:rsidR="00BF469F" w:rsidRPr="005B496E">
        <w:rPr>
          <w:rFonts w:ascii="Times New Roman" w:eastAsia="Times New Roman" w:hAnsi="Times New Roman" w:cs="Times New Roman"/>
          <w:sz w:val="24"/>
          <w:szCs w:val="24"/>
          <w:lang w:eastAsia="ru-RU"/>
        </w:rPr>
        <w:tab/>
        <w:t xml:space="preserve">    </w:t>
      </w:r>
      <w:r w:rsidR="0069649B" w:rsidRPr="005B496E">
        <w:rPr>
          <w:rFonts w:ascii="Times New Roman" w:eastAsia="Times New Roman" w:hAnsi="Times New Roman" w:cs="Times New Roman"/>
          <w:sz w:val="24"/>
          <w:szCs w:val="24"/>
          <w:lang w:eastAsia="ru-RU"/>
        </w:rPr>
        <w:t xml:space="preserve"> </w:t>
      </w:r>
      <w:r w:rsidR="008F554E" w:rsidRPr="005B496E">
        <w:rPr>
          <w:rFonts w:ascii="Times New Roman" w:eastAsia="Times New Roman" w:hAnsi="Times New Roman" w:cs="Times New Roman"/>
          <w:sz w:val="24"/>
          <w:szCs w:val="24"/>
          <w:lang w:eastAsia="ru-RU"/>
        </w:rPr>
        <w:t xml:space="preserve">             </w:t>
      </w:r>
      <w:r w:rsidR="00BF469F" w:rsidRPr="005B496E">
        <w:rPr>
          <w:rFonts w:ascii="Times New Roman" w:eastAsia="Times New Roman" w:hAnsi="Times New Roman" w:cs="Times New Roman"/>
          <w:sz w:val="24"/>
          <w:szCs w:val="24"/>
          <w:lang w:eastAsia="ru-RU"/>
        </w:rPr>
        <w:t>м. Київ</w:t>
      </w:r>
    </w:p>
    <w:p w14:paraId="42989593" w14:textId="77777777" w:rsidR="00BF469F" w:rsidRPr="005B496E" w:rsidRDefault="00BF469F" w:rsidP="0080076F">
      <w:pPr>
        <w:spacing w:after="0" w:line="240" w:lineRule="auto"/>
        <w:rPr>
          <w:rFonts w:ascii="Times New Roman" w:eastAsia="Times New Roman" w:hAnsi="Times New Roman" w:cs="Times New Roman"/>
          <w:sz w:val="24"/>
          <w:szCs w:val="24"/>
          <w:lang w:eastAsia="ru-RU"/>
        </w:rPr>
      </w:pPr>
    </w:p>
    <w:p w14:paraId="72AF1293" w14:textId="37BBC0A6" w:rsidR="00BF469F" w:rsidRPr="005B496E" w:rsidRDefault="00BF469F" w:rsidP="0080076F">
      <w:pPr>
        <w:spacing w:after="0" w:line="240" w:lineRule="auto"/>
        <w:jc w:val="center"/>
        <w:rPr>
          <w:rFonts w:ascii="Times New Roman" w:eastAsia="Times New Roman" w:hAnsi="Times New Roman" w:cs="Times New Roman"/>
          <w:bCs/>
          <w:sz w:val="24"/>
          <w:szCs w:val="24"/>
          <w:lang w:eastAsia="ru-RU"/>
        </w:rPr>
      </w:pPr>
      <w:r w:rsidRPr="005B496E">
        <w:rPr>
          <w:rFonts w:ascii="Times New Roman" w:eastAsia="Times New Roman" w:hAnsi="Times New Roman" w:cs="Times New Roman"/>
          <w:bCs/>
          <w:sz w:val="24"/>
          <w:szCs w:val="24"/>
          <w:lang w:eastAsia="ru-RU"/>
        </w:rPr>
        <w:t xml:space="preserve">Р І Ш Е Н </w:t>
      </w:r>
      <w:proofErr w:type="spellStart"/>
      <w:r w:rsidRPr="005B496E">
        <w:rPr>
          <w:rFonts w:ascii="Times New Roman" w:eastAsia="Times New Roman" w:hAnsi="Times New Roman" w:cs="Times New Roman"/>
          <w:bCs/>
          <w:sz w:val="24"/>
          <w:szCs w:val="24"/>
          <w:lang w:eastAsia="ru-RU"/>
        </w:rPr>
        <w:t>Н</w:t>
      </w:r>
      <w:proofErr w:type="spellEnd"/>
      <w:r w:rsidRPr="005B496E">
        <w:rPr>
          <w:rFonts w:ascii="Times New Roman" w:eastAsia="Times New Roman" w:hAnsi="Times New Roman" w:cs="Times New Roman"/>
          <w:bCs/>
          <w:sz w:val="24"/>
          <w:szCs w:val="24"/>
          <w:lang w:eastAsia="ru-RU"/>
        </w:rPr>
        <w:t xml:space="preserve"> Я</w:t>
      </w:r>
      <w:r w:rsidR="005B496E">
        <w:rPr>
          <w:rFonts w:ascii="Times New Roman" w:eastAsia="Times New Roman" w:hAnsi="Times New Roman" w:cs="Times New Roman"/>
          <w:bCs/>
          <w:sz w:val="24"/>
          <w:szCs w:val="24"/>
          <w:lang w:eastAsia="ru-RU"/>
        </w:rPr>
        <w:t xml:space="preserve"> </w:t>
      </w:r>
      <w:r w:rsidRPr="005B496E">
        <w:rPr>
          <w:rFonts w:ascii="Times New Roman" w:eastAsia="Times New Roman" w:hAnsi="Times New Roman" w:cs="Times New Roman"/>
          <w:bCs/>
          <w:sz w:val="24"/>
          <w:szCs w:val="24"/>
          <w:lang w:eastAsia="ru-RU"/>
        </w:rPr>
        <w:t xml:space="preserve"> № </w:t>
      </w:r>
      <w:r w:rsidR="005B496E">
        <w:rPr>
          <w:rFonts w:ascii="Times New Roman" w:eastAsia="Times New Roman" w:hAnsi="Times New Roman" w:cs="Times New Roman"/>
          <w:bCs/>
          <w:sz w:val="24"/>
          <w:szCs w:val="24"/>
          <w:u w:val="single"/>
          <w:lang w:eastAsia="ru-RU"/>
        </w:rPr>
        <w:t>98/пс-25</w:t>
      </w:r>
    </w:p>
    <w:p w14:paraId="41687A01" w14:textId="77777777" w:rsidR="00BF469F" w:rsidRPr="005B496E" w:rsidRDefault="00BF469F" w:rsidP="0080076F">
      <w:pPr>
        <w:spacing w:after="0" w:line="240" w:lineRule="auto"/>
        <w:rPr>
          <w:rFonts w:ascii="Times New Roman" w:eastAsia="Times New Roman" w:hAnsi="Times New Roman" w:cs="Times New Roman"/>
          <w:bCs/>
          <w:sz w:val="24"/>
          <w:szCs w:val="24"/>
          <w:lang w:eastAsia="ru-RU"/>
        </w:rPr>
      </w:pPr>
    </w:p>
    <w:p w14:paraId="601D41B7" w14:textId="77777777" w:rsidR="00BF469F" w:rsidRPr="005B496E" w:rsidRDefault="00BF469F" w:rsidP="0080076F">
      <w:pPr>
        <w:spacing w:after="0" w:line="240" w:lineRule="auto"/>
        <w:jc w:val="both"/>
        <w:rPr>
          <w:rFonts w:ascii="Times New Roman" w:eastAsia="Times New Roman" w:hAnsi="Times New Roman" w:cs="Times New Roman"/>
          <w:bCs/>
          <w:sz w:val="24"/>
          <w:szCs w:val="24"/>
          <w:lang w:eastAsia="ru-RU"/>
        </w:rPr>
      </w:pPr>
      <w:r w:rsidRPr="005B496E">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14:paraId="5D6F0303" w14:textId="77777777" w:rsidR="00BF469F" w:rsidRPr="005B496E"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06D37BC3" w14:textId="3DBFA7E6" w:rsidR="00BF469F" w:rsidRPr="005B496E"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5B496E">
        <w:rPr>
          <w:rFonts w:ascii="Times New Roman" w:hAnsi="Times New Roman" w:cs="Times New Roman"/>
          <w:sz w:val="24"/>
          <w:szCs w:val="24"/>
        </w:rPr>
        <w:t xml:space="preserve">головуючого – </w:t>
      </w:r>
      <w:r w:rsidR="0056055B" w:rsidRPr="005B496E">
        <w:rPr>
          <w:rFonts w:ascii="Times New Roman" w:hAnsi="Times New Roman" w:cs="Times New Roman"/>
          <w:sz w:val="24"/>
          <w:szCs w:val="24"/>
        </w:rPr>
        <w:t>Олексія ОМЕЛЬЯНА</w:t>
      </w:r>
      <w:r w:rsidRPr="005B496E">
        <w:rPr>
          <w:rFonts w:ascii="Times New Roman" w:hAnsi="Times New Roman" w:cs="Times New Roman"/>
          <w:sz w:val="24"/>
          <w:szCs w:val="24"/>
        </w:rPr>
        <w:t>,</w:t>
      </w:r>
    </w:p>
    <w:p w14:paraId="7A3F8A01" w14:textId="77777777" w:rsidR="00BF469F" w:rsidRPr="005B496E"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729E41F8" w14:textId="2A4D73C0" w:rsidR="00BF469F" w:rsidRPr="005B496E"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5B496E">
        <w:rPr>
          <w:rFonts w:ascii="Times New Roman" w:hAnsi="Times New Roman" w:cs="Times New Roman"/>
          <w:sz w:val="24"/>
          <w:szCs w:val="24"/>
        </w:rPr>
        <w:t xml:space="preserve">членів Комісії: Михайла БОГОНОСА, </w:t>
      </w:r>
      <w:r w:rsidR="009D1527" w:rsidRPr="005B496E">
        <w:rPr>
          <w:rFonts w:ascii="Times New Roman" w:hAnsi="Times New Roman" w:cs="Times New Roman"/>
          <w:sz w:val="24"/>
          <w:szCs w:val="24"/>
        </w:rPr>
        <w:t xml:space="preserve">Людмили ВОЛКОВОЇ, </w:t>
      </w:r>
      <w:r w:rsidR="00DC79D5" w:rsidRPr="005B496E">
        <w:rPr>
          <w:rFonts w:ascii="Times New Roman" w:hAnsi="Times New Roman" w:cs="Times New Roman"/>
          <w:sz w:val="24"/>
          <w:szCs w:val="24"/>
        </w:rPr>
        <w:t xml:space="preserve">Віталія ГАЦЕЛЮКА, </w:t>
      </w:r>
      <w:r w:rsidRPr="005B496E">
        <w:rPr>
          <w:rFonts w:ascii="Times New Roman" w:hAnsi="Times New Roman" w:cs="Times New Roman"/>
          <w:sz w:val="24"/>
          <w:szCs w:val="24"/>
        </w:rPr>
        <w:t xml:space="preserve">Надії КОБЕЦЬКОЇ (доповідач), Руслана МЕЛЬНИКА, </w:t>
      </w:r>
      <w:r w:rsidR="0056055B" w:rsidRPr="005B496E">
        <w:rPr>
          <w:rFonts w:ascii="Times New Roman" w:hAnsi="Times New Roman" w:cs="Times New Roman"/>
          <w:sz w:val="24"/>
          <w:szCs w:val="24"/>
        </w:rPr>
        <w:t>Галини ШЕВЧУК,</w:t>
      </w:r>
    </w:p>
    <w:p w14:paraId="3C55BFCE" w14:textId="77777777" w:rsidR="00BF469F" w:rsidRPr="005B496E"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40AC0D4A" w14:textId="063F7C10" w:rsidR="00BF469F" w:rsidRPr="005B496E"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uk-UA"/>
        </w:rPr>
      </w:pPr>
      <w:r w:rsidRPr="005B496E">
        <w:rPr>
          <w:rFonts w:ascii="Times New Roman" w:hAnsi="Times New Roman" w:cs="Times New Roman"/>
          <w:sz w:val="24"/>
          <w:szCs w:val="24"/>
        </w:rPr>
        <w:t>розглянувши питання про достроко</w:t>
      </w:r>
      <w:r w:rsidR="00C66ED4" w:rsidRPr="005B496E">
        <w:rPr>
          <w:rFonts w:ascii="Times New Roman" w:hAnsi="Times New Roman" w:cs="Times New Roman"/>
          <w:sz w:val="24"/>
          <w:szCs w:val="24"/>
        </w:rPr>
        <w:t xml:space="preserve">ве закінчення відрядження судді </w:t>
      </w:r>
      <w:r w:rsidR="00121494" w:rsidRPr="005B496E">
        <w:rPr>
          <w:rFonts w:ascii="Times New Roman" w:hAnsi="Times New Roman" w:cs="Times New Roman"/>
          <w:sz w:val="24"/>
          <w:szCs w:val="24"/>
        </w:rPr>
        <w:t xml:space="preserve">Якимівського </w:t>
      </w:r>
      <w:r w:rsidR="00C66ED4" w:rsidRPr="005B496E">
        <w:rPr>
          <w:rFonts w:ascii="Times New Roman" w:hAnsi="Times New Roman" w:cs="Times New Roman"/>
          <w:sz w:val="24"/>
          <w:szCs w:val="24"/>
        </w:rPr>
        <w:t xml:space="preserve">районного </w:t>
      </w:r>
      <w:r w:rsidRPr="005B496E">
        <w:rPr>
          <w:rFonts w:ascii="Times New Roman" w:hAnsi="Times New Roman" w:cs="Times New Roman"/>
          <w:sz w:val="24"/>
          <w:szCs w:val="24"/>
        </w:rPr>
        <w:t xml:space="preserve">суду </w:t>
      </w:r>
      <w:r w:rsidR="00121494" w:rsidRPr="005B496E">
        <w:rPr>
          <w:rFonts w:ascii="Times New Roman" w:hAnsi="Times New Roman" w:cs="Times New Roman"/>
          <w:sz w:val="24"/>
          <w:szCs w:val="24"/>
        </w:rPr>
        <w:t xml:space="preserve">Запорізької області Куценка Олега Олександровича </w:t>
      </w:r>
      <w:r w:rsidRPr="005B496E">
        <w:rPr>
          <w:rFonts w:ascii="Times New Roman" w:hAnsi="Times New Roman" w:cs="Times New Roman"/>
          <w:sz w:val="24"/>
          <w:szCs w:val="24"/>
        </w:rPr>
        <w:t xml:space="preserve">до </w:t>
      </w:r>
      <w:r w:rsidR="00121494" w:rsidRPr="005B496E">
        <w:rPr>
          <w:rFonts w:ascii="Times New Roman" w:hAnsi="Times New Roman" w:cs="Times New Roman"/>
          <w:sz w:val="24"/>
          <w:szCs w:val="24"/>
        </w:rPr>
        <w:t xml:space="preserve">Богородчанського </w:t>
      </w:r>
      <w:r w:rsidR="00C75697" w:rsidRPr="005B496E">
        <w:rPr>
          <w:rFonts w:ascii="Times New Roman" w:hAnsi="Times New Roman" w:cs="Times New Roman"/>
          <w:sz w:val="24"/>
          <w:szCs w:val="24"/>
        </w:rPr>
        <w:t xml:space="preserve">районного суду </w:t>
      </w:r>
      <w:r w:rsidR="00121494" w:rsidRPr="005B496E">
        <w:rPr>
          <w:rFonts w:ascii="Times New Roman" w:hAnsi="Times New Roman" w:cs="Times New Roman"/>
          <w:sz w:val="24"/>
          <w:szCs w:val="24"/>
        </w:rPr>
        <w:t xml:space="preserve">Івано-Франківської </w:t>
      </w:r>
      <w:r w:rsidR="004F50FE" w:rsidRPr="005B496E">
        <w:rPr>
          <w:rFonts w:ascii="Times New Roman" w:hAnsi="Times New Roman" w:cs="Times New Roman"/>
          <w:sz w:val="24"/>
          <w:szCs w:val="24"/>
        </w:rPr>
        <w:t xml:space="preserve">області </w:t>
      </w:r>
      <w:r w:rsidR="00216E29" w:rsidRPr="005B496E">
        <w:rPr>
          <w:rFonts w:ascii="Times New Roman" w:hAnsi="Times New Roman" w:cs="Times New Roman"/>
          <w:sz w:val="24"/>
          <w:szCs w:val="24"/>
        </w:rPr>
        <w:t>та одночасне його</w:t>
      </w:r>
      <w:r w:rsidRPr="005B496E">
        <w:rPr>
          <w:rFonts w:ascii="Times New Roman" w:hAnsi="Times New Roman" w:cs="Times New Roman"/>
          <w:sz w:val="24"/>
          <w:szCs w:val="24"/>
        </w:rPr>
        <w:t xml:space="preserve"> відрядження</w:t>
      </w:r>
      <w:r w:rsidRPr="005B496E">
        <w:rPr>
          <w:rFonts w:ascii="Times New Roman" w:eastAsia="Times New Roman" w:hAnsi="Times New Roman" w:cs="Times New Roman"/>
          <w:sz w:val="24"/>
          <w:szCs w:val="24"/>
          <w:lang w:eastAsia="uk-UA"/>
        </w:rPr>
        <w:t>,</w:t>
      </w:r>
    </w:p>
    <w:p w14:paraId="196350B6" w14:textId="77777777" w:rsidR="00333680" w:rsidRPr="005B496E" w:rsidRDefault="00333680"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2386A65A" w14:textId="77777777" w:rsidR="00BF469F" w:rsidRPr="005B496E" w:rsidRDefault="00BF469F" w:rsidP="0080076F">
      <w:pPr>
        <w:autoSpaceDE w:val="0"/>
        <w:autoSpaceDN w:val="0"/>
        <w:adjustRightInd w:val="0"/>
        <w:spacing w:after="0" w:line="240" w:lineRule="auto"/>
        <w:jc w:val="center"/>
        <w:rPr>
          <w:rFonts w:ascii="Times New Roman" w:hAnsi="Times New Roman" w:cs="Times New Roman"/>
          <w:bCs/>
          <w:sz w:val="24"/>
          <w:szCs w:val="24"/>
        </w:rPr>
      </w:pPr>
      <w:r w:rsidRPr="005B496E">
        <w:rPr>
          <w:rFonts w:ascii="Times New Roman" w:hAnsi="Times New Roman" w:cs="Times New Roman"/>
          <w:bCs/>
          <w:sz w:val="24"/>
          <w:szCs w:val="24"/>
        </w:rPr>
        <w:t>встановила:</w:t>
      </w:r>
    </w:p>
    <w:p w14:paraId="121C1283" w14:textId="77777777" w:rsidR="00333680" w:rsidRPr="005B496E" w:rsidRDefault="00333680" w:rsidP="0080076F">
      <w:pPr>
        <w:autoSpaceDE w:val="0"/>
        <w:autoSpaceDN w:val="0"/>
        <w:adjustRightInd w:val="0"/>
        <w:spacing w:after="0" w:line="240" w:lineRule="auto"/>
        <w:jc w:val="center"/>
        <w:rPr>
          <w:rFonts w:ascii="Times New Roman" w:hAnsi="Times New Roman" w:cs="Times New Roman"/>
          <w:bCs/>
          <w:sz w:val="24"/>
          <w:szCs w:val="24"/>
        </w:rPr>
      </w:pPr>
    </w:p>
    <w:p w14:paraId="0183C70D" w14:textId="4589771E" w:rsidR="00BA7262" w:rsidRPr="005B496E" w:rsidRDefault="0082497D" w:rsidP="0082497D">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У</w:t>
      </w:r>
      <w:r w:rsidR="0056368C" w:rsidRPr="005B496E">
        <w:rPr>
          <w:rFonts w:ascii="Times New Roman" w:hAnsi="Times New Roman" w:cs="Times New Roman"/>
          <w:sz w:val="24"/>
          <w:szCs w:val="24"/>
        </w:rPr>
        <w:t>казом Президента України від</w:t>
      </w:r>
      <w:r w:rsidR="0053515D" w:rsidRPr="005B496E">
        <w:rPr>
          <w:rFonts w:ascii="Times New Roman" w:hAnsi="Times New Roman" w:cs="Times New Roman"/>
          <w:sz w:val="24"/>
          <w:szCs w:val="24"/>
        </w:rPr>
        <w:t xml:space="preserve"> 21 травня 2007 року № 432/2007</w:t>
      </w:r>
      <w:r w:rsidR="0056368C" w:rsidRPr="005B496E">
        <w:rPr>
          <w:rFonts w:ascii="Times New Roman" w:hAnsi="Times New Roman" w:cs="Times New Roman"/>
          <w:sz w:val="24"/>
          <w:szCs w:val="24"/>
        </w:rPr>
        <w:t xml:space="preserve"> </w:t>
      </w:r>
      <w:r w:rsidR="0053515D" w:rsidRPr="005B496E">
        <w:rPr>
          <w:rFonts w:ascii="Times New Roman" w:hAnsi="Times New Roman" w:cs="Times New Roman"/>
          <w:sz w:val="24"/>
          <w:szCs w:val="24"/>
        </w:rPr>
        <w:t xml:space="preserve">Куценка Олега Олександровича </w:t>
      </w:r>
      <w:r w:rsidR="0056368C" w:rsidRPr="005B496E">
        <w:rPr>
          <w:rFonts w:ascii="Times New Roman" w:hAnsi="Times New Roman" w:cs="Times New Roman"/>
          <w:sz w:val="24"/>
          <w:szCs w:val="24"/>
        </w:rPr>
        <w:t xml:space="preserve">призначено на посаду судді </w:t>
      </w:r>
      <w:r w:rsidR="0053515D" w:rsidRPr="005B496E">
        <w:rPr>
          <w:rFonts w:ascii="Times New Roman" w:hAnsi="Times New Roman" w:cs="Times New Roman"/>
          <w:sz w:val="24"/>
          <w:szCs w:val="24"/>
        </w:rPr>
        <w:t xml:space="preserve">Якимівського </w:t>
      </w:r>
      <w:r w:rsidR="0056368C" w:rsidRPr="005B496E">
        <w:rPr>
          <w:rFonts w:ascii="Times New Roman" w:hAnsi="Times New Roman" w:cs="Times New Roman"/>
          <w:sz w:val="24"/>
          <w:szCs w:val="24"/>
        </w:rPr>
        <w:t xml:space="preserve">районного суду </w:t>
      </w:r>
      <w:r w:rsidR="0053515D" w:rsidRPr="005B496E">
        <w:rPr>
          <w:rFonts w:ascii="Times New Roman" w:hAnsi="Times New Roman" w:cs="Times New Roman"/>
          <w:sz w:val="24"/>
          <w:szCs w:val="24"/>
        </w:rPr>
        <w:t xml:space="preserve">Запорізької </w:t>
      </w:r>
      <w:r w:rsidR="0056368C" w:rsidRPr="005B496E">
        <w:rPr>
          <w:rFonts w:ascii="Times New Roman" w:hAnsi="Times New Roman" w:cs="Times New Roman"/>
          <w:sz w:val="24"/>
          <w:szCs w:val="24"/>
        </w:rPr>
        <w:t>області строком на п’ять років.</w:t>
      </w:r>
    </w:p>
    <w:p w14:paraId="392E01E4" w14:textId="03C71EB7" w:rsidR="007251A0" w:rsidRPr="005B496E" w:rsidRDefault="007251A0" w:rsidP="007251A0">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Постановою Верховної Ради У</w:t>
      </w:r>
      <w:r w:rsidR="00FD5410" w:rsidRPr="005B496E">
        <w:rPr>
          <w:rFonts w:ascii="Times New Roman" w:hAnsi="Times New Roman" w:cs="Times New Roman"/>
          <w:sz w:val="24"/>
          <w:szCs w:val="24"/>
        </w:rPr>
        <w:t xml:space="preserve">країни </w:t>
      </w:r>
      <w:r w:rsidRPr="005B496E">
        <w:rPr>
          <w:rFonts w:ascii="Times New Roman" w:hAnsi="Times New Roman" w:cs="Times New Roman"/>
          <w:sz w:val="24"/>
          <w:szCs w:val="24"/>
        </w:rPr>
        <w:t xml:space="preserve">від </w:t>
      </w:r>
      <w:r w:rsidR="0053515D" w:rsidRPr="005B496E">
        <w:rPr>
          <w:rFonts w:ascii="Times New Roman" w:hAnsi="Times New Roman" w:cs="Times New Roman"/>
          <w:sz w:val="24"/>
          <w:szCs w:val="24"/>
        </w:rPr>
        <w:t>17</w:t>
      </w:r>
      <w:r w:rsidRPr="005B496E">
        <w:rPr>
          <w:rFonts w:ascii="Times New Roman" w:hAnsi="Times New Roman" w:cs="Times New Roman"/>
          <w:sz w:val="24"/>
          <w:szCs w:val="24"/>
        </w:rPr>
        <w:t xml:space="preserve"> </w:t>
      </w:r>
      <w:r w:rsidR="0053515D" w:rsidRPr="005B496E">
        <w:rPr>
          <w:rFonts w:ascii="Times New Roman" w:hAnsi="Times New Roman" w:cs="Times New Roman"/>
          <w:sz w:val="24"/>
          <w:szCs w:val="24"/>
        </w:rPr>
        <w:t xml:space="preserve">травня </w:t>
      </w:r>
      <w:r w:rsidRPr="005B496E">
        <w:rPr>
          <w:rFonts w:ascii="Times New Roman" w:hAnsi="Times New Roman" w:cs="Times New Roman"/>
          <w:sz w:val="24"/>
          <w:szCs w:val="24"/>
        </w:rPr>
        <w:t>201</w:t>
      </w:r>
      <w:r w:rsidR="0053515D" w:rsidRPr="005B496E">
        <w:rPr>
          <w:rFonts w:ascii="Times New Roman" w:hAnsi="Times New Roman" w:cs="Times New Roman"/>
          <w:sz w:val="24"/>
          <w:szCs w:val="24"/>
        </w:rPr>
        <w:t>2</w:t>
      </w:r>
      <w:r w:rsidR="00A5086D" w:rsidRPr="005B496E">
        <w:rPr>
          <w:rFonts w:ascii="Times New Roman" w:hAnsi="Times New Roman" w:cs="Times New Roman"/>
          <w:sz w:val="24"/>
          <w:szCs w:val="24"/>
        </w:rPr>
        <w:t xml:space="preserve"> року № </w:t>
      </w:r>
      <w:r w:rsidR="0053515D" w:rsidRPr="005B496E">
        <w:rPr>
          <w:rFonts w:ascii="Times New Roman" w:hAnsi="Times New Roman" w:cs="Times New Roman"/>
          <w:sz w:val="24"/>
          <w:szCs w:val="24"/>
        </w:rPr>
        <w:t xml:space="preserve">4736-VI </w:t>
      </w:r>
      <w:r w:rsidR="00FD5410" w:rsidRPr="005B496E">
        <w:rPr>
          <w:rFonts w:ascii="Times New Roman" w:hAnsi="Times New Roman" w:cs="Times New Roman"/>
          <w:sz w:val="24"/>
          <w:szCs w:val="24"/>
        </w:rPr>
        <w:t xml:space="preserve">«Про обрання суддів» </w:t>
      </w:r>
      <w:r w:rsidR="0053515D" w:rsidRPr="005B496E">
        <w:rPr>
          <w:rFonts w:ascii="Times New Roman" w:hAnsi="Times New Roman" w:cs="Times New Roman"/>
          <w:sz w:val="24"/>
          <w:szCs w:val="24"/>
        </w:rPr>
        <w:t xml:space="preserve">Куценка Олега Олександровича </w:t>
      </w:r>
      <w:r w:rsidR="00FD5410" w:rsidRPr="005B496E">
        <w:rPr>
          <w:rFonts w:ascii="Times New Roman" w:hAnsi="Times New Roman" w:cs="Times New Roman"/>
          <w:sz w:val="24"/>
          <w:szCs w:val="24"/>
        </w:rPr>
        <w:t xml:space="preserve">обрано </w:t>
      </w:r>
      <w:r w:rsidRPr="005B496E">
        <w:rPr>
          <w:rFonts w:ascii="Times New Roman" w:hAnsi="Times New Roman" w:cs="Times New Roman"/>
          <w:sz w:val="24"/>
          <w:szCs w:val="24"/>
        </w:rPr>
        <w:t xml:space="preserve">на посаду судді </w:t>
      </w:r>
      <w:r w:rsidR="0053515D" w:rsidRPr="005B496E">
        <w:rPr>
          <w:rFonts w:ascii="Times New Roman" w:hAnsi="Times New Roman" w:cs="Times New Roman"/>
          <w:sz w:val="24"/>
          <w:szCs w:val="24"/>
        </w:rPr>
        <w:t xml:space="preserve">Якимівського районного суду Запорізької області </w:t>
      </w:r>
      <w:r w:rsidR="00FD5410" w:rsidRPr="005B496E">
        <w:rPr>
          <w:rFonts w:ascii="Times New Roman" w:hAnsi="Times New Roman" w:cs="Times New Roman"/>
          <w:sz w:val="24"/>
          <w:szCs w:val="24"/>
        </w:rPr>
        <w:t xml:space="preserve">безстроково. </w:t>
      </w:r>
    </w:p>
    <w:p w14:paraId="3777FB17" w14:textId="0ACBDEF7" w:rsidR="00A202C5" w:rsidRPr="005B496E" w:rsidRDefault="004F16C9"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Відповідно до частини сьомої статті 147 Закону України «Про судоустрій і статус суддів» </w:t>
      </w:r>
      <w:r w:rsidR="00333680" w:rsidRPr="005B496E">
        <w:rPr>
          <w:rFonts w:ascii="Times New Roman" w:hAnsi="Times New Roman" w:cs="Times New Roman"/>
          <w:sz w:val="24"/>
          <w:szCs w:val="24"/>
        </w:rPr>
        <w:t xml:space="preserve">(далі – Закон) </w:t>
      </w:r>
      <w:r w:rsidR="00A202C5" w:rsidRPr="005B496E">
        <w:rPr>
          <w:rFonts w:ascii="Times New Roman" w:hAnsi="Times New Roman" w:cs="Times New Roman"/>
          <w:sz w:val="24"/>
          <w:szCs w:val="24"/>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0E87222" w14:textId="68DCFBCE" w:rsidR="00A202C5" w:rsidRPr="005B496E" w:rsidRDefault="00096A65"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Розпорядженн</w:t>
      </w:r>
      <w:r w:rsidR="0053515D" w:rsidRPr="005B496E">
        <w:rPr>
          <w:rFonts w:ascii="Times New Roman" w:hAnsi="Times New Roman" w:cs="Times New Roman"/>
          <w:sz w:val="24"/>
          <w:szCs w:val="24"/>
        </w:rPr>
        <w:t>ям Голови Верховного Суду від 14</w:t>
      </w:r>
      <w:r w:rsidR="004F16C9" w:rsidRPr="005B496E">
        <w:rPr>
          <w:rFonts w:ascii="Times New Roman" w:hAnsi="Times New Roman" w:cs="Times New Roman"/>
          <w:sz w:val="24"/>
          <w:szCs w:val="24"/>
        </w:rPr>
        <w:t xml:space="preserve"> </w:t>
      </w:r>
      <w:r w:rsidRPr="005B496E">
        <w:rPr>
          <w:rFonts w:ascii="Times New Roman" w:hAnsi="Times New Roman" w:cs="Times New Roman"/>
          <w:sz w:val="24"/>
          <w:szCs w:val="24"/>
        </w:rPr>
        <w:t xml:space="preserve">березня </w:t>
      </w:r>
      <w:r w:rsidR="004F16C9" w:rsidRPr="005B496E">
        <w:rPr>
          <w:rFonts w:ascii="Times New Roman" w:hAnsi="Times New Roman" w:cs="Times New Roman"/>
          <w:sz w:val="24"/>
          <w:szCs w:val="24"/>
        </w:rPr>
        <w:t>2022 року</w:t>
      </w:r>
      <w:r w:rsidRPr="005B496E">
        <w:rPr>
          <w:rFonts w:ascii="Times New Roman" w:hAnsi="Times New Roman" w:cs="Times New Roman"/>
          <w:sz w:val="24"/>
          <w:szCs w:val="24"/>
        </w:rPr>
        <w:t xml:space="preserve"> </w:t>
      </w:r>
      <w:r w:rsidR="008F554E" w:rsidRPr="005B496E">
        <w:rPr>
          <w:rFonts w:ascii="Times New Roman" w:hAnsi="Times New Roman" w:cs="Times New Roman"/>
          <w:sz w:val="24"/>
          <w:szCs w:val="24"/>
        </w:rPr>
        <w:t xml:space="preserve">№ </w:t>
      </w:r>
      <w:r w:rsidR="0053515D" w:rsidRPr="005B496E">
        <w:rPr>
          <w:rFonts w:ascii="Times New Roman" w:hAnsi="Times New Roman" w:cs="Times New Roman"/>
          <w:sz w:val="24"/>
          <w:szCs w:val="24"/>
        </w:rPr>
        <w:t>7</w:t>
      </w:r>
      <w:r w:rsidR="004F16C9" w:rsidRPr="005B496E">
        <w:rPr>
          <w:rFonts w:ascii="Times New Roman" w:hAnsi="Times New Roman" w:cs="Times New Roman"/>
          <w:sz w:val="24"/>
          <w:szCs w:val="24"/>
        </w:rPr>
        <w:t>/0/</w:t>
      </w:r>
      <w:r w:rsidRPr="005B496E">
        <w:rPr>
          <w:rFonts w:ascii="Times New Roman" w:hAnsi="Times New Roman" w:cs="Times New Roman"/>
          <w:sz w:val="24"/>
          <w:szCs w:val="24"/>
        </w:rPr>
        <w:t>9</w:t>
      </w:r>
      <w:r w:rsidR="004F16C9" w:rsidRPr="005B496E">
        <w:rPr>
          <w:rFonts w:ascii="Times New Roman" w:hAnsi="Times New Roman" w:cs="Times New Roman"/>
          <w:sz w:val="24"/>
          <w:szCs w:val="24"/>
        </w:rPr>
        <w:t>-22 «</w:t>
      </w:r>
      <w:r w:rsidRPr="005B496E">
        <w:rPr>
          <w:rFonts w:ascii="Times New Roman" w:hAnsi="Times New Roman" w:cs="Times New Roman"/>
          <w:sz w:val="24"/>
          <w:szCs w:val="24"/>
        </w:rPr>
        <w:t>Про</w:t>
      </w:r>
      <w:r w:rsidR="0082497D" w:rsidRPr="005B496E">
        <w:rPr>
          <w:rFonts w:ascii="Times New Roman" w:hAnsi="Times New Roman" w:cs="Times New Roman"/>
          <w:sz w:val="24"/>
          <w:szCs w:val="24"/>
        </w:rPr>
        <w:t xml:space="preserve"> зміну територіальної підсудності судових справ в умовах воєнного стану</w:t>
      </w:r>
      <w:r w:rsidR="0053515D" w:rsidRPr="005B496E">
        <w:t xml:space="preserve"> </w:t>
      </w:r>
      <w:r w:rsidR="0053515D" w:rsidRPr="005B496E">
        <w:rPr>
          <w:rFonts w:ascii="Times New Roman" w:hAnsi="Times New Roman" w:cs="Times New Roman"/>
          <w:sz w:val="24"/>
          <w:szCs w:val="24"/>
        </w:rPr>
        <w:t>(окремі суди Донецької, Запорізької та Харківської областей)</w:t>
      </w:r>
      <w:r w:rsidR="00A5086D" w:rsidRPr="005B496E">
        <w:rPr>
          <w:rFonts w:ascii="Times New Roman" w:hAnsi="Times New Roman" w:cs="Times New Roman"/>
          <w:sz w:val="24"/>
          <w:szCs w:val="24"/>
        </w:rPr>
        <w:t xml:space="preserve">» </w:t>
      </w:r>
      <w:r w:rsidR="004F16C9" w:rsidRPr="005B496E">
        <w:rPr>
          <w:rFonts w:ascii="Times New Roman" w:hAnsi="Times New Roman" w:cs="Times New Roman"/>
          <w:sz w:val="24"/>
          <w:szCs w:val="24"/>
        </w:rPr>
        <w:t xml:space="preserve">територіальну підсудність судових справ </w:t>
      </w:r>
      <w:r w:rsidR="0053515D" w:rsidRPr="005B496E">
        <w:rPr>
          <w:rFonts w:ascii="Times New Roman" w:hAnsi="Times New Roman" w:cs="Times New Roman"/>
          <w:sz w:val="24"/>
          <w:szCs w:val="24"/>
        </w:rPr>
        <w:t>Якимівсько</w:t>
      </w:r>
      <w:r w:rsidR="00A5086D" w:rsidRPr="005B496E">
        <w:rPr>
          <w:rFonts w:ascii="Times New Roman" w:hAnsi="Times New Roman" w:cs="Times New Roman"/>
          <w:sz w:val="24"/>
          <w:szCs w:val="24"/>
        </w:rPr>
        <w:t>го</w:t>
      </w:r>
      <w:r w:rsidR="0053515D" w:rsidRPr="005B496E">
        <w:rPr>
          <w:rFonts w:ascii="Times New Roman" w:hAnsi="Times New Roman" w:cs="Times New Roman"/>
          <w:sz w:val="24"/>
          <w:szCs w:val="24"/>
        </w:rPr>
        <w:t xml:space="preserve"> </w:t>
      </w:r>
      <w:r w:rsidR="00FD5410" w:rsidRPr="005B496E">
        <w:rPr>
          <w:rFonts w:ascii="Times New Roman" w:hAnsi="Times New Roman" w:cs="Times New Roman"/>
          <w:sz w:val="24"/>
          <w:szCs w:val="24"/>
        </w:rPr>
        <w:t>районно</w:t>
      </w:r>
      <w:r w:rsidR="00A5086D" w:rsidRPr="005B496E">
        <w:rPr>
          <w:rFonts w:ascii="Times New Roman" w:hAnsi="Times New Roman" w:cs="Times New Roman"/>
          <w:sz w:val="24"/>
          <w:szCs w:val="24"/>
        </w:rPr>
        <w:t>го</w:t>
      </w:r>
      <w:r w:rsidR="00FD5410" w:rsidRPr="005B496E">
        <w:rPr>
          <w:rFonts w:ascii="Times New Roman" w:hAnsi="Times New Roman" w:cs="Times New Roman"/>
          <w:sz w:val="24"/>
          <w:szCs w:val="24"/>
        </w:rPr>
        <w:t xml:space="preserve"> суду</w:t>
      </w:r>
      <w:r w:rsidR="0053515D" w:rsidRPr="005B496E">
        <w:rPr>
          <w:rFonts w:ascii="Times New Roman" w:hAnsi="Times New Roman" w:cs="Times New Roman"/>
          <w:sz w:val="24"/>
          <w:szCs w:val="24"/>
        </w:rPr>
        <w:t xml:space="preserve"> Запорізької </w:t>
      </w:r>
      <w:r w:rsidR="00FD5410" w:rsidRPr="005B496E">
        <w:rPr>
          <w:rFonts w:ascii="Times New Roman" w:hAnsi="Times New Roman" w:cs="Times New Roman"/>
          <w:sz w:val="24"/>
          <w:szCs w:val="24"/>
        </w:rPr>
        <w:t xml:space="preserve">області </w:t>
      </w:r>
      <w:r w:rsidR="004F16C9" w:rsidRPr="005B496E">
        <w:rPr>
          <w:rFonts w:ascii="Times New Roman" w:hAnsi="Times New Roman" w:cs="Times New Roman"/>
          <w:sz w:val="24"/>
          <w:szCs w:val="24"/>
        </w:rPr>
        <w:t>переда</w:t>
      </w:r>
      <w:r w:rsidR="00A5086D" w:rsidRPr="005B496E">
        <w:rPr>
          <w:rFonts w:ascii="Times New Roman" w:hAnsi="Times New Roman" w:cs="Times New Roman"/>
          <w:sz w:val="24"/>
          <w:szCs w:val="24"/>
        </w:rPr>
        <w:t xml:space="preserve">но </w:t>
      </w:r>
      <w:r w:rsidR="0053515D" w:rsidRPr="005B496E">
        <w:rPr>
          <w:rFonts w:ascii="Times New Roman" w:hAnsi="Times New Roman" w:cs="Times New Roman"/>
          <w:sz w:val="24"/>
          <w:szCs w:val="24"/>
        </w:rPr>
        <w:t>Самарсько</w:t>
      </w:r>
      <w:r w:rsidR="00A5086D" w:rsidRPr="005B496E">
        <w:rPr>
          <w:rFonts w:ascii="Times New Roman" w:hAnsi="Times New Roman" w:cs="Times New Roman"/>
          <w:sz w:val="24"/>
          <w:szCs w:val="24"/>
        </w:rPr>
        <w:t>му районному</w:t>
      </w:r>
      <w:r w:rsidR="0053515D" w:rsidRPr="005B496E">
        <w:rPr>
          <w:rFonts w:ascii="Times New Roman" w:hAnsi="Times New Roman" w:cs="Times New Roman"/>
          <w:sz w:val="24"/>
          <w:szCs w:val="24"/>
        </w:rPr>
        <w:t xml:space="preserve"> суд</w:t>
      </w:r>
      <w:r w:rsidR="00A5086D" w:rsidRPr="005B496E">
        <w:rPr>
          <w:rFonts w:ascii="Times New Roman" w:hAnsi="Times New Roman" w:cs="Times New Roman"/>
          <w:sz w:val="24"/>
          <w:szCs w:val="24"/>
        </w:rPr>
        <w:t>у</w:t>
      </w:r>
      <w:r w:rsidR="0053515D" w:rsidRPr="005B496E">
        <w:rPr>
          <w:rFonts w:ascii="Times New Roman" w:hAnsi="Times New Roman" w:cs="Times New Roman"/>
          <w:sz w:val="24"/>
          <w:szCs w:val="24"/>
        </w:rPr>
        <w:t xml:space="preserve"> </w:t>
      </w:r>
      <w:r w:rsidR="00FD5410" w:rsidRPr="005B496E">
        <w:rPr>
          <w:rFonts w:ascii="Times New Roman" w:hAnsi="Times New Roman" w:cs="Times New Roman"/>
          <w:sz w:val="24"/>
          <w:szCs w:val="24"/>
        </w:rPr>
        <w:t>міста Дніпропетровська</w:t>
      </w:r>
      <w:r w:rsidR="00B15FBB" w:rsidRPr="005B496E">
        <w:rPr>
          <w:rFonts w:ascii="Times New Roman" w:hAnsi="Times New Roman" w:cs="Times New Roman"/>
          <w:sz w:val="24"/>
          <w:szCs w:val="24"/>
        </w:rPr>
        <w:t xml:space="preserve">. </w:t>
      </w:r>
      <w:r w:rsidR="00A5086D" w:rsidRPr="005B496E">
        <w:rPr>
          <w:rFonts w:ascii="Times New Roman" w:hAnsi="Times New Roman" w:cs="Times New Roman"/>
          <w:sz w:val="24"/>
          <w:szCs w:val="24"/>
        </w:rPr>
        <w:t xml:space="preserve">Надалі </w:t>
      </w:r>
      <w:r w:rsidR="00862F8E" w:rsidRPr="005B496E">
        <w:rPr>
          <w:rFonts w:ascii="Times New Roman" w:hAnsi="Times New Roman" w:cs="Times New Roman"/>
          <w:sz w:val="24"/>
          <w:szCs w:val="24"/>
        </w:rPr>
        <w:t>розпорядженням Голови Верховного Суду від 14 вересня 2022</w:t>
      </w:r>
      <w:r w:rsidR="00A5086D" w:rsidRPr="005B496E">
        <w:rPr>
          <w:rFonts w:ascii="Times New Roman" w:hAnsi="Times New Roman" w:cs="Times New Roman"/>
          <w:sz w:val="24"/>
          <w:szCs w:val="24"/>
        </w:rPr>
        <w:t> </w:t>
      </w:r>
      <w:r w:rsidR="00862F8E" w:rsidRPr="005B496E">
        <w:rPr>
          <w:rFonts w:ascii="Times New Roman" w:hAnsi="Times New Roman" w:cs="Times New Roman"/>
          <w:sz w:val="24"/>
          <w:szCs w:val="24"/>
        </w:rPr>
        <w:t>року № 49/0/9-22 «Про зміну територіальної підсудності судових справ судів Запорізької області» територіальну підсудність судових справ Якимівсько</w:t>
      </w:r>
      <w:r w:rsidR="00A5086D" w:rsidRPr="005B496E">
        <w:rPr>
          <w:rFonts w:ascii="Times New Roman" w:hAnsi="Times New Roman" w:cs="Times New Roman"/>
          <w:sz w:val="24"/>
          <w:szCs w:val="24"/>
        </w:rPr>
        <w:t>го</w:t>
      </w:r>
      <w:r w:rsidR="00862F8E" w:rsidRPr="005B496E">
        <w:rPr>
          <w:rFonts w:ascii="Times New Roman" w:hAnsi="Times New Roman" w:cs="Times New Roman"/>
          <w:sz w:val="24"/>
          <w:szCs w:val="24"/>
        </w:rPr>
        <w:t xml:space="preserve"> районно</w:t>
      </w:r>
      <w:r w:rsidR="00A5086D" w:rsidRPr="005B496E">
        <w:rPr>
          <w:rFonts w:ascii="Times New Roman" w:hAnsi="Times New Roman" w:cs="Times New Roman"/>
          <w:sz w:val="24"/>
          <w:szCs w:val="24"/>
        </w:rPr>
        <w:t>го</w:t>
      </w:r>
      <w:r w:rsidR="00862F8E" w:rsidRPr="005B496E">
        <w:rPr>
          <w:rFonts w:ascii="Times New Roman" w:hAnsi="Times New Roman" w:cs="Times New Roman"/>
          <w:sz w:val="24"/>
          <w:szCs w:val="24"/>
        </w:rPr>
        <w:t xml:space="preserve"> суду Запорізької області </w:t>
      </w:r>
      <w:r w:rsidR="00A5086D" w:rsidRPr="005B496E">
        <w:rPr>
          <w:rFonts w:ascii="Times New Roman" w:hAnsi="Times New Roman" w:cs="Times New Roman"/>
          <w:sz w:val="24"/>
          <w:szCs w:val="24"/>
        </w:rPr>
        <w:t xml:space="preserve">передано </w:t>
      </w:r>
      <w:r w:rsidR="00862F8E" w:rsidRPr="005B496E">
        <w:rPr>
          <w:rFonts w:ascii="Times New Roman" w:hAnsi="Times New Roman" w:cs="Times New Roman"/>
          <w:sz w:val="24"/>
          <w:szCs w:val="24"/>
        </w:rPr>
        <w:t>Ленінсько</w:t>
      </w:r>
      <w:r w:rsidR="00A5086D" w:rsidRPr="005B496E">
        <w:rPr>
          <w:rFonts w:ascii="Times New Roman" w:hAnsi="Times New Roman" w:cs="Times New Roman"/>
          <w:sz w:val="24"/>
          <w:szCs w:val="24"/>
        </w:rPr>
        <w:t>му</w:t>
      </w:r>
      <w:r w:rsidR="00862F8E" w:rsidRPr="005B496E">
        <w:rPr>
          <w:rFonts w:ascii="Times New Roman" w:hAnsi="Times New Roman" w:cs="Times New Roman"/>
          <w:sz w:val="24"/>
          <w:szCs w:val="24"/>
        </w:rPr>
        <w:t xml:space="preserve"> районн</w:t>
      </w:r>
      <w:r w:rsidR="00A5086D" w:rsidRPr="005B496E">
        <w:rPr>
          <w:rFonts w:ascii="Times New Roman" w:hAnsi="Times New Roman" w:cs="Times New Roman"/>
          <w:sz w:val="24"/>
          <w:szCs w:val="24"/>
        </w:rPr>
        <w:t xml:space="preserve">ому </w:t>
      </w:r>
      <w:r w:rsidR="00862F8E" w:rsidRPr="005B496E">
        <w:rPr>
          <w:rFonts w:ascii="Times New Roman" w:hAnsi="Times New Roman" w:cs="Times New Roman"/>
          <w:sz w:val="24"/>
          <w:szCs w:val="24"/>
        </w:rPr>
        <w:t>суд</w:t>
      </w:r>
      <w:r w:rsidR="00A5086D" w:rsidRPr="005B496E">
        <w:rPr>
          <w:rFonts w:ascii="Times New Roman" w:hAnsi="Times New Roman" w:cs="Times New Roman"/>
          <w:sz w:val="24"/>
          <w:szCs w:val="24"/>
        </w:rPr>
        <w:t>у</w:t>
      </w:r>
      <w:r w:rsidR="00862F8E" w:rsidRPr="005B496E">
        <w:rPr>
          <w:rFonts w:ascii="Times New Roman" w:hAnsi="Times New Roman" w:cs="Times New Roman"/>
          <w:sz w:val="24"/>
          <w:szCs w:val="24"/>
        </w:rPr>
        <w:t xml:space="preserve"> міста Запоріжжя.</w:t>
      </w:r>
    </w:p>
    <w:p w14:paraId="30716F8D" w14:textId="1A7C1CC7" w:rsidR="00D31B09" w:rsidRPr="005B496E" w:rsidRDefault="00D31B09"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Абзацом першим частини першої статті 55 Закону передбачено, що у зв’язку з</w:t>
      </w:r>
      <w:r w:rsidR="0080076F" w:rsidRPr="005B496E">
        <w:rPr>
          <w:rFonts w:ascii="Times New Roman" w:hAnsi="Times New Roman" w:cs="Times New Roman"/>
          <w:sz w:val="24"/>
          <w:szCs w:val="24"/>
        </w:rPr>
        <w:t> </w:t>
      </w:r>
      <w:r w:rsidRPr="005B496E">
        <w:rPr>
          <w:rFonts w:ascii="Times New Roman" w:hAnsi="Times New Roman" w:cs="Times New Roman"/>
          <w:sz w:val="24"/>
          <w:szCs w:val="24"/>
        </w:rPr>
        <w:t xml:space="preserve">неможливістю здійснення правосуддя у відповідному суді, виявленням надмірного рівня </w:t>
      </w:r>
      <w:r w:rsidRPr="005B496E">
        <w:rPr>
          <w:rFonts w:ascii="Times New Roman" w:hAnsi="Times New Roman" w:cs="Times New Roman"/>
          <w:sz w:val="24"/>
          <w:szCs w:val="24"/>
        </w:rPr>
        <w:lastRenderedPageBreak/>
        <w:t>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00B9951D" w:rsidR="00D31B09" w:rsidRPr="005B496E" w:rsidRDefault="00D31B09"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38DA7DE4" w:rsidR="00A202C5" w:rsidRPr="005B496E" w:rsidRDefault="00D31B09" w:rsidP="0080076F">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sz w:val="24"/>
          <w:szCs w:val="24"/>
        </w:rPr>
        <w:t>Р</w:t>
      </w:r>
      <w:r w:rsidR="00A202C5" w:rsidRPr="005B496E">
        <w:rPr>
          <w:rFonts w:ascii="Times New Roman" w:hAnsi="Times New Roman" w:cs="Times New Roman"/>
          <w:sz w:val="24"/>
          <w:szCs w:val="24"/>
        </w:rPr>
        <w:t>ішення</w:t>
      </w:r>
      <w:r w:rsidRPr="005B496E">
        <w:rPr>
          <w:rFonts w:ascii="Times New Roman" w:hAnsi="Times New Roman" w:cs="Times New Roman"/>
          <w:sz w:val="24"/>
          <w:szCs w:val="24"/>
        </w:rPr>
        <w:t>м</w:t>
      </w:r>
      <w:r w:rsidR="00E8489F" w:rsidRPr="005B496E">
        <w:rPr>
          <w:rFonts w:ascii="Times New Roman" w:hAnsi="Times New Roman" w:cs="Times New Roman"/>
          <w:sz w:val="24"/>
          <w:szCs w:val="24"/>
        </w:rPr>
        <w:t xml:space="preserve"> Голови Верховного Суду від </w:t>
      </w:r>
      <w:r w:rsidR="00862F8E" w:rsidRPr="005B496E">
        <w:rPr>
          <w:rFonts w:ascii="Times New Roman" w:hAnsi="Times New Roman" w:cs="Times New Roman"/>
          <w:sz w:val="24"/>
          <w:szCs w:val="24"/>
        </w:rPr>
        <w:t>29</w:t>
      </w:r>
      <w:r w:rsidR="00A202C5" w:rsidRPr="005B496E">
        <w:rPr>
          <w:rFonts w:ascii="Times New Roman" w:hAnsi="Times New Roman" w:cs="Times New Roman"/>
          <w:sz w:val="24"/>
          <w:szCs w:val="24"/>
        </w:rPr>
        <w:t xml:space="preserve"> </w:t>
      </w:r>
      <w:r w:rsidR="00862F8E" w:rsidRPr="005B496E">
        <w:rPr>
          <w:rFonts w:ascii="Times New Roman" w:hAnsi="Times New Roman" w:cs="Times New Roman"/>
          <w:sz w:val="24"/>
          <w:szCs w:val="24"/>
        </w:rPr>
        <w:t xml:space="preserve">квітня </w:t>
      </w:r>
      <w:r w:rsidR="00A202C5" w:rsidRPr="005B496E">
        <w:rPr>
          <w:rFonts w:ascii="Times New Roman" w:hAnsi="Times New Roman" w:cs="Times New Roman"/>
          <w:sz w:val="24"/>
          <w:szCs w:val="24"/>
        </w:rPr>
        <w:t>2022</w:t>
      </w:r>
      <w:r w:rsidR="00190903" w:rsidRPr="005B496E">
        <w:rPr>
          <w:rFonts w:ascii="Times New Roman" w:hAnsi="Times New Roman" w:cs="Times New Roman"/>
          <w:sz w:val="24"/>
          <w:szCs w:val="24"/>
        </w:rPr>
        <w:t xml:space="preserve"> </w:t>
      </w:r>
      <w:r w:rsidR="00096A65" w:rsidRPr="005B496E">
        <w:rPr>
          <w:rFonts w:ascii="Times New Roman" w:hAnsi="Times New Roman" w:cs="Times New Roman"/>
          <w:sz w:val="24"/>
          <w:szCs w:val="24"/>
        </w:rPr>
        <w:t>ро</w:t>
      </w:r>
      <w:r w:rsidR="008F554E" w:rsidRPr="005B496E">
        <w:rPr>
          <w:rFonts w:ascii="Times New Roman" w:hAnsi="Times New Roman" w:cs="Times New Roman"/>
          <w:sz w:val="24"/>
          <w:szCs w:val="24"/>
        </w:rPr>
        <w:t xml:space="preserve">ку № </w:t>
      </w:r>
      <w:r w:rsidR="00862F8E" w:rsidRPr="005B496E">
        <w:rPr>
          <w:rFonts w:ascii="Times New Roman" w:hAnsi="Times New Roman" w:cs="Times New Roman"/>
          <w:sz w:val="24"/>
          <w:szCs w:val="24"/>
        </w:rPr>
        <w:t>51</w:t>
      </w:r>
      <w:r w:rsidR="00BE15C7" w:rsidRPr="005B496E">
        <w:rPr>
          <w:rFonts w:ascii="Times New Roman" w:hAnsi="Times New Roman" w:cs="Times New Roman"/>
          <w:sz w:val="24"/>
          <w:szCs w:val="24"/>
        </w:rPr>
        <w:t xml:space="preserve">/0/149-22 відряджено суддю Якимівського районного суду Запорізької області Куценка О.О. </w:t>
      </w:r>
      <w:r w:rsidR="00096A65" w:rsidRPr="005B496E">
        <w:rPr>
          <w:rFonts w:ascii="Times New Roman" w:hAnsi="Times New Roman" w:cs="Times New Roman"/>
          <w:sz w:val="24"/>
          <w:szCs w:val="24"/>
        </w:rPr>
        <w:t xml:space="preserve">до </w:t>
      </w:r>
      <w:r w:rsidR="00BE15C7" w:rsidRPr="005B496E">
        <w:rPr>
          <w:rFonts w:ascii="Times New Roman" w:hAnsi="Times New Roman" w:cs="Times New Roman"/>
          <w:sz w:val="24"/>
          <w:szCs w:val="24"/>
        </w:rPr>
        <w:t xml:space="preserve">Богородчанського </w:t>
      </w:r>
      <w:r w:rsidR="00F22ABA" w:rsidRPr="005B496E">
        <w:rPr>
          <w:rFonts w:ascii="Times New Roman" w:hAnsi="Times New Roman" w:cs="Times New Roman"/>
          <w:sz w:val="24"/>
          <w:szCs w:val="24"/>
        </w:rPr>
        <w:t xml:space="preserve">районного суду </w:t>
      </w:r>
      <w:r w:rsidR="00BE15C7" w:rsidRPr="005B496E">
        <w:rPr>
          <w:rFonts w:ascii="Times New Roman" w:hAnsi="Times New Roman" w:cs="Times New Roman"/>
          <w:sz w:val="24"/>
          <w:szCs w:val="24"/>
        </w:rPr>
        <w:t xml:space="preserve">Івано-Франківської </w:t>
      </w:r>
      <w:r w:rsidR="0046206A" w:rsidRPr="005B496E">
        <w:rPr>
          <w:rFonts w:ascii="Times New Roman" w:hAnsi="Times New Roman" w:cs="Times New Roman"/>
          <w:sz w:val="24"/>
          <w:szCs w:val="24"/>
        </w:rPr>
        <w:t xml:space="preserve">області для здійснення правосуддя </w:t>
      </w:r>
      <w:r w:rsidR="00F22ABA" w:rsidRPr="005B496E">
        <w:rPr>
          <w:rFonts w:ascii="Times New Roman" w:hAnsi="Times New Roman" w:cs="Times New Roman"/>
          <w:sz w:val="24"/>
          <w:szCs w:val="24"/>
        </w:rPr>
        <w:t xml:space="preserve">з </w:t>
      </w:r>
      <w:r w:rsidR="00BE15C7" w:rsidRPr="005B496E">
        <w:rPr>
          <w:rFonts w:ascii="Times New Roman" w:hAnsi="Times New Roman" w:cs="Times New Roman"/>
          <w:sz w:val="24"/>
          <w:szCs w:val="24"/>
        </w:rPr>
        <w:t>02</w:t>
      </w:r>
      <w:r w:rsidR="00A202C5" w:rsidRPr="005B496E">
        <w:rPr>
          <w:rFonts w:ascii="Times New Roman" w:hAnsi="Times New Roman" w:cs="Times New Roman"/>
          <w:sz w:val="24"/>
          <w:szCs w:val="24"/>
        </w:rPr>
        <w:t xml:space="preserve"> </w:t>
      </w:r>
      <w:r w:rsidR="00E8489F" w:rsidRPr="005B496E">
        <w:rPr>
          <w:rFonts w:ascii="Times New Roman" w:hAnsi="Times New Roman" w:cs="Times New Roman"/>
          <w:sz w:val="24"/>
          <w:szCs w:val="24"/>
        </w:rPr>
        <w:t xml:space="preserve">травня </w:t>
      </w:r>
      <w:r w:rsidR="00A202C5" w:rsidRPr="005B496E">
        <w:rPr>
          <w:rFonts w:ascii="Times New Roman" w:hAnsi="Times New Roman" w:cs="Times New Roman"/>
          <w:sz w:val="24"/>
          <w:szCs w:val="24"/>
        </w:rPr>
        <w:t>2022 року.</w:t>
      </w:r>
      <w:r w:rsidR="00A14757" w:rsidRPr="005B496E">
        <w:rPr>
          <w:rFonts w:ascii="Times New Roman" w:hAnsi="Times New Roman" w:cs="Times New Roman"/>
          <w:sz w:val="24"/>
          <w:szCs w:val="24"/>
        </w:rPr>
        <w:t xml:space="preserve"> </w:t>
      </w:r>
      <w:r w:rsidR="00A14757" w:rsidRPr="005B496E">
        <w:rPr>
          <w:rFonts w:ascii="Times New Roman" w:hAnsi="Times New Roman" w:cs="Times New Roman"/>
          <w:iCs/>
          <w:sz w:val="24"/>
          <w:szCs w:val="24"/>
        </w:rPr>
        <w:t>Строк</w:t>
      </w:r>
      <w:r w:rsidR="008075C0" w:rsidRPr="005B496E">
        <w:rPr>
          <w:rFonts w:ascii="Times New Roman" w:hAnsi="Times New Roman" w:cs="Times New Roman"/>
          <w:iCs/>
          <w:sz w:val="24"/>
          <w:szCs w:val="24"/>
        </w:rPr>
        <w:t>у</w:t>
      </w:r>
      <w:r w:rsidR="00A14757" w:rsidRPr="005B496E">
        <w:rPr>
          <w:rFonts w:ascii="Times New Roman" w:hAnsi="Times New Roman" w:cs="Times New Roman"/>
          <w:iCs/>
          <w:sz w:val="24"/>
          <w:szCs w:val="24"/>
        </w:rPr>
        <w:t xml:space="preserve"> відрядження </w:t>
      </w:r>
      <w:r w:rsidR="00333680" w:rsidRPr="005B496E">
        <w:rPr>
          <w:rFonts w:ascii="Times New Roman" w:hAnsi="Times New Roman" w:cs="Times New Roman"/>
          <w:iCs/>
          <w:sz w:val="24"/>
          <w:szCs w:val="24"/>
        </w:rPr>
        <w:t xml:space="preserve">судді </w:t>
      </w:r>
      <w:r w:rsidR="00BE15C7" w:rsidRPr="005B496E">
        <w:rPr>
          <w:rFonts w:ascii="Times New Roman" w:hAnsi="Times New Roman" w:cs="Times New Roman"/>
          <w:iCs/>
          <w:sz w:val="24"/>
          <w:szCs w:val="24"/>
        </w:rPr>
        <w:t xml:space="preserve">Куценка О.О. </w:t>
      </w:r>
      <w:r w:rsidR="00333680" w:rsidRPr="005B496E">
        <w:rPr>
          <w:rFonts w:ascii="Times New Roman" w:hAnsi="Times New Roman" w:cs="Times New Roman"/>
          <w:iCs/>
          <w:sz w:val="24"/>
          <w:szCs w:val="24"/>
        </w:rPr>
        <w:t xml:space="preserve">до </w:t>
      </w:r>
      <w:r w:rsidR="00BE15C7" w:rsidRPr="005B496E">
        <w:rPr>
          <w:rFonts w:ascii="Times New Roman" w:hAnsi="Times New Roman" w:cs="Times New Roman"/>
          <w:iCs/>
          <w:sz w:val="24"/>
          <w:szCs w:val="24"/>
        </w:rPr>
        <w:t>Богородчанського районного суду Івано-Франківської</w:t>
      </w:r>
      <w:r w:rsidR="00BE15C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області</w:t>
      </w:r>
      <w:r w:rsidR="00BE15C7" w:rsidRPr="005B496E">
        <w:rPr>
          <w:rFonts w:ascii="Times New Roman" w:hAnsi="Times New Roman" w:cs="Times New Roman"/>
          <w:iCs/>
          <w:sz w:val="36"/>
          <w:szCs w:val="36"/>
        </w:rPr>
        <w:t xml:space="preserve"> </w:t>
      </w:r>
      <w:r w:rsidR="00A14757" w:rsidRPr="005B496E">
        <w:rPr>
          <w:rFonts w:ascii="Times New Roman" w:hAnsi="Times New Roman" w:cs="Times New Roman"/>
          <w:iCs/>
          <w:sz w:val="24"/>
          <w:szCs w:val="24"/>
        </w:rPr>
        <w:t>в</w:t>
      </w:r>
      <w:r w:rsidR="00A14757" w:rsidRPr="005B496E">
        <w:rPr>
          <w:rFonts w:ascii="Times New Roman" w:hAnsi="Times New Roman" w:cs="Times New Roman"/>
          <w:iCs/>
          <w:sz w:val="36"/>
          <w:szCs w:val="36"/>
        </w:rPr>
        <w:t xml:space="preserve"> </w:t>
      </w:r>
      <w:r w:rsidR="00A14757" w:rsidRPr="005B496E">
        <w:rPr>
          <w:rFonts w:ascii="Times New Roman" w:hAnsi="Times New Roman" w:cs="Times New Roman"/>
          <w:iCs/>
          <w:sz w:val="24"/>
          <w:szCs w:val="24"/>
        </w:rPr>
        <w:t>рішенні</w:t>
      </w:r>
      <w:r w:rsidR="00A1475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Голови</w:t>
      </w:r>
      <w:r w:rsidR="00BE15C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Верховного</w:t>
      </w:r>
      <w:r w:rsidR="00BE15C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Суду</w:t>
      </w:r>
      <w:r w:rsidR="00BE15C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від</w:t>
      </w:r>
      <w:r w:rsidR="00BE15C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29</w:t>
      </w:r>
      <w:r w:rsidR="00333680"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квітня</w:t>
      </w:r>
      <w:r w:rsidR="00BE15C7" w:rsidRPr="005B496E">
        <w:rPr>
          <w:rFonts w:ascii="Times New Roman" w:hAnsi="Times New Roman" w:cs="Times New Roman"/>
          <w:iCs/>
          <w:sz w:val="36"/>
          <w:szCs w:val="36"/>
        </w:rPr>
        <w:t xml:space="preserve"> </w:t>
      </w:r>
      <w:r w:rsidR="00333680" w:rsidRPr="005B496E">
        <w:rPr>
          <w:rFonts w:ascii="Times New Roman" w:hAnsi="Times New Roman" w:cs="Times New Roman"/>
          <w:iCs/>
          <w:sz w:val="24"/>
          <w:szCs w:val="24"/>
        </w:rPr>
        <w:t>2022</w:t>
      </w:r>
      <w:r w:rsidR="00333680"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року</w:t>
      </w:r>
      <w:r w:rsidR="00BE15C7" w:rsidRPr="005B496E">
        <w:rPr>
          <w:rFonts w:ascii="Times New Roman" w:hAnsi="Times New Roman" w:cs="Times New Roman"/>
          <w:iCs/>
          <w:sz w:val="36"/>
          <w:szCs w:val="36"/>
        </w:rPr>
        <w:t xml:space="preserve"> </w:t>
      </w:r>
      <w:r w:rsidR="00BE15C7" w:rsidRPr="005B496E">
        <w:rPr>
          <w:rFonts w:ascii="Times New Roman" w:hAnsi="Times New Roman" w:cs="Times New Roman"/>
          <w:iCs/>
          <w:sz w:val="24"/>
          <w:szCs w:val="24"/>
        </w:rPr>
        <w:t>№ 51</w:t>
      </w:r>
      <w:r w:rsidR="00333680" w:rsidRPr="005B496E">
        <w:rPr>
          <w:rFonts w:ascii="Times New Roman" w:hAnsi="Times New Roman" w:cs="Times New Roman"/>
          <w:iCs/>
          <w:sz w:val="24"/>
          <w:szCs w:val="24"/>
        </w:rPr>
        <w:t xml:space="preserve">/0/149-22 </w:t>
      </w:r>
      <w:r w:rsidR="00A14757" w:rsidRPr="005B496E">
        <w:rPr>
          <w:rFonts w:ascii="Times New Roman" w:hAnsi="Times New Roman" w:cs="Times New Roman"/>
          <w:iCs/>
          <w:sz w:val="24"/>
          <w:szCs w:val="24"/>
        </w:rPr>
        <w:t>не визначен</w:t>
      </w:r>
      <w:r w:rsidR="008075C0" w:rsidRPr="005B496E">
        <w:rPr>
          <w:rFonts w:ascii="Times New Roman" w:hAnsi="Times New Roman" w:cs="Times New Roman"/>
          <w:iCs/>
          <w:sz w:val="24"/>
          <w:szCs w:val="24"/>
        </w:rPr>
        <w:t>о</w:t>
      </w:r>
      <w:r w:rsidR="00333680" w:rsidRPr="005B496E">
        <w:rPr>
          <w:rFonts w:ascii="Times New Roman" w:hAnsi="Times New Roman" w:cs="Times New Roman"/>
          <w:iCs/>
          <w:sz w:val="24"/>
          <w:szCs w:val="24"/>
        </w:rPr>
        <w:t>.</w:t>
      </w:r>
    </w:p>
    <w:p w14:paraId="04BB3EE0" w14:textId="0867FDFA" w:rsidR="0033009B" w:rsidRPr="005B496E" w:rsidRDefault="0033009B" w:rsidP="0033009B">
      <w:pPr>
        <w:spacing w:after="0" w:line="240" w:lineRule="auto"/>
        <w:ind w:firstLine="567"/>
        <w:jc w:val="both"/>
        <w:rPr>
          <w:rFonts w:ascii="Times New Roman" w:hAnsi="Times New Roman" w:cs="Times New Roman"/>
          <w:i/>
          <w:sz w:val="24"/>
          <w:szCs w:val="24"/>
        </w:rPr>
      </w:pPr>
      <w:r w:rsidRPr="005B496E">
        <w:rPr>
          <w:rFonts w:ascii="Times New Roman" w:hAnsi="Times New Roman" w:cs="Times New Roman"/>
          <w:sz w:val="24"/>
          <w:szCs w:val="24"/>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76B92ACA" w:rsidR="007B1A6E" w:rsidRPr="005B496E" w:rsidRDefault="007B1A6E" w:rsidP="007B1A6E">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iCs/>
          <w:sz w:val="24"/>
          <w:szCs w:val="24"/>
        </w:rPr>
        <w:t xml:space="preserve">Відповідно до пункту 5 розділу VІI Порядку </w:t>
      </w:r>
      <w:r w:rsidR="0068726E" w:rsidRPr="005B496E">
        <w:rPr>
          <w:rFonts w:ascii="Times New Roman" w:hAnsi="Times New Roman" w:cs="Times New Roman"/>
          <w:iCs/>
          <w:sz w:val="24"/>
          <w:szCs w:val="24"/>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w:t>
      </w:r>
      <w:r w:rsidR="00A5086D" w:rsidRPr="005B496E">
        <w:rPr>
          <w:rFonts w:ascii="Times New Roman" w:hAnsi="Times New Roman" w:cs="Times New Roman"/>
          <w:iCs/>
          <w:sz w:val="24"/>
          <w:szCs w:val="24"/>
        </w:rPr>
        <w:t>(зі</w:t>
      </w:r>
      <w:r w:rsidR="0068726E" w:rsidRPr="005B496E">
        <w:rPr>
          <w:rFonts w:ascii="Times New Roman" w:hAnsi="Times New Roman" w:cs="Times New Roman"/>
          <w:iCs/>
          <w:sz w:val="24"/>
          <w:szCs w:val="24"/>
        </w:rPr>
        <w:t xml:space="preserve"> змінами</w:t>
      </w:r>
      <w:r w:rsidR="00A5086D" w:rsidRPr="005B496E">
        <w:rPr>
          <w:rFonts w:ascii="Times New Roman" w:hAnsi="Times New Roman" w:cs="Times New Roman"/>
          <w:iCs/>
          <w:sz w:val="24"/>
          <w:szCs w:val="24"/>
        </w:rPr>
        <w:t>)</w:t>
      </w:r>
      <w:r w:rsidR="0068726E" w:rsidRPr="005B496E">
        <w:rPr>
          <w:rFonts w:ascii="Times New Roman" w:hAnsi="Times New Roman" w:cs="Times New Roman"/>
          <w:iCs/>
          <w:sz w:val="24"/>
          <w:szCs w:val="24"/>
        </w:rPr>
        <w:t xml:space="preserve"> (далі – Порядок)</w:t>
      </w:r>
      <w:r w:rsidR="00A5086D" w:rsidRPr="005B496E">
        <w:rPr>
          <w:rFonts w:ascii="Times New Roman" w:hAnsi="Times New Roman" w:cs="Times New Roman"/>
          <w:iCs/>
          <w:sz w:val="24"/>
          <w:szCs w:val="24"/>
        </w:rPr>
        <w:t>,</w:t>
      </w:r>
      <w:r w:rsidR="0068726E" w:rsidRPr="005B496E">
        <w:rPr>
          <w:rFonts w:ascii="Times New Roman" w:hAnsi="Times New Roman" w:cs="Times New Roman"/>
          <w:iCs/>
          <w:sz w:val="24"/>
          <w:szCs w:val="24"/>
        </w:rPr>
        <w:t xml:space="preserve"> </w:t>
      </w:r>
      <w:r w:rsidRPr="005B496E">
        <w:rPr>
          <w:rFonts w:ascii="Times New Roman" w:hAnsi="Times New Roman" w:cs="Times New Roman"/>
          <w:iCs/>
          <w:sz w:val="24"/>
          <w:szCs w:val="24"/>
        </w:rPr>
        <w:t xml:space="preserve">під час розгляду Комісією питання внесення подання про дострокове закінчення відрядження </w:t>
      </w:r>
      <w:r w:rsidR="0068726E" w:rsidRPr="005B496E">
        <w:rPr>
          <w:rFonts w:ascii="Times New Roman" w:hAnsi="Times New Roman" w:cs="Times New Roman"/>
          <w:iCs/>
          <w:sz w:val="24"/>
          <w:szCs w:val="24"/>
        </w:rPr>
        <w:t xml:space="preserve">судді (відрядженого на підставі </w:t>
      </w:r>
      <w:r w:rsidRPr="005B496E">
        <w:rPr>
          <w:rFonts w:ascii="Times New Roman" w:hAnsi="Times New Roman" w:cs="Times New Roman"/>
          <w:iCs/>
          <w:sz w:val="24"/>
          <w:szCs w:val="24"/>
        </w:rPr>
        <w:t>пункту 56 розділу XII «Прикінцеві та перехідні положення» Закону</w:t>
      </w:r>
      <w:r w:rsidR="00A5086D" w:rsidRPr="005B496E">
        <w:rPr>
          <w:rFonts w:ascii="Times New Roman" w:hAnsi="Times New Roman" w:cs="Times New Roman"/>
          <w:iCs/>
          <w:sz w:val="24"/>
          <w:szCs w:val="24"/>
        </w:rPr>
        <w:t xml:space="preserve">) </w:t>
      </w:r>
      <w:r w:rsidRPr="005B496E">
        <w:rPr>
          <w:rFonts w:ascii="Times New Roman" w:hAnsi="Times New Roman" w:cs="Times New Roman"/>
          <w:iCs/>
          <w:sz w:val="24"/>
          <w:szCs w:val="24"/>
        </w:rPr>
        <w:t>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38651109" w:rsidR="007B1A6E" w:rsidRPr="005B496E" w:rsidRDefault="007B1A6E" w:rsidP="007B1A6E">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iCs/>
          <w:sz w:val="24"/>
          <w:szCs w:val="24"/>
        </w:rPr>
        <w:t>На виконання приписів пункту 5-2 розділу VІI Порядку рішеннями Комісії від</w:t>
      </w:r>
      <w:r w:rsidR="008F554E" w:rsidRPr="005B496E">
        <w:rPr>
          <w:rFonts w:ascii="Times New Roman" w:hAnsi="Times New Roman" w:cs="Times New Roman"/>
          <w:iCs/>
          <w:sz w:val="24"/>
          <w:szCs w:val="24"/>
        </w:rPr>
        <w:t xml:space="preserve"> </w:t>
      </w:r>
      <w:r w:rsidRPr="005B496E">
        <w:rPr>
          <w:rFonts w:ascii="Times New Roman" w:hAnsi="Times New Roman" w:cs="Times New Roman"/>
          <w:iCs/>
          <w:sz w:val="24"/>
          <w:szCs w:val="24"/>
        </w:rPr>
        <w:t>26</w:t>
      </w:r>
      <w:r w:rsidR="008F554E" w:rsidRPr="005B496E">
        <w:rPr>
          <w:rFonts w:ascii="Times New Roman" w:hAnsi="Times New Roman" w:cs="Times New Roman"/>
          <w:iCs/>
          <w:sz w:val="24"/>
          <w:szCs w:val="24"/>
        </w:rPr>
        <w:t xml:space="preserve"> </w:t>
      </w:r>
      <w:r w:rsidRPr="005B496E">
        <w:rPr>
          <w:rFonts w:ascii="Times New Roman" w:hAnsi="Times New Roman" w:cs="Times New Roman"/>
          <w:iCs/>
          <w:sz w:val="24"/>
          <w:szCs w:val="24"/>
        </w:rPr>
        <w:t>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5B496E">
        <w:rPr>
          <w:rFonts w:ascii="Times New Roman" w:hAnsi="Times New Roman" w:cs="Times New Roman"/>
          <w:iCs/>
          <w:sz w:val="24"/>
          <w:szCs w:val="24"/>
        </w:rPr>
        <w:t xml:space="preserve"> </w:t>
      </w:r>
      <w:r w:rsidRPr="005B496E">
        <w:rPr>
          <w:rFonts w:ascii="Times New Roman" w:hAnsi="Times New Roman" w:cs="Times New Roman"/>
          <w:iCs/>
          <w:sz w:val="24"/>
          <w:szCs w:val="24"/>
        </w:rPr>
        <w:t>56</w:t>
      </w:r>
      <w:r w:rsidR="005B496E">
        <w:rPr>
          <w:rFonts w:ascii="Times New Roman" w:hAnsi="Times New Roman" w:cs="Times New Roman"/>
          <w:iCs/>
          <w:sz w:val="24"/>
          <w:szCs w:val="24"/>
        </w:rPr>
        <w:t xml:space="preserve"> </w:t>
      </w:r>
      <w:r w:rsidRPr="005B496E">
        <w:rPr>
          <w:rFonts w:ascii="Times New Roman" w:hAnsi="Times New Roman" w:cs="Times New Roman"/>
          <w:iCs/>
          <w:sz w:val="24"/>
          <w:szCs w:val="24"/>
        </w:rPr>
        <w:t>розділу XІІ «Прикінцеві та перехідні положення» Закону, у строк до 14 березня 2025 року (включно) подати заяву про дострокове закінчення попереднього відрядження та одночасне відрядження.</w:t>
      </w:r>
    </w:p>
    <w:p w14:paraId="07607290" w14:textId="7C89AB7C" w:rsidR="007B1A6E" w:rsidRPr="005B496E" w:rsidRDefault="007B1A6E" w:rsidP="007B1A6E">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iCs/>
          <w:sz w:val="24"/>
          <w:szCs w:val="24"/>
        </w:rPr>
        <w:t xml:space="preserve">Суддя </w:t>
      </w:r>
      <w:r w:rsidR="000011FB" w:rsidRPr="005B496E">
        <w:rPr>
          <w:rFonts w:ascii="Times New Roman" w:hAnsi="Times New Roman" w:cs="Times New Roman"/>
          <w:iCs/>
          <w:sz w:val="24"/>
          <w:szCs w:val="24"/>
        </w:rPr>
        <w:t>Куценко О.О. 06</w:t>
      </w:r>
      <w:r w:rsidRPr="005B496E">
        <w:rPr>
          <w:rFonts w:ascii="Times New Roman" w:hAnsi="Times New Roman" w:cs="Times New Roman"/>
          <w:iCs/>
          <w:sz w:val="24"/>
          <w:szCs w:val="24"/>
        </w:rPr>
        <w:t xml:space="preserve"> березня 2025 року зверну</w:t>
      </w:r>
      <w:r w:rsidR="00A87415" w:rsidRPr="005B496E">
        <w:rPr>
          <w:rFonts w:ascii="Times New Roman" w:hAnsi="Times New Roman" w:cs="Times New Roman"/>
          <w:iCs/>
          <w:sz w:val="24"/>
          <w:szCs w:val="24"/>
        </w:rPr>
        <w:t>вс</w:t>
      </w:r>
      <w:r w:rsidRPr="005B496E">
        <w:rPr>
          <w:rFonts w:ascii="Times New Roman" w:hAnsi="Times New Roman" w:cs="Times New Roman"/>
          <w:iCs/>
          <w:sz w:val="24"/>
          <w:szCs w:val="24"/>
        </w:rPr>
        <w:t xml:space="preserve">я до Комісії із заявою, </w:t>
      </w:r>
      <w:r w:rsidR="00A5086D" w:rsidRPr="005B496E">
        <w:rPr>
          <w:rFonts w:ascii="Times New Roman" w:hAnsi="Times New Roman" w:cs="Times New Roman"/>
          <w:iCs/>
          <w:sz w:val="24"/>
          <w:szCs w:val="24"/>
        </w:rPr>
        <w:t>у</w:t>
      </w:r>
      <w:r w:rsidRPr="005B496E">
        <w:rPr>
          <w:rFonts w:ascii="Times New Roman" w:hAnsi="Times New Roman" w:cs="Times New Roman"/>
          <w:iCs/>
          <w:sz w:val="24"/>
          <w:szCs w:val="24"/>
        </w:rPr>
        <w:t xml:space="preserve"> якій проси</w:t>
      </w:r>
      <w:r w:rsidR="00A87415" w:rsidRPr="005B496E">
        <w:rPr>
          <w:rFonts w:ascii="Times New Roman" w:hAnsi="Times New Roman" w:cs="Times New Roman"/>
          <w:iCs/>
          <w:sz w:val="24"/>
          <w:szCs w:val="24"/>
        </w:rPr>
        <w:t>в достроково закінчити його</w:t>
      </w:r>
      <w:r w:rsidRPr="005B496E">
        <w:rPr>
          <w:rFonts w:ascii="Times New Roman" w:hAnsi="Times New Roman" w:cs="Times New Roman"/>
          <w:iCs/>
          <w:sz w:val="24"/>
          <w:szCs w:val="24"/>
        </w:rPr>
        <w:t xml:space="preserve"> відрядження до </w:t>
      </w:r>
      <w:r w:rsidR="000011FB" w:rsidRPr="005B496E">
        <w:rPr>
          <w:rFonts w:ascii="Times New Roman" w:hAnsi="Times New Roman" w:cs="Times New Roman"/>
          <w:iCs/>
          <w:sz w:val="24"/>
          <w:szCs w:val="24"/>
        </w:rPr>
        <w:t xml:space="preserve">Богородчанського </w:t>
      </w:r>
      <w:r w:rsidR="00A87415" w:rsidRPr="005B496E">
        <w:rPr>
          <w:rFonts w:ascii="Times New Roman" w:hAnsi="Times New Roman" w:cs="Times New Roman"/>
          <w:iCs/>
          <w:sz w:val="24"/>
          <w:szCs w:val="24"/>
        </w:rPr>
        <w:t xml:space="preserve"> районного суду </w:t>
      </w:r>
      <w:r w:rsidR="000011FB" w:rsidRPr="005B496E">
        <w:rPr>
          <w:rFonts w:ascii="Times New Roman" w:hAnsi="Times New Roman" w:cs="Times New Roman"/>
          <w:iCs/>
          <w:sz w:val="24"/>
          <w:szCs w:val="24"/>
        </w:rPr>
        <w:t xml:space="preserve">Івано-Франківської </w:t>
      </w:r>
      <w:r w:rsidR="00A87415" w:rsidRPr="005B496E">
        <w:rPr>
          <w:rFonts w:ascii="Times New Roman" w:hAnsi="Times New Roman" w:cs="Times New Roman"/>
          <w:iCs/>
          <w:sz w:val="24"/>
          <w:szCs w:val="24"/>
        </w:rPr>
        <w:t xml:space="preserve">області </w:t>
      </w:r>
      <w:r w:rsidRPr="005B496E">
        <w:rPr>
          <w:rFonts w:ascii="Times New Roman" w:hAnsi="Times New Roman" w:cs="Times New Roman"/>
          <w:iCs/>
          <w:sz w:val="24"/>
          <w:szCs w:val="24"/>
        </w:rPr>
        <w:t>та о</w:t>
      </w:r>
      <w:r w:rsidR="00A87415" w:rsidRPr="005B496E">
        <w:rPr>
          <w:rFonts w:ascii="Times New Roman" w:hAnsi="Times New Roman" w:cs="Times New Roman"/>
          <w:iCs/>
          <w:sz w:val="24"/>
          <w:szCs w:val="24"/>
        </w:rPr>
        <w:t xml:space="preserve">дночасно вирішити питання про його </w:t>
      </w:r>
      <w:r w:rsidRPr="005B496E">
        <w:rPr>
          <w:rFonts w:ascii="Times New Roman" w:hAnsi="Times New Roman" w:cs="Times New Roman"/>
          <w:iCs/>
          <w:sz w:val="24"/>
          <w:szCs w:val="24"/>
        </w:rPr>
        <w:t xml:space="preserve">відрядження до </w:t>
      </w:r>
      <w:r w:rsidR="000011FB" w:rsidRPr="005B496E">
        <w:rPr>
          <w:rFonts w:ascii="Times New Roman" w:hAnsi="Times New Roman" w:cs="Times New Roman"/>
          <w:iCs/>
          <w:sz w:val="24"/>
          <w:szCs w:val="24"/>
        </w:rPr>
        <w:t xml:space="preserve">Івано-Франківського міського </w:t>
      </w:r>
      <w:r w:rsidR="00A87415" w:rsidRPr="005B496E">
        <w:rPr>
          <w:rFonts w:ascii="Times New Roman" w:hAnsi="Times New Roman" w:cs="Times New Roman"/>
          <w:iCs/>
          <w:sz w:val="24"/>
          <w:szCs w:val="24"/>
        </w:rPr>
        <w:t xml:space="preserve">суду </w:t>
      </w:r>
      <w:r w:rsidR="000011FB" w:rsidRPr="005B496E">
        <w:rPr>
          <w:rFonts w:ascii="Times New Roman" w:hAnsi="Times New Roman" w:cs="Times New Roman"/>
          <w:iCs/>
          <w:sz w:val="24"/>
          <w:szCs w:val="24"/>
        </w:rPr>
        <w:t>Івано-Франківської області</w:t>
      </w:r>
      <w:r w:rsidRPr="005B496E">
        <w:rPr>
          <w:rFonts w:ascii="Times New Roman" w:hAnsi="Times New Roman" w:cs="Times New Roman"/>
          <w:iCs/>
          <w:sz w:val="24"/>
          <w:szCs w:val="24"/>
        </w:rPr>
        <w:t xml:space="preserve">. </w:t>
      </w:r>
      <w:r w:rsidR="00B81699" w:rsidRPr="005B496E">
        <w:rPr>
          <w:rFonts w:ascii="Times New Roman" w:hAnsi="Times New Roman" w:cs="Times New Roman"/>
          <w:iCs/>
          <w:sz w:val="24"/>
          <w:szCs w:val="24"/>
        </w:rPr>
        <w:t>Додаткове обґрунтування відрядження до Івано-Франківського міського суду Івано-Франківської області</w:t>
      </w:r>
      <w:r w:rsidR="00B31DFA" w:rsidRPr="005B496E">
        <w:rPr>
          <w:rFonts w:ascii="Times New Roman" w:hAnsi="Times New Roman" w:cs="Times New Roman"/>
          <w:iCs/>
          <w:sz w:val="24"/>
          <w:szCs w:val="24"/>
        </w:rPr>
        <w:t xml:space="preserve">, пов’язане </w:t>
      </w:r>
      <w:r w:rsidR="00A5086D" w:rsidRPr="005B496E">
        <w:rPr>
          <w:rFonts w:ascii="Times New Roman" w:hAnsi="Times New Roman" w:cs="Times New Roman"/>
          <w:iCs/>
          <w:sz w:val="24"/>
          <w:szCs w:val="24"/>
        </w:rPr>
        <w:t>і</w:t>
      </w:r>
      <w:r w:rsidR="00B31DFA" w:rsidRPr="005B496E">
        <w:rPr>
          <w:rFonts w:ascii="Times New Roman" w:hAnsi="Times New Roman" w:cs="Times New Roman"/>
          <w:iCs/>
          <w:sz w:val="24"/>
          <w:szCs w:val="24"/>
        </w:rPr>
        <w:t xml:space="preserve">з </w:t>
      </w:r>
      <w:r w:rsidR="00406A5F" w:rsidRPr="005B496E">
        <w:rPr>
          <w:rFonts w:ascii="Times New Roman" w:hAnsi="Times New Roman" w:cs="Times New Roman"/>
          <w:iCs/>
          <w:sz w:val="24"/>
          <w:szCs w:val="24"/>
        </w:rPr>
        <w:t xml:space="preserve">сімейними обставинами, </w:t>
      </w:r>
      <w:r w:rsidR="00B31DFA" w:rsidRPr="005B496E">
        <w:rPr>
          <w:rFonts w:ascii="Times New Roman" w:hAnsi="Times New Roman" w:cs="Times New Roman"/>
          <w:iCs/>
          <w:sz w:val="24"/>
          <w:szCs w:val="24"/>
        </w:rPr>
        <w:t xml:space="preserve"> </w:t>
      </w:r>
      <w:r w:rsidR="00B81699" w:rsidRPr="005B496E">
        <w:rPr>
          <w:rFonts w:ascii="Times New Roman" w:hAnsi="Times New Roman" w:cs="Times New Roman"/>
          <w:iCs/>
          <w:sz w:val="24"/>
          <w:szCs w:val="24"/>
        </w:rPr>
        <w:t>суддя виклав у листі, надісланому до Комісії 16 квітня 2025 року.</w:t>
      </w:r>
    </w:p>
    <w:p w14:paraId="790C1C10" w14:textId="0BAA474B" w:rsidR="000011FB" w:rsidRPr="005B496E" w:rsidRDefault="00A5086D" w:rsidP="007B1A6E">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iCs/>
          <w:sz w:val="24"/>
          <w:szCs w:val="24"/>
        </w:rPr>
        <w:t xml:space="preserve">Суддя Куценко О.О. </w:t>
      </w:r>
      <w:r w:rsidR="004270D3" w:rsidRPr="005B496E">
        <w:rPr>
          <w:rFonts w:ascii="Times New Roman" w:hAnsi="Times New Roman" w:cs="Times New Roman"/>
          <w:iCs/>
          <w:sz w:val="24"/>
          <w:szCs w:val="24"/>
        </w:rPr>
        <w:t>2</w:t>
      </w:r>
      <w:r w:rsidR="000011FB" w:rsidRPr="005B496E">
        <w:rPr>
          <w:rFonts w:ascii="Times New Roman" w:hAnsi="Times New Roman" w:cs="Times New Roman"/>
          <w:iCs/>
          <w:sz w:val="24"/>
          <w:szCs w:val="24"/>
        </w:rPr>
        <w:t>8</w:t>
      </w:r>
      <w:r w:rsidR="0097192C" w:rsidRPr="005B496E">
        <w:rPr>
          <w:rFonts w:ascii="Times New Roman" w:hAnsi="Times New Roman" w:cs="Times New Roman"/>
          <w:iCs/>
          <w:sz w:val="24"/>
          <w:szCs w:val="24"/>
        </w:rPr>
        <w:t xml:space="preserve"> квітня </w:t>
      </w:r>
      <w:r w:rsidR="007B1A6E" w:rsidRPr="005B496E">
        <w:rPr>
          <w:rFonts w:ascii="Times New Roman" w:hAnsi="Times New Roman" w:cs="Times New Roman"/>
          <w:iCs/>
          <w:sz w:val="24"/>
          <w:szCs w:val="24"/>
        </w:rPr>
        <w:t>2025 року надісла</w:t>
      </w:r>
      <w:r w:rsidR="004270D3" w:rsidRPr="005B496E">
        <w:rPr>
          <w:rFonts w:ascii="Times New Roman" w:hAnsi="Times New Roman" w:cs="Times New Roman"/>
          <w:iCs/>
          <w:sz w:val="24"/>
          <w:szCs w:val="24"/>
        </w:rPr>
        <w:t>в</w:t>
      </w:r>
      <w:r w:rsidR="007B1A6E" w:rsidRPr="005B496E">
        <w:rPr>
          <w:rFonts w:ascii="Times New Roman" w:hAnsi="Times New Roman" w:cs="Times New Roman"/>
          <w:iCs/>
          <w:sz w:val="24"/>
          <w:szCs w:val="24"/>
        </w:rPr>
        <w:t xml:space="preserve"> </w:t>
      </w:r>
      <w:r w:rsidR="00212381" w:rsidRPr="005B496E">
        <w:rPr>
          <w:rFonts w:ascii="Times New Roman" w:hAnsi="Times New Roman" w:cs="Times New Roman"/>
          <w:iCs/>
          <w:sz w:val="24"/>
          <w:szCs w:val="24"/>
        </w:rPr>
        <w:t xml:space="preserve">до Комісії </w:t>
      </w:r>
      <w:r w:rsidR="007B1A6E" w:rsidRPr="005B496E">
        <w:rPr>
          <w:rFonts w:ascii="Times New Roman" w:hAnsi="Times New Roman" w:cs="Times New Roman"/>
          <w:iCs/>
          <w:sz w:val="24"/>
          <w:szCs w:val="24"/>
        </w:rPr>
        <w:t xml:space="preserve">заяву про </w:t>
      </w:r>
      <w:r w:rsidR="00212381" w:rsidRPr="005B496E">
        <w:rPr>
          <w:rFonts w:ascii="Times New Roman" w:hAnsi="Times New Roman" w:cs="Times New Roman"/>
          <w:iCs/>
          <w:sz w:val="24"/>
          <w:szCs w:val="24"/>
        </w:rPr>
        <w:t>участь у</w:t>
      </w:r>
      <w:r w:rsidR="00AE69E7" w:rsidRPr="005B496E">
        <w:rPr>
          <w:rFonts w:ascii="Times New Roman" w:hAnsi="Times New Roman" w:cs="Times New Roman"/>
          <w:iCs/>
          <w:sz w:val="24"/>
          <w:szCs w:val="24"/>
        </w:rPr>
        <w:t xml:space="preserve"> засіданні щодо розгляду пит</w:t>
      </w:r>
      <w:r w:rsidR="004270D3" w:rsidRPr="005B496E">
        <w:rPr>
          <w:rFonts w:ascii="Times New Roman" w:hAnsi="Times New Roman" w:cs="Times New Roman"/>
          <w:iCs/>
          <w:sz w:val="24"/>
          <w:szCs w:val="24"/>
        </w:rPr>
        <w:t>ання про дострокове закінчення його</w:t>
      </w:r>
      <w:r w:rsidR="00AE69E7" w:rsidRPr="005B496E">
        <w:rPr>
          <w:rFonts w:ascii="Times New Roman" w:hAnsi="Times New Roman" w:cs="Times New Roman"/>
          <w:iCs/>
          <w:sz w:val="24"/>
          <w:szCs w:val="24"/>
        </w:rPr>
        <w:t xml:space="preserve"> відрядження до </w:t>
      </w:r>
      <w:r w:rsidR="000011FB" w:rsidRPr="005B496E">
        <w:rPr>
          <w:rFonts w:ascii="Times New Roman" w:hAnsi="Times New Roman" w:cs="Times New Roman"/>
          <w:iCs/>
          <w:sz w:val="24"/>
          <w:szCs w:val="24"/>
        </w:rPr>
        <w:t xml:space="preserve">Богородчанського районного суду Івано-Франківської області </w:t>
      </w:r>
      <w:r w:rsidR="00AE69E7" w:rsidRPr="005B496E">
        <w:rPr>
          <w:rFonts w:ascii="Times New Roman" w:hAnsi="Times New Roman" w:cs="Times New Roman"/>
          <w:iCs/>
          <w:sz w:val="24"/>
          <w:szCs w:val="24"/>
        </w:rPr>
        <w:t xml:space="preserve">в </w:t>
      </w:r>
      <w:r w:rsidR="0097192C" w:rsidRPr="005B496E">
        <w:rPr>
          <w:rFonts w:ascii="Times New Roman" w:hAnsi="Times New Roman" w:cs="Times New Roman"/>
          <w:iCs/>
          <w:sz w:val="24"/>
          <w:szCs w:val="24"/>
        </w:rPr>
        <w:t>режимі відеоконференції.</w:t>
      </w:r>
      <w:r w:rsidR="004270D3" w:rsidRPr="005B496E">
        <w:rPr>
          <w:rFonts w:ascii="Times New Roman" w:hAnsi="Times New Roman" w:cs="Times New Roman"/>
          <w:iCs/>
          <w:sz w:val="24"/>
          <w:szCs w:val="24"/>
        </w:rPr>
        <w:t xml:space="preserve"> </w:t>
      </w:r>
    </w:p>
    <w:p w14:paraId="789F74B3" w14:textId="0F476E76" w:rsidR="007B1A6E" w:rsidRPr="005B496E" w:rsidRDefault="004270D3" w:rsidP="007B1A6E">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iCs/>
          <w:sz w:val="24"/>
          <w:szCs w:val="24"/>
        </w:rPr>
        <w:t>У засіданні</w:t>
      </w:r>
      <w:r w:rsidR="00212381" w:rsidRPr="005B496E">
        <w:rPr>
          <w:rFonts w:ascii="Times New Roman" w:hAnsi="Times New Roman" w:cs="Times New Roman"/>
          <w:iCs/>
          <w:sz w:val="24"/>
          <w:szCs w:val="24"/>
        </w:rPr>
        <w:t xml:space="preserve"> Комісії</w:t>
      </w:r>
      <w:r w:rsidRPr="005B496E">
        <w:rPr>
          <w:rFonts w:ascii="Times New Roman" w:hAnsi="Times New Roman" w:cs="Times New Roman"/>
          <w:iCs/>
          <w:sz w:val="24"/>
          <w:szCs w:val="24"/>
        </w:rPr>
        <w:t xml:space="preserve"> суддя підтримав</w:t>
      </w:r>
      <w:r w:rsidR="00AE69E7" w:rsidRPr="005B496E">
        <w:rPr>
          <w:rFonts w:ascii="Times New Roman" w:hAnsi="Times New Roman" w:cs="Times New Roman"/>
          <w:iCs/>
          <w:sz w:val="24"/>
          <w:szCs w:val="24"/>
        </w:rPr>
        <w:t xml:space="preserve"> свою заяву від </w:t>
      </w:r>
      <w:r w:rsidR="000011FB" w:rsidRPr="005B496E">
        <w:rPr>
          <w:rFonts w:ascii="Times New Roman" w:hAnsi="Times New Roman" w:cs="Times New Roman"/>
          <w:iCs/>
          <w:sz w:val="24"/>
          <w:szCs w:val="24"/>
        </w:rPr>
        <w:t>06</w:t>
      </w:r>
      <w:r w:rsidRPr="005B496E">
        <w:rPr>
          <w:rFonts w:ascii="Times New Roman" w:hAnsi="Times New Roman" w:cs="Times New Roman"/>
          <w:iCs/>
          <w:sz w:val="24"/>
          <w:szCs w:val="24"/>
        </w:rPr>
        <w:t xml:space="preserve"> </w:t>
      </w:r>
      <w:r w:rsidR="000011FB" w:rsidRPr="005B496E">
        <w:rPr>
          <w:rFonts w:ascii="Times New Roman" w:hAnsi="Times New Roman" w:cs="Times New Roman"/>
          <w:iCs/>
          <w:sz w:val="24"/>
          <w:szCs w:val="24"/>
        </w:rPr>
        <w:t xml:space="preserve">березня </w:t>
      </w:r>
      <w:r w:rsidR="00AE69E7" w:rsidRPr="005B496E">
        <w:rPr>
          <w:rFonts w:ascii="Times New Roman" w:hAnsi="Times New Roman" w:cs="Times New Roman"/>
          <w:iCs/>
          <w:sz w:val="24"/>
          <w:szCs w:val="24"/>
        </w:rPr>
        <w:t>2025 року з проханням достроково закінчити попереднє відр</w:t>
      </w:r>
      <w:r w:rsidRPr="005B496E">
        <w:rPr>
          <w:rFonts w:ascii="Times New Roman" w:hAnsi="Times New Roman" w:cs="Times New Roman"/>
          <w:iCs/>
          <w:sz w:val="24"/>
          <w:szCs w:val="24"/>
        </w:rPr>
        <w:t xml:space="preserve">ядження та одночасно відрядити його </w:t>
      </w:r>
      <w:r w:rsidR="00AE69E7" w:rsidRPr="005B496E">
        <w:rPr>
          <w:rFonts w:ascii="Times New Roman" w:hAnsi="Times New Roman" w:cs="Times New Roman"/>
          <w:iCs/>
          <w:sz w:val="24"/>
          <w:szCs w:val="24"/>
        </w:rPr>
        <w:t xml:space="preserve">до </w:t>
      </w:r>
      <w:r w:rsidR="000011FB" w:rsidRPr="005B496E">
        <w:rPr>
          <w:rFonts w:ascii="Times New Roman" w:hAnsi="Times New Roman" w:cs="Times New Roman"/>
          <w:iCs/>
          <w:sz w:val="24"/>
          <w:szCs w:val="24"/>
        </w:rPr>
        <w:t xml:space="preserve">Івано-Франківського міського суду Івано-Франківської області </w:t>
      </w:r>
      <w:r w:rsidR="00AE69E7" w:rsidRPr="005B496E">
        <w:rPr>
          <w:rFonts w:ascii="Times New Roman" w:hAnsi="Times New Roman" w:cs="Times New Roman"/>
          <w:iCs/>
          <w:sz w:val="24"/>
          <w:szCs w:val="24"/>
        </w:rPr>
        <w:t>строком на 1 рік.</w:t>
      </w:r>
    </w:p>
    <w:p w14:paraId="4F99DE38" w14:textId="330DE2E1" w:rsidR="00414699" w:rsidRPr="005B496E" w:rsidRDefault="00414699"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lastRenderedPageBreak/>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5B496E" w:rsidRDefault="00414699"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Пунктом 4 розділу VІI </w:t>
      </w:r>
      <w:r w:rsidR="0078358C" w:rsidRPr="005B496E">
        <w:rPr>
          <w:rFonts w:ascii="Times New Roman" w:hAnsi="Times New Roman" w:cs="Times New Roman"/>
          <w:sz w:val="24"/>
          <w:szCs w:val="24"/>
        </w:rPr>
        <w:t>П</w:t>
      </w:r>
      <w:r w:rsidRPr="005B496E">
        <w:rPr>
          <w:rFonts w:ascii="Times New Roman" w:hAnsi="Times New Roman" w:cs="Times New Roman"/>
          <w:sz w:val="24"/>
          <w:szCs w:val="24"/>
        </w:rPr>
        <w:t xml:space="preserve">орядку </w:t>
      </w:r>
      <w:r w:rsidR="0068726E" w:rsidRPr="005B496E">
        <w:rPr>
          <w:rFonts w:ascii="Times New Roman" w:hAnsi="Times New Roman" w:cs="Times New Roman"/>
          <w:sz w:val="24"/>
          <w:szCs w:val="24"/>
        </w:rPr>
        <w:t>передбачено</w:t>
      </w:r>
      <w:r w:rsidRPr="005B496E">
        <w:rPr>
          <w:rFonts w:ascii="Times New Roman" w:hAnsi="Times New Roman" w:cs="Times New Roman"/>
          <w:sz w:val="24"/>
          <w:szCs w:val="24"/>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5B496E">
        <w:rPr>
          <w:rFonts w:ascii="Times New Roman" w:hAnsi="Times New Roman" w:cs="Times New Roman"/>
          <w:sz w:val="24"/>
          <w:szCs w:val="24"/>
        </w:rPr>
        <w:t>го</w:t>
      </w:r>
      <w:r w:rsidRPr="005B496E">
        <w:rPr>
          <w:rFonts w:ascii="Times New Roman" w:hAnsi="Times New Roman" w:cs="Times New Roman"/>
          <w:sz w:val="24"/>
          <w:szCs w:val="24"/>
        </w:rPr>
        <w:t xml:space="preserve"> його відрядження</w:t>
      </w:r>
      <w:r w:rsidR="00272752" w:rsidRPr="005B496E">
        <w:rPr>
          <w:rFonts w:ascii="Times New Roman" w:hAnsi="Times New Roman" w:cs="Times New Roman"/>
          <w:sz w:val="24"/>
          <w:szCs w:val="24"/>
        </w:rPr>
        <w:t>,</w:t>
      </w:r>
      <w:r w:rsidRPr="005B496E">
        <w:rPr>
          <w:rFonts w:ascii="Times New Roman" w:hAnsi="Times New Roman" w:cs="Times New Roman"/>
          <w:sz w:val="24"/>
          <w:szCs w:val="24"/>
        </w:rPr>
        <w:t xml:space="preserve"> </w:t>
      </w:r>
      <w:r w:rsidR="00272752" w:rsidRPr="005B496E">
        <w:rPr>
          <w:rFonts w:ascii="Times New Roman" w:hAnsi="Times New Roman" w:cs="Times New Roman"/>
          <w:sz w:val="24"/>
          <w:szCs w:val="24"/>
        </w:rPr>
        <w:t>у</w:t>
      </w:r>
      <w:r w:rsidRPr="005B496E">
        <w:rPr>
          <w:rFonts w:ascii="Times New Roman" w:hAnsi="Times New Roman" w:cs="Times New Roman"/>
          <w:sz w:val="24"/>
          <w:szCs w:val="24"/>
        </w:rPr>
        <w:t xml:space="preserve"> тому числі</w:t>
      </w:r>
      <w:r w:rsidR="00272752" w:rsidRPr="005B496E">
        <w:rPr>
          <w:rFonts w:ascii="Times New Roman" w:hAnsi="Times New Roman" w:cs="Times New Roman"/>
          <w:sz w:val="24"/>
          <w:szCs w:val="24"/>
        </w:rPr>
        <w:t>,</w:t>
      </w:r>
      <w:r w:rsidRPr="005B496E">
        <w:rPr>
          <w:rFonts w:ascii="Times New Roman" w:hAnsi="Times New Roman" w:cs="Times New Roman"/>
          <w:sz w:val="24"/>
          <w:szCs w:val="24"/>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5B496E" w:rsidRDefault="00414699" w:rsidP="0080076F">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Підставами для дострокового закінчення попереднього відрядження судді та одночасно</w:t>
      </w:r>
      <w:r w:rsidR="008075C0" w:rsidRPr="005B496E">
        <w:rPr>
          <w:rFonts w:ascii="Times New Roman" w:hAnsi="Times New Roman" w:cs="Times New Roman"/>
          <w:sz w:val="24"/>
          <w:szCs w:val="24"/>
        </w:rPr>
        <w:t>го</w:t>
      </w:r>
      <w:r w:rsidRPr="005B496E">
        <w:rPr>
          <w:rFonts w:ascii="Times New Roman" w:hAnsi="Times New Roman" w:cs="Times New Roman"/>
          <w:sz w:val="24"/>
          <w:szCs w:val="24"/>
        </w:rPr>
        <w:t xml:space="preserve"> його відрядження може бути</w:t>
      </w:r>
      <w:r w:rsidR="00C32F3C" w:rsidRPr="005B496E">
        <w:rPr>
          <w:rFonts w:ascii="Times New Roman" w:hAnsi="Times New Roman" w:cs="Times New Roman"/>
          <w:sz w:val="24"/>
          <w:szCs w:val="24"/>
        </w:rPr>
        <w:t>:</w:t>
      </w:r>
    </w:p>
    <w:p w14:paraId="34C112A8" w14:textId="77777777" w:rsidR="00C32F3C" w:rsidRPr="005B496E" w:rsidRDefault="00C32F3C"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зміна обставин у суді, до якого відряджений суддя, зокрема, рівень судового навантаження не є надмірним;</w:t>
      </w:r>
    </w:p>
    <w:p w14:paraId="6DF59284" w14:textId="347275CA" w:rsidR="00C32F3C" w:rsidRPr="005B496E" w:rsidRDefault="00C32F3C"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 зміна територіальної підсудності судових справ, що розглядаються </w:t>
      </w:r>
      <w:r w:rsidR="00212381" w:rsidRPr="005B496E">
        <w:rPr>
          <w:rFonts w:ascii="Times New Roman" w:hAnsi="Times New Roman" w:cs="Times New Roman"/>
          <w:sz w:val="24"/>
          <w:szCs w:val="24"/>
        </w:rPr>
        <w:t>в</w:t>
      </w:r>
      <w:r w:rsidRPr="005B496E">
        <w:rPr>
          <w:rFonts w:ascii="Times New Roman" w:hAnsi="Times New Roman" w:cs="Times New Roman"/>
          <w:sz w:val="24"/>
          <w:szCs w:val="24"/>
        </w:rPr>
        <w:t xml:space="preserve">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14:paraId="0102C9D8" w14:textId="5A33B565" w:rsidR="00C32F3C" w:rsidRPr="005B496E" w:rsidRDefault="00C32F3C"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 виявлення надмірного рівня судового навантаження </w:t>
      </w:r>
      <w:r w:rsidR="00212381" w:rsidRPr="005B496E">
        <w:rPr>
          <w:rFonts w:ascii="Times New Roman" w:hAnsi="Times New Roman" w:cs="Times New Roman"/>
          <w:sz w:val="24"/>
          <w:szCs w:val="24"/>
        </w:rPr>
        <w:t>в</w:t>
      </w:r>
      <w:r w:rsidRPr="005B496E">
        <w:rPr>
          <w:rFonts w:ascii="Times New Roman" w:hAnsi="Times New Roman" w:cs="Times New Roman"/>
          <w:sz w:val="24"/>
          <w:szCs w:val="24"/>
        </w:rPr>
        <w:t xml:space="preserve"> суді, якому передано територіальну підсудність судових справ суду, з якого суддя відряджений.</w:t>
      </w:r>
    </w:p>
    <w:p w14:paraId="373F0CB2" w14:textId="6AAFF8A8" w:rsidR="00F03FE3" w:rsidRPr="005B496E" w:rsidRDefault="00F03FE3"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Вирішуючи питання щодо дострокового закінчення відрядження</w:t>
      </w:r>
      <w:r w:rsidR="008075C0" w:rsidRPr="005B496E">
        <w:rPr>
          <w:rFonts w:ascii="Times New Roman" w:hAnsi="Times New Roman" w:cs="Times New Roman"/>
          <w:sz w:val="24"/>
          <w:szCs w:val="24"/>
        </w:rPr>
        <w:t xml:space="preserve"> судді</w:t>
      </w:r>
      <w:r w:rsidRPr="005B496E">
        <w:rPr>
          <w:rFonts w:ascii="Times New Roman" w:hAnsi="Times New Roman" w:cs="Times New Roman"/>
          <w:sz w:val="24"/>
          <w:szCs w:val="24"/>
        </w:rPr>
        <w:t xml:space="preserve"> </w:t>
      </w:r>
      <w:r w:rsidR="000011FB" w:rsidRPr="005B496E">
        <w:rPr>
          <w:rFonts w:ascii="Times New Roman" w:hAnsi="Times New Roman" w:cs="Times New Roman"/>
          <w:sz w:val="24"/>
          <w:szCs w:val="24"/>
        </w:rPr>
        <w:t xml:space="preserve">Якимівського </w:t>
      </w:r>
      <w:r w:rsidR="004270D3" w:rsidRPr="005B496E">
        <w:rPr>
          <w:rFonts w:ascii="Times New Roman" w:hAnsi="Times New Roman" w:cs="Times New Roman"/>
          <w:sz w:val="24"/>
          <w:szCs w:val="24"/>
        </w:rPr>
        <w:t xml:space="preserve">районного суду </w:t>
      </w:r>
      <w:r w:rsidR="000011FB" w:rsidRPr="005B496E">
        <w:rPr>
          <w:rFonts w:ascii="Times New Roman" w:hAnsi="Times New Roman" w:cs="Times New Roman"/>
          <w:sz w:val="24"/>
          <w:szCs w:val="24"/>
        </w:rPr>
        <w:t xml:space="preserve">Запорізької </w:t>
      </w:r>
      <w:r w:rsidR="004270D3" w:rsidRPr="005B496E">
        <w:rPr>
          <w:rFonts w:ascii="Times New Roman" w:hAnsi="Times New Roman" w:cs="Times New Roman"/>
          <w:sz w:val="24"/>
          <w:szCs w:val="24"/>
        </w:rPr>
        <w:t xml:space="preserve">області </w:t>
      </w:r>
      <w:r w:rsidR="000011FB" w:rsidRPr="005B496E">
        <w:rPr>
          <w:rFonts w:ascii="Times New Roman" w:hAnsi="Times New Roman" w:cs="Times New Roman"/>
          <w:sz w:val="24"/>
          <w:szCs w:val="24"/>
        </w:rPr>
        <w:t xml:space="preserve">Куценка О.О. </w:t>
      </w:r>
      <w:r w:rsidRPr="005B496E">
        <w:rPr>
          <w:rFonts w:ascii="Times New Roman" w:hAnsi="Times New Roman" w:cs="Times New Roman"/>
          <w:sz w:val="24"/>
          <w:szCs w:val="24"/>
        </w:rPr>
        <w:t>до</w:t>
      </w:r>
      <w:r w:rsidR="004270D3" w:rsidRPr="005B496E">
        <w:rPr>
          <w:rFonts w:ascii="Times New Roman" w:hAnsi="Times New Roman" w:cs="Times New Roman"/>
          <w:sz w:val="24"/>
          <w:szCs w:val="24"/>
        </w:rPr>
        <w:t xml:space="preserve"> </w:t>
      </w:r>
      <w:r w:rsidR="000011FB" w:rsidRPr="005B496E">
        <w:rPr>
          <w:rFonts w:ascii="Times New Roman" w:hAnsi="Times New Roman" w:cs="Times New Roman"/>
          <w:iCs/>
          <w:sz w:val="24"/>
          <w:szCs w:val="24"/>
        </w:rPr>
        <w:t xml:space="preserve">Богородчанського </w:t>
      </w:r>
      <w:r w:rsidR="004270D3" w:rsidRPr="005B496E">
        <w:rPr>
          <w:rFonts w:ascii="Times New Roman" w:hAnsi="Times New Roman" w:cs="Times New Roman"/>
          <w:iCs/>
          <w:sz w:val="24"/>
          <w:szCs w:val="24"/>
        </w:rPr>
        <w:t xml:space="preserve">районного суду </w:t>
      </w:r>
      <w:r w:rsidR="000011FB" w:rsidRPr="005B496E">
        <w:rPr>
          <w:rFonts w:ascii="Times New Roman" w:hAnsi="Times New Roman" w:cs="Times New Roman"/>
          <w:iCs/>
          <w:sz w:val="24"/>
          <w:szCs w:val="24"/>
        </w:rPr>
        <w:t xml:space="preserve">Івано-Франківської </w:t>
      </w:r>
      <w:r w:rsidR="004270D3" w:rsidRPr="005B496E">
        <w:rPr>
          <w:rFonts w:ascii="Times New Roman" w:hAnsi="Times New Roman" w:cs="Times New Roman"/>
          <w:iCs/>
          <w:sz w:val="24"/>
          <w:szCs w:val="24"/>
        </w:rPr>
        <w:t>області</w:t>
      </w:r>
      <w:r w:rsidRPr="005B496E">
        <w:rPr>
          <w:rFonts w:ascii="Times New Roman" w:hAnsi="Times New Roman" w:cs="Times New Roman"/>
          <w:sz w:val="24"/>
          <w:szCs w:val="24"/>
        </w:rPr>
        <w:t>, Комісія враховує таке.</w:t>
      </w:r>
    </w:p>
    <w:p w14:paraId="471C94A6" w14:textId="383FC68C" w:rsidR="000379B9" w:rsidRPr="005B496E" w:rsidRDefault="000379B9"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У Богородчанському районному суді Івано-Франківської області</w:t>
      </w:r>
      <w:r w:rsidR="00212381" w:rsidRPr="005B496E">
        <w:rPr>
          <w:rFonts w:ascii="Times New Roman" w:hAnsi="Times New Roman" w:cs="Times New Roman"/>
          <w:sz w:val="24"/>
          <w:szCs w:val="24"/>
        </w:rPr>
        <w:t xml:space="preserve"> 4 штатні посади судді</w:t>
      </w:r>
      <w:r w:rsidR="00ED65DE" w:rsidRPr="005B496E">
        <w:rPr>
          <w:rFonts w:ascii="Times New Roman" w:hAnsi="Times New Roman" w:cs="Times New Roman"/>
          <w:sz w:val="24"/>
          <w:szCs w:val="24"/>
        </w:rPr>
        <w:t>,</w:t>
      </w:r>
      <w:r w:rsidRPr="005B496E">
        <w:rPr>
          <w:rFonts w:ascii="Times New Roman" w:hAnsi="Times New Roman" w:cs="Times New Roman"/>
          <w:sz w:val="24"/>
          <w:szCs w:val="24"/>
        </w:rPr>
        <w:t xml:space="preserve"> заповнені суддями з повноваженнями, з них 2 судді</w:t>
      </w:r>
      <w:r w:rsidR="00212381" w:rsidRPr="005B496E">
        <w:rPr>
          <w:rFonts w:ascii="Times New Roman" w:hAnsi="Times New Roman" w:cs="Times New Roman"/>
          <w:sz w:val="24"/>
          <w:szCs w:val="24"/>
        </w:rPr>
        <w:t>в</w:t>
      </w:r>
      <w:r w:rsidRPr="005B496E">
        <w:rPr>
          <w:rFonts w:ascii="Times New Roman" w:hAnsi="Times New Roman" w:cs="Times New Roman"/>
          <w:sz w:val="24"/>
          <w:szCs w:val="24"/>
        </w:rPr>
        <w:t xml:space="preserve"> відряджено з інших судів, територіальну підсудність яких змінено. Середня кількість днів, необхідних для розгляду справ одним повноважним суддею</w:t>
      </w:r>
      <w:r w:rsidR="00246E18" w:rsidRPr="005B496E">
        <w:rPr>
          <w:rFonts w:ascii="Times New Roman" w:hAnsi="Times New Roman" w:cs="Times New Roman"/>
          <w:sz w:val="24"/>
          <w:szCs w:val="24"/>
        </w:rPr>
        <w:t xml:space="preserve"> у 2024 році</w:t>
      </w:r>
      <w:r w:rsidRPr="005B496E">
        <w:rPr>
          <w:rFonts w:ascii="Times New Roman" w:hAnsi="Times New Roman" w:cs="Times New Roman"/>
          <w:sz w:val="24"/>
          <w:szCs w:val="24"/>
        </w:rPr>
        <w:t>, становить 177 дні</w:t>
      </w:r>
      <w:r w:rsidR="00212381" w:rsidRPr="005B496E">
        <w:rPr>
          <w:rFonts w:ascii="Times New Roman" w:hAnsi="Times New Roman" w:cs="Times New Roman"/>
          <w:sz w:val="24"/>
          <w:szCs w:val="24"/>
        </w:rPr>
        <w:t>в</w:t>
      </w:r>
      <w:r w:rsidRPr="005B496E">
        <w:rPr>
          <w:rFonts w:ascii="Times New Roman" w:hAnsi="Times New Roman" w:cs="Times New Roman"/>
          <w:sz w:val="24"/>
          <w:szCs w:val="24"/>
        </w:rPr>
        <w:t>, що є значно нижчим за середній показник навантаження по Україні (374 дні). У першому кварталі 2025 року середня кількість днів, необхідних для розгляду справ одним повноважним суддею</w:t>
      </w:r>
      <w:r w:rsidR="00212381" w:rsidRPr="005B496E">
        <w:rPr>
          <w:rFonts w:ascii="Times New Roman" w:hAnsi="Times New Roman" w:cs="Times New Roman"/>
          <w:sz w:val="24"/>
          <w:szCs w:val="24"/>
        </w:rPr>
        <w:t>, по Україні</w:t>
      </w:r>
      <w:r w:rsidRPr="005B496E">
        <w:rPr>
          <w:rFonts w:ascii="Times New Roman" w:hAnsi="Times New Roman" w:cs="Times New Roman"/>
          <w:sz w:val="24"/>
          <w:szCs w:val="24"/>
        </w:rPr>
        <w:t xml:space="preserve"> становить 101</w:t>
      </w:r>
      <w:r w:rsidR="00212381" w:rsidRPr="005B496E">
        <w:rPr>
          <w:rFonts w:ascii="Times New Roman" w:hAnsi="Times New Roman" w:cs="Times New Roman"/>
          <w:sz w:val="24"/>
          <w:szCs w:val="24"/>
        </w:rPr>
        <w:t> </w:t>
      </w:r>
      <w:r w:rsidRPr="005B496E">
        <w:rPr>
          <w:rFonts w:ascii="Times New Roman" w:hAnsi="Times New Roman" w:cs="Times New Roman"/>
          <w:sz w:val="24"/>
          <w:szCs w:val="24"/>
        </w:rPr>
        <w:t xml:space="preserve">день. У Богородчанському районному суді Івано-Франківської області такий показник </w:t>
      </w:r>
      <w:r w:rsidR="00CB09E5" w:rsidRPr="005B496E">
        <w:rPr>
          <w:rFonts w:ascii="Times New Roman" w:hAnsi="Times New Roman" w:cs="Times New Roman"/>
          <w:sz w:val="24"/>
          <w:szCs w:val="24"/>
        </w:rPr>
        <w:t>–</w:t>
      </w:r>
      <w:r w:rsidRPr="005B496E">
        <w:rPr>
          <w:rFonts w:ascii="Times New Roman" w:hAnsi="Times New Roman" w:cs="Times New Roman"/>
          <w:sz w:val="24"/>
          <w:szCs w:val="24"/>
        </w:rPr>
        <w:t xml:space="preserve"> 45 днів. </w:t>
      </w:r>
    </w:p>
    <w:p w14:paraId="75920A6E" w14:textId="3B761B0D" w:rsidR="00CB09E5" w:rsidRPr="005B496E" w:rsidRDefault="000379B9" w:rsidP="00CB09E5">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Таким чином</w:t>
      </w:r>
      <w:r w:rsidR="00212381" w:rsidRPr="005B496E">
        <w:rPr>
          <w:rFonts w:ascii="Times New Roman" w:hAnsi="Times New Roman" w:cs="Times New Roman"/>
          <w:sz w:val="24"/>
          <w:szCs w:val="24"/>
        </w:rPr>
        <w:t>, рівень судового навантаження в</w:t>
      </w:r>
      <w:r w:rsidRPr="005B496E">
        <w:rPr>
          <w:rFonts w:ascii="Times New Roman" w:hAnsi="Times New Roman" w:cs="Times New Roman"/>
          <w:sz w:val="24"/>
          <w:szCs w:val="24"/>
        </w:rPr>
        <w:t xml:space="preserve"> Богородчанському районному суді Івано-Франківської області </w:t>
      </w:r>
      <w:r w:rsidR="00212381" w:rsidRPr="005B496E">
        <w:rPr>
          <w:rFonts w:ascii="Times New Roman" w:hAnsi="Times New Roman" w:cs="Times New Roman"/>
          <w:sz w:val="24"/>
          <w:szCs w:val="24"/>
        </w:rPr>
        <w:t>є значно нижчим за середній</w:t>
      </w:r>
      <w:r w:rsidR="00CB09E5" w:rsidRPr="005B496E">
        <w:rPr>
          <w:rFonts w:ascii="Times New Roman" w:hAnsi="Times New Roman" w:cs="Times New Roman"/>
          <w:sz w:val="24"/>
          <w:szCs w:val="24"/>
        </w:rPr>
        <w:t xml:space="preserve"> </w:t>
      </w:r>
      <w:r w:rsidR="00212381" w:rsidRPr="005B496E">
        <w:rPr>
          <w:rFonts w:ascii="Times New Roman" w:hAnsi="Times New Roman" w:cs="Times New Roman"/>
          <w:sz w:val="24"/>
          <w:szCs w:val="24"/>
        </w:rPr>
        <w:t>по</w:t>
      </w:r>
      <w:r w:rsidR="00CB09E5" w:rsidRPr="005B496E">
        <w:rPr>
          <w:rFonts w:ascii="Times New Roman" w:hAnsi="Times New Roman" w:cs="Times New Roman"/>
          <w:sz w:val="24"/>
          <w:szCs w:val="24"/>
        </w:rPr>
        <w:t xml:space="preserve"> Україні, а відрядження судді з цього суду не вплине суттєво на рівень судового навантаження інших суддів та доступ до правосуддя.</w:t>
      </w:r>
    </w:p>
    <w:p w14:paraId="2E7F70A8" w14:textId="777F3B60" w:rsidR="000379B9" w:rsidRPr="005B496E" w:rsidRDefault="00CB09E5" w:rsidP="00F403B3">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За інформацією, наданою на запит Комісії головою Богородчанського районного суду Івано-Франківської області</w:t>
      </w:r>
      <w:r w:rsidR="00212381" w:rsidRPr="005B496E">
        <w:rPr>
          <w:rFonts w:ascii="Times New Roman" w:hAnsi="Times New Roman" w:cs="Times New Roman"/>
          <w:sz w:val="24"/>
          <w:szCs w:val="24"/>
        </w:rPr>
        <w:t xml:space="preserve"> (лист від 07</w:t>
      </w:r>
      <w:r w:rsidR="00ED65DE" w:rsidRPr="005B496E">
        <w:rPr>
          <w:rFonts w:ascii="Times New Roman" w:hAnsi="Times New Roman" w:cs="Times New Roman"/>
          <w:sz w:val="24"/>
          <w:szCs w:val="24"/>
        </w:rPr>
        <w:t xml:space="preserve"> квітня </w:t>
      </w:r>
      <w:r w:rsidR="00212381" w:rsidRPr="005B496E">
        <w:rPr>
          <w:rFonts w:ascii="Times New Roman" w:hAnsi="Times New Roman" w:cs="Times New Roman"/>
          <w:sz w:val="24"/>
          <w:szCs w:val="24"/>
        </w:rPr>
        <w:t xml:space="preserve">2025 </w:t>
      </w:r>
      <w:r w:rsidR="00ED65DE" w:rsidRPr="005B496E">
        <w:rPr>
          <w:rFonts w:ascii="Times New Roman" w:hAnsi="Times New Roman" w:cs="Times New Roman"/>
          <w:sz w:val="24"/>
          <w:szCs w:val="24"/>
        </w:rPr>
        <w:t xml:space="preserve">року </w:t>
      </w:r>
      <w:r w:rsidR="00F403B3" w:rsidRPr="005B496E">
        <w:rPr>
          <w:rFonts w:ascii="Times New Roman" w:hAnsi="Times New Roman" w:cs="Times New Roman"/>
          <w:sz w:val="24"/>
          <w:szCs w:val="24"/>
        </w:rPr>
        <w:t>№ 01-01/2/25)</w:t>
      </w:r>
      <w:r w:rsidRPr="005B496E">
        <w:rPr>
          <w:rFonts w:ascii="Times New Roman" w:hAnsi="Times New Roman" w:cs="Times New Roman"/>
          <w:sz w:val="24"/>
          <w:szCs w:val="24"/>
        </w:rPr>
        <w:t>, у провадженні судді Куценка</w:t>
      </w:r>
      <w:r w:rsidR="00212381" w:rsidRPr="005B496E">
        <w:rPr>
          <w:rFonts w:ascii="Times New Roman" w:hAnsi="Times New Roman" w:cs="Times New Roman"/>
          <w:sz w:val="24"/>
          <w:szCs w:val="24"/>
        </w:rPr>
        <w:t> </w:t>
      </w:r>
      <w:r w:rsidRPr="005B496E">
        <w:rPr>
          <w:rFonts w:ascii="Times New Roman" w:hAnsi="Times New Roman" w:cs="Times New Roman"/>
          <w:sz w:val="24"/>
          <w:szCs w:val="24"/>
        </w:rPr>
        <w:t xml:space="preserve">О.О. </w:t>
      </w:r>
      <w:r w:rsidR="00212381" w:rsidRPr="005B496E">
        <w:rPr>
          <w:rFonts w:ascii="Times New Roman" w:hAnsi="Times New Roman" w:cs="Times New Roman"/>
          <w:sz w:val="24"/>
          <w:szCs w:val="24"/>
        </w:rPr>
        <w:t xml:space="preserve">перебувають </w:t>
      </w:r>
      <w:r w:rsidRPr="005B496E">
        <w:rPr>
          <w:rFonts w:ascii="Times New Roman" w:hAnsi="Times New Roman" w:cs="Times New Roman"/>
          <w:sz w:val="24"/>
          <w:szCs w:val="24"/>
        </w:rPr>
        <w:t xml:space="preserve">92 справи, з яких 11 справ </w:t>
      </w:r>
      <w:r w:rsidR="00212381" w:rsidRPr="005B496E">
        <w:rPr>
          <w:rFonts w:ascii="Times New Roman" w:hAnsi="Times New Roman" w:cs="Times New Roman"/>
          <w:sz w:val="24"/>
          <w:szCs w:val="24"/>
        </w:rPr>
        <w:t>в</w:t>
      </w:r>
      <w:r w:rsidR="00F403B3" w:rsidRPr="005B496E">
        <w:rPr>
          <w:rFonts w:ascii="Times New Roman" w:hAnsi="Times New Roman" w:cs="Times New Roman"/>
          <w:sz w:val="24"/>
          <w:szCs w:val="24"/>
        </w:rPr>
        <w:t xml:space="preserve"> порядку </w:t>
      </w:r>
      <w:r w:rsidRPr="005B496E">
        <w:rPr>
          <w:rFonts w:ascii="Times New Roman" w:hAnsi="Times New Roman" w:cs="Times New Roman"/>
          <w:sz w:val="24"/>
          <w:szCs w:val="24"/>
        </w:rPr>
        <w:t xml:space="preserve">кримінального </w:t>
      </w:r>
      <w:r w:rsidR="00F403B3" w:rsidRPr="005B496E">
        <w:rPr>
          <w:rFonts w:ascii="Times New Roman" w:hAnsi="Times New Roman" w:cs="Times New Roman"/>
          <w:sz w:val="24"/>
          <w:szCs w:val="24"/>
        </w:rPr>
        <w:t>судочинства</w:t>
      </w:r>
      <w:r w:rsidRPr="005B496E">
        <w:rPr>
          <w:rFonts w:ascii="Times New Roman" w:hAnsi="Times New Roman" w:cs="Times New Roman"/>
          <w:sz w:val="24"/>
          <w:szCs w:val="24"/>
        </w:rPr>
        <w:t xml:space="preserve">, 72 </w:t>
      </w:r>
      <w:r w:rsidR="0094448A" w:rsidRPr="005B496E">
        <w:rPr>
          <w:rFonts w:ascii="Times New Roman" w:hAnsi="Times New Roman" w:cs="Times New Roman"/>
          <w:sz w:val="24"/>
          <w:szCs w:val="24"/>
        </w:rPr>
        <w:t xml:space="preserve">справи та матеріали в порядку цивільного судочинства, </w:t>
      </w:r>
      <w:r w:rsidR="00F403B3" w:rsidRPr="005B496E">
        <w:rPr>
          <w:rFonts w:ascii="Times New Roman" w:hAnsi="Times New Roman" w:cs="Times New Roman"/>
          <w:sz w:val="24"/>
          <w:szCs w:val="24"/>
        </w:rPr>
        <w:t xml:space="preserve">1 справа </w:t>
      </w:r>
      <w:r w:rsidR="00212381" w:rsidRPr="005B496E">
        <w:rPr>
          <w:rFonts w:ascii="Times New Roman" w:hAnsi="Times New Roman" w:cs="Times New Roman"/>
          <w:sz w:val="24"/>
          <w:szCs w:val="24"/>
        </w:rPr>
        <w:t>в</w:t>
      </w:r>
      <w:r w:rsidR="00F403B3" w:rsidRPr="005B496E">
        <w:rPr>
          <w:rFonts w:ascii="Times New Roman" w:hAnsi="Times New Roman" w:cs="Times New Roman"/>
          <w:sz w:val="24"/>
          <w:szCs w:val="24"/>
        </w:rPr>
        <w:t xml:space="preserve"> порядку адміністративного судочинства, 8 справ та матеріалів про адміністративні правопорушення. Голова суду також вказав, що у провадженні судді Куценка О.О. не перебувають справи, які підлягають колегіальному розгляду, </w:t>
      </w:r>
      <w:r w:rsidR="00C837C6" w:rsidRPr="005B496E">
        <w:rPr>
          <w:rFonts w:ascii="Times New Roman" w:hAnsi="Times New Roman" w:cs="Times New Roman"/>
          <w:sz w:val="24"/>
          <w:szCs w:val="24"/>
        </w:rPr>
        <w:t>у</w:t>
      </w:r>
      <w:r w:rsidR="00F403B3" w:rsidRPr="005B496E">
        <w:rPr>
          <w:rFonts w:ascii="Times New Roman" w:hAnsi="Times New Roman" w:cs="Times New Roman"/>
          <w:sz w:val="24"/>
          <w:szCs w:val="24"/>
        </w:rPr>
        <w:t>продовж 2024</w:t>
      </w:r>
      <w:r w:rsidR="00C837C6" w:rsidRPr="005B496E">
        <w:rPr>
          <w:rFonts w:ascii="Times New Roman" w:hAnsi="Times New Roman" w:cs="Times New Roman"/>
          <w:sz w:val="24"/>
          <w:szCs w:val="24"/>
        </w:rPr>
        <w:t xml:space="preserve"> – </w:t>
      </w:r>
      <w:r w:rsidR="00F403B3" w:rsidRPr="005B496E">
        <w:rPr>
          <w:rFonts w:ascii="Times New Roman" w:hAnsi="Times New Roman" w:cs="Times New Roman"/>
          <w:sz w:val="24"/>
          <w:szCs w:val="24"/>
        </w:rPr>
        <w:t>2025 років до суду так</w:t>
      </w:r>
      <w:r w:rsidR="00C837C6" w:rsidRPr="005B496E">
        <w:rPr>
          <w:rFonts w:ascii="Times New Roman" w:hAnsi="Times New Roman" w:cs="Times New Roman"/>
          <w:sz w:val="24"/>
          <w:szCs w:val="24"/>
        </w:rPr>
        <w:t>ої</w:t>
      </w:r>
      <w:r w:rsidR="00F403B3" w:rsidRPr="005B496E">
        <w:rPr>
          <w:rFonts w:ascii="Times New Roman" w:hAnsi="Times New Roman" w:cs="Times New Roman"/>
          <w:sz w:val="24"/>
          <w:szCs w:val="24"/>
        </w:rPr>
        <w:t xml:space="preserve"> категорі</w:t>
      </w:r>
      <w:r w:rsidR="00C837C6" w:rsidRPr="005B496E">
        <w:rPr>
          <w:rFonts w:ascii="Times New Roman" w:hAnsi="Times New Roman" w:cs="Times New Roman"/>
          <w:sz w:val="24"/>
          <w:szCs w:val="24"/>
        </w:rPr>
        <w:t>ї справ на розгляд не надходило</w:t>
      </w:r>
      <w:r w:rsidR="00F403B3" w:rsidRPr="005B496E">
        <w:rPr>
          <w:rFonts w:ascii="Times New Roman" w:hAnsi="Times New Roman" w:cs="Times New Roman"/>
          <w:sz w:val="24"/>
          <w:szCs w:val="24"/>
        </w:rPr>
        <w:t>.</w:t>
      </w:r>
    </w:p>
    <w:p w14:paraId="6A11BA64" w14:textId="77777777" w:rsidR="000379B9" w:rsidRPr="005B496E" w:rsidRDefault="000379B9"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Встановлені обставини свідчать про наявність правових підстав для дострокового закінчення попереднього відрядження судді Якимівського районного суду Запорізької області Куценка О.О. до Богородчанського районного суду Івано-Франківської області.</w:t>
      </w:r>
    </w:p>
    <w:p w14:paraId="4528749B" w14:textId="339ADC08" w:rsidR="000379B9" w:rsidRPr="005B496E" w:rsidRDefault="000379B9" w:rsidP="000379B9">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Водночас Комісія враховує, що суддя за результатами ухвалення рішення про дострокове закінчення відрядження, не має можливості повернутися на роботу до суду, з якого був відряджений</w:t>
      </w:r>
      <w:r w:rsidR="00C837C6" w:rsidRPr="005B496E">
        <w:rPr>
          <w:rFonts w:ascii="Times New Roman" w:hAnsi="Times New Roman" w:cs="Times New Roman"/>
          <w:sz w:val="24"/>
          <w:szCs w:val="24"/>
        </w:rPr>
        <w:t xml:space="preserve">, а саме </w:t>
      </w:r>
      <w:r w:rsidRPr="005B496E">
        <w:rPr>
          <w:rFonts w:ascii="Times New Roman" w:hAnsi="Times New Roman" w:cs="Times New Roman"/>
          <w:sz w:val="24"/>
          <w:szCs w:val="24"/>
        </w:rPr>
        <w:t>до Якимівського районного суду Запорізької області, оскільки відповідно до Закону України «Про затвердження Указу Президента України «Про введення воєнного стану в Україні», Указу Президента України «Про введення воєнного стану в Україні» від</w:t>
      </w:r>
      <w:r w:rsidR="00C837C6" w:rsidRPr="005B496E">
        <w:rPr>
          <w:rFonts w:ascii="Times New Roman" w:hAnsi="Times New Roman" w:cs="Times New Roman"/>
          <w:sz w:val="24"/>
          <w:szCs w:val="24"/>
        </w:rPr>
        <w:t> </w:t>
      </w:r>
      <w:r w:rsidRPr="005B496E">
        <w:rPr>
          <w:rFonts w:ascii="Times New Roman" w:hAnsi="Times New Roman" w:cs="Times New Roman"/>
          <w:sz w:val="24"/>
          <w:szCs w:val="24"/>
        </w:rPr>
        <w:t>24</w:t>
      </w:r>
      <w:r w:rsidR="00C837C6" w:rsidRPr="005B496E">
        <w:rPr>
          <w:rFonts w:ascii="Times New Roman" w:hAnsi="Times New Roman" w:cs="Times New Roman"/>
          <w:sz w:val="24"/>
          <w:szCs w:val="24"/>
        </w:rPr>
        <w:t> </w:t>
      </w:r>
      <w:r w:rsidRPr="005B496E">
        <w:rPr>
          <w:rFonts w:ascii="Times New Roman" w:hAnsi="Times New Roman" w:cs="Times New Roman"/>
          <w:sz w:val="24"/>
          <w:szCs w:val="24"/>
        </w:rPr>
        <w:t xml:space="preserve">лютого 2022 року № 64/2022 Якимівським районним судом Запорізької області видано наказ від 10 березня 2022 року № 4-од «Про тимчасове призупинення здійснення правосуддя Якимівським районним судом Запорізької області», яким з 10 березня 2022 року тимчасово </w:t>
      </w:r>
      <w:r w:rsidRPr="005B496E">
        <w:rPr>
          <w:rFonts w:ascii="Times New Roman" w:hAnsi="Times New Roman" w:cs="Times New Roman"/>
          <w:sz w:val="24"/>
          <w:szCs w:val="24"/>
        </w:rPr>
        <w:lastRenderedPageBreak/>
        <w:t>призупинено здійснення правосуддя на невизначений термін, до усунення обставин, які зумовили тимчасове зупинення здійснення правосуддя та робот</w:t>
      </w:r>
      <w:r w:rsidR="00C837C6" w:rsidRPr="005B496E">
        <w:rPr>
          <w:rFonts w:ascii="Times New Roman" w:hAnsi="Times New Roman" w:cs="Times New Roman"/>
          <w:sz w:val="24"/>
          <w:szCs w:val="24"/>
        </w:rPr>
        <w:t>и</w:t>
      </w:r>
      <w:r w:rsidRPr="005B496E">
        <w:rPr>
          <w:rFonts w:ascii="Times New Roman" w:hAnsi="Times New Roman" w:cs="Times New Roman"/>
          <w:sz w:val="24"/>
          <w:szCs w:val="24"/>
        </w:rPr>
        <w:t xml:space="preserve"> суду.</w:t>
      </w:r>
    </w:p>
    <w:p w14:paraId="1CE8F53D" w14:textId="7FD282CA" w:rsidR="00DD386B" w:rsidRPr="005B496E" w:rsidRDefault="00C837C6" w:rsidP="00DD386B">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sz w:val="24"/>
          <w:szCs w:val="24"/>
        </w:rPr>
        <w:t>П</w:t>
      </w:r>
      <w:r w:rsidR="00F93252" w:rsidRPr="005B496E">
        <w:rPr>
          <w:rFonts w:ascii="Times New Roman" w:hAnsi="Times New Roman" w:cs="Times New Roman"/>
          <w:sz w:val="24"/>
          <w:szCs w:val="24"/>
        </w:rPr>
        <w:t xml:space="preserve">ри цьому, при вирішенні питання про дострокове закінчення відрядження Комісія керується пунктами 4, 5, 5-1, 5-2, 5-3, 5-4 розділу </w:t>
      </w:r>
      <w:r w:rsidR="00F93252" w:rsidRPr="005B496E">
        <w:rPr>
          <w:rFonts w:ascii="Times New Roman" w:hAnsi="Times New Roman" w:cs="Times New Roman"/>
          <w:bCs/>
          <w:sz w:val="24"/>
          <w:szCs w:val="24"/>
        </w:rPr>
        <w:t xml:space="preserve">VII Порядку. </w:t>
      </w:r>
      <w:r w:rsidR="00DD386B" w:rsidRPr="005B496E">
        <w:rPr>
          <w:rFonts w:ascii="Times New Roman" w:hAnsi="Times New Roman" w:cs="Times New Roman"/>
          <w:bCs/>
          <w:sz w:val="24"/>
          <w:szCs w:val="24"/>
        </w:rPr>
        <w:t xml:space="preserve">Відповідно до пункту </w:t>
      </w:r>
      <w:r w:rsidR="00DD386B" w:rsidRPr="005B496E">
        <w:rPr>
          <w:rFonts w:ascii="Times New Roman" w:hAnsi="Times New Roman" w:cs="Times New Roman"/>
          <w:iCs/>
          <w:sz w:val="24"/>
          <w:szCs w:val="24"/>
        </w:rPr>
        <w:t>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32055E48" w14:textId="1EE92FEF" w:rsidR="00F93252" w:rsidRPr="005B496E" w:rsidRDefault="00F93252" w:rsidP="00E64D38">
      <w:pPr>
        <w:spacing w:after="0" w:line="240" w:lineRule="auto"/>
        <w:ind w:firstLine="567"/>
        <w:jc w:val="both"/>
        <w:rPr>
          <w:rFonts w:ascii="Times New Roman" w:hAnsi="Times New Roman" w:cs="Times New Roman"/>
          <w:iCs/>
          <w:sz w:val="24"/>
          <w:szCs w:val="24"/>
        </w:rPr>
      </w:pPr>
      <w:r w:rsidRPr="005B496E">
        <w:rPr>
          <w:rFonts w:ascii="Times New Roman" w:hAnsi="Times New Roman" w:cs="Times New Roman"/>
          <w:sz w:val="24"/>
          <w:szCs w:val="24"/>
          <w:shd w:val="clear" w:color="auto" w:fill="FFFFFF"/>
        </w:rPr>
        <w:t>Ще одною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r w:rsidR="003960A0" w:rsidRPr="005B496E">
        <w:rPr>
          <w:rFonts w:ascii="Times New Roman" w:hAnsi="Times New Roman" w:cs="Times New Roman"/>
          <w:sz w:val="24"/>
          <w:szCs w:val="24"/>
          <w:shd w:val="clear" w:color="auto" w:fill="FFFFFF"/>
        </w:rPr>
        <w:t xml:space="preserve"> Як зазначалося вище, </w:t>
      </w:r>
      <w:r w:rsidR="003B7CED" w:rsidRPr="005B496E">
        <w:rPr>
          <w:rFonts w:ascii="Times New Roman" w:hAnsi="Times New Roman" w:cs="Times New Roman"/>
          <w:sz w:val="24"/>
          <w:szCs w:val="24"/>
          <w:shd w:val="clear" w:color="auto" w:fill="FFFFFF"/>
        </w:rPr>
        <w:t>суддя Куценко</w:t>
      </w:r>
      <w:r w:rsidR="00C837C6" w:rsidRPr="005B496E">
        <w:rPr>
          <w:rFonts w:ascii="Times New Roman" w:hAnsi="Times New Roman" w:cs="Times New Roman"/>
          <w:sz w:val="24"/>
          <w:szCs w:val="24"/>
          <w:shd w:val="clear" w:color="auto" w:fill="FFFFFF"/>
        </w:rPr>
        <w:t> </w:t>
      </w:r>
      <w:r w:rsidR="003B7CED" w:rsidRPr="005B496E">
        <w:rPr>
          <w:rFonts w:ascii="Times New Roman" w:hAnsi="Times New Roman" w:cs="Times New Roman"/>
          <w:sz w:val="24"/>
          <w:szCs w:val="24"/>
          <w:shd w:val="clear" w:color="auto" w:fill="FFFFFF"/>
        </w:rPr>
        <w:t xml:space="preserve">О.О. висловив бажання бути відрядженим </w:t>
      </w:r>
      <w:r w:rsidR="003960A0" w:rsidRPr="005B496E">
        <w:rPr>
          <w:rFonts w:ascii="Times New Roman" w:hAnsi="Times New Roman" w:cs="Times New Roman"/>
          <w:iCs/>
          <w:sz w:val="24"/>
          <w:szCs w:val="24"/>
        </w:rPr>
        <w:t>до Івано-Франківського міського суду Івано-Франківської області.</w:t>
      </w:r>
    </w:p>
    <w:p w14:paraId="32566BFE" w14:textId="566C4BED" w:rsidR="003B7CED" w:rsidRPr="005B496E" w:rsidRDefault="003B7CED" w:rsidP="00E64D38">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Вирішуючи питання стосовно відрядження судді </w:t>
      </w:r>
      <w:r w:rsidR="00E71504" w:rsidRPr="005B496E">
        <w:rPr>
          <w:rFonts w:ascii="Times New Roman" w:hAnsi="Times New Roman" w:cs="Times New Roman"/>
          <w:sz w:val="24"/>
          <w:szCs w:val="24"/>
        </w:rPr>
        <w:t xml:space="preserve">Якимівського районного суду Запорізької області Куценка О.О. до </w:t>
      </w:r>
      <w:r w:rsidR="00E71504" w:rsidRPr="005B496E">
        <w:rPr>
          <w:rFonts w:ascii="Times New Roman" w:hAnsi="Times New Roman" w:cs="Times New Roman"/>
          <w:iCs/>
          <w:sz w:val="24"/>
          <w:szCs w:val="24"/>
        </w:rPr>
        <w:t xml:space="preserve">Івано-Франківського міського </w:t>
      </w:r>
      <w:r w:rsidR="00E71504" w:rsidRPr="005B496E">
        <w:rPr>
          <w:rFonts w:ascii="Times New Roman" w:hAnsi="Times New Roman" w:cs="Times New Roman"/>
          <w:sz w:val="24"/>
          <w:szCs w:val="24"/>
        </w:rPr>
        <w:t>суду Івано-Франківської області</w:t>
      </w:r>
      <w:r w:rsidRPr="005B496E">
        <w:rPr>
          <w:rFonts w:ascii="Times New Roman" w:hAnsi="Times New Roman" w:cs="Times New Roman"/>
          <w:sz w:val="24"/>
          <w:szCs w:val="24"/>
        </w:rPr>
        <w:t>, Комісія встановила таке.</w:t>
      </w:r>
    </w:p>
    <w:p w14:paraId="7D073013" w14:textId="49B23E05" w:rsidR="00E71504" w:rsidRPr="005B496E" w:rsidRDefault="00C837C6" w:rsidP="00A17A08">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В </w:t>
      </w:r>
      <w:r w:rsidR="00E71504" w:rsidRPr="005B496E">
        <w:rPr>
          <w:rFonts w:ascii="Times New Roman" w:hAnsi="Times New Roman" w:cs="Times New Roman"/>
          <w:sz w:val="24"/>
          <w:szCs w:val="24"/>
        </w:rPr>
        <w:t>Івано-Франківсько</w:t>
      </w:r>
      <w:r w:rsidR="00D465FF" w:rsidRPr="005B496E">
        <w:rPr>
          <w:rFonts w:ascii="Times New Roman" w:hAnsi="Times New Roman" w:cs="Times New Roman"/>
          <w:sz w:val="24"/>
          <w:szCs w:val="24"/>
        </w:rPr>
        <w:t>му</w:t>
      </w:r>
      <w:r w:rsidR="00E71504" w:rsidRPr="005B496E">
        <w:rPr>
          <w:rFonts w:ascii="Times New Roman" w:hAnsi="Times New Roman" w:cs="Times New Roman"/>
          <w:sz w:val="24"/>
          <w:szCs w:val="24"/>
        </w:rPr>
        <w:t xml:space="preserve"> місько</w:t>
      </w:r>
      <w:r w:rsidR="00D465FF" w:rsidRPr="005B496E">
        <w:rPr>
          <w:rFonts w:ascii="Times New Roman" w:hAnsi="Times New Roman" w:cs="Times New Roman"/>
          <w:sz w:val="24"/>
          <w:szCs w:val="24"/>
        </w:rPr>
        <w:t>му</w:t>
      </w:r>
      <w:r w:rsidR="00E71504" w:rsidRPr="005B496E">
        <w:rPr>
          <w:rFonts w:ascii="Times New Roman" w:hAnsi="Times New Roman" w:cs="Times New Roman"/>
          <w:sz w:val="24"/>
          <w:szCs w:val="24"/>
        </w:rPr>
        <w:t xml:space="preserve"> суд</w:t>
      </w:r>
      <w:r w:rsidR="00D465FF" w:rsidRPr="005B496E">
        <w:rPr>
          <w:rFonts w:ascii="Times New Roman" w:hAnsi="Times New Roman" w:cs="Times New Roman"/>
          <w:sz w:val="24"/>
          <w:szCs w:val="24"/>
        </w:rPr>
        <w:t>і</w:t>
      </w:r>
      <w:r w:rsidR="00E71504" w:rsidRPr="005B496E">
        <w:rPr>
          <w:rFonts w:ascii="Times New Roman" w:hAnsi="Times New Roman" w:cs="Times New Roman"/>
          <w:sz w:val="24"/>
          <w:szCs w:val="24"/>
        </w:rPr>
        <w:t xml:space="preserve"> Івано-Франківської області за рішенням В</w:t>
      </w:r>
      <w:r w:rsidR="00D465FF" w:rsidRPr="005B496E">
        <w:rPr>
          <w:rFonts w:ascii="Times New Roman" w:hAnsi="Times New Roman" w:cs="Times New Roman"/>
          <w:sz w:val="24"/>
          <w:szCs w:val="24"/>
        </w:rPr>
        <w:t xml:space="preserve">ищої ради правосуддя </w:t>
      </w:r>
      <w:r w:rsidR="00E71504" w:rsidRPr="005B496E">
        <w:rPr>
          <w:rFonts w:ascii="Times New Roman" w:hAnsi="Times New Roman" w:cs="Times New Roman"/>
          <w:sz w:val="24"/>
          <w:szCs w:val="24"/>
        </w:rPr>
        <w:t>зат</w:t>
      </w:r>
      <w:r w:rsidRPr="005B496E">
        <w:rPr>
          <w:rFonts w:ascii="Times New Roman" w:hAnsi="Times New Roman" w:cs="Times New Roman"/>
          <w:sz w:val="24"/>
          <w:szCs w:val="24"/>
        </w:rPr>
        <w:t>верджено 22 штатні посади судді, із них</w:t>
      </w:r>
      <w:r w:rsidR="00E71504" w:rsidRPr="005B496E">
        <w:rPr>
          <w:rFonts w:ascii="Times New Roman" w:hAnsi="Times New Roman" w:cs="Times New Roman"/>
          <w:sz w:val="24"/>
          <w:szCs w:val="24"/>
        </w:rPr>
        <w:t xml:space="preserve"> станом на 31 грудня 2024 року 19</w:t>
      </w:r>
      <w:r w:rsidRPr="005B496E">
        <w:rPr>
          <w:rFonts w:ascii="Times New Roman" w:hAnsi="Times New Roman" w:cs="Times New Roman"/>
          <w:sz w:val="24"/>
          <w:szCs w:val="24"/>
        </w:rPr>
        <w:t> </w:t>
      </w:r>
      <w:r w:rsidR="00E71504" w:rsidRPr="005B496E">
        <w:rPr>
          <w:rFonts w:ascii="Times New Roman" w:hAnsi="Times New Roman" w:cs="Times New Roman"/>
          <w:sz w:val="24"/>
          <w:szCs w:val="24"/>
        </w:rPr>
        <w:t xml:space="preserve">суддів з повноваженнями (необхідна чисельність суддів за нормативами часу </w:t>
      </w:r>
      <w:r w:rsidRPr="005B496E">
        <w:rPr>
          <w:rFonts w:ascii="Times New Roman" w:hAnsi="Times New Roman" w:cs="Times New Roman"/>
          <w:sz w:val="24"/>
          <w:szCs w:val="24"/>
        </w:rPr>
        <w:t xml:space="preserve">– </w:t>
      </w:r>
      <w:r w:rsidR="00E71504" w:rsidRPr="005B496E">
        <w:rPr>
          <w:rFonts w:ascii="Times New Roman" w:hAnsi="Times New Roman" w:cs="Times New Roman"/>
          <w:sz w:val="24"/>
          <w:szCs w:val="24"/>
        </w:rPr>
        <w:t>36 одиниц</w:t>
      </w:r>
      <w:r w:rsidRPr="005B496E">
        <w:rPr>
          <w:rFonts w:ascii="Times New Roman" w:hAnsi="Times New Roman" w:cs="Times New Roman"/>
          <w:sz w:val="24"/>
          <w:szCs w:val="24"/>
        </w:rPr>
        <w:t>ь</w:t>
      </w:r>
      <w:r w:rsidR="00E71504" w:rsidRPr="005B496E">
        <w:rPr>
          <w:rFonts w:ascii="Times New Roman" w:hAnsi="Times New Roman" w:cs="Times New Roman"/>
          <w:sz w:val="24"/>
          <w:szCs w:val="24"/>
        </w:rPr>
        <w:t>),</w:t>
      </w:r>
      <w:r w:rsidR="00E71504" w:rsidRPr="005B496E">
        <w:t xml:space="preserve"> </w:t>
      </w:r>
      <w:r w:rsidR="00D465FF" w:rsidRPr="005B496E">
        <w:rPr>
          <w:rFonts w:ascii="Times New Roman" w:hAnsi="Times New Roman" w:cs="Times New Roman"/>
          <w:sz w:val="24"/>
          <w:szCs w:val="24"/>
        </w:rPr>
        <w:t>С</w:t>
      </w:r>
      <w:r w:rsidR="00E71504" w:rsidRPr="005B496E">
        <w:rPr>
          <w:rFonts w:ascii="Times New Roman" w:hAnsi="Times New Roman" w:cs="Times New Roman"/>
          <w:sz w:val="24"/>
          <w:szCs w:val="24"/>
        </w:rPr>
        <w:t xml:space="preserve">ередня кількість днів, необхідних для розгляду </w:t>
      </w:r>
      <w:r w:rsidRPr="005B496E">
        <w:rPr>
          <w:rFonts w:ascii="Times New Roman" w:hAnsi="Times New Roman" w:cs="Times New Roman"/>
          <w:sz w:val="24"/>
          <w:szCs w:val="24"/>
        </w:rPr>
        <w:t xml:space="preserve">одним повноважним суддею </w:t>
      </w:r>
      <w:r w:rsidR="00E71504" w:rsidRPr="005B496E">
        <w:rPr>
          <w:rFonts w:ascii="Times New Roman" w:hAnsi="Times New Roman" w:cs="Times New Roman"/>
          <w:sz w:val="24"/>
          <w:szCs w:val="24"/>
        </w:rPr>
        <w:t xml:space="preserve">справ, які надійшли до цього суду за 2024 рік, за нормативним часом становить 393 дні, що є вищим за середній показник навантаження по Україні (374 дні). У разі переведення (відрядження) одного судді </w:t>
      </w:r>
      <w:r w:rsidR="00893850" w:rsidRPr="005B496E">
        <w:rPr>
          <w:rFonts w:ascii="Times New Roman" w:hAnsi="Times New Roman" w:cs="Times New Roman"/>
          <w:sz w:val="24"/>
          <w:szCs w:val="24"/>
        </w:rPr>
        <w:t>до</w:t>
      </w:r>
      <w:r w:rsidR="00E71504" w:rsidRPr="005B496E">
        <w:rPr>
          <w:rFonts w:ascii="Times New Roman" w:hAnsi="Times New Roman" w:cs="Times New Roman"/>
          <w:sz w:val="24"/>
          <w:szCs w:val="24"/>
        </w:rPr>
        <w:t xml:space="preserve"> цього суду навантаження становитиме 374</w:t>
      </w:r>
      <w:r w:rsidRPr="005B496E">
        <w:rPr>
          <w:rFonts w:ascii="Times New Roman" w:hAnsi="Times New Roman" w:cs="Times New Roman"/>
          <w:sz w:val="24"/>
          <w:szCs w:val="24"/>
        </w:rPr>
        <w:t xml:space="preserve"> дні</w:t>
      </w:r>
      <w:r w:rsidR="00E71504" w:rsidRPr="005B496E">
        <w:rPr>
          <w:rFonts w:ascii="Times New Roman" w:hAnsi="Times New Roman" w:cs="Times New Roman"/>
          <w:sz w:val="24"/>
          <w:szCs w:val="24"/>
        </w:rPr>
        <w:t>.</w:t>
      </w:r>
      <w:r w:rsidR="00A17A08" w:rsidRPr="005B496E">
        <w:rPr>
          <w:rFonts w:ascii="Times New Roman" w:hAnsi="Times New Roman" w:cs="Times New Roman"/>
          <w:sz w:val="24"/>
          <w:szCs w:val="24"/>
        </w:rPr>
        <w:t xml:space="preserve"> У першому кварталі 2025 року середня кількість днів, необхідних для розгляду справ одним повноважним суддею</w:t>
      </w:r>
      <w:r w:rsidR="00893850" w:rsidRPr="005B496E">
        <w:rPr>
          <w:rFonts w:ascii="Times New Roman" w:hAnsi="Times New Roman" w:cs="Times New Roman"/>
          <w:sz w:val="24"/>
          <w:szCs w:val="24"/>
        </w:rPr>
        <w:t>,</w:t>
      </w:r>
      <w:r w:rsidR="00A17A08" w:rsidRPr="005B496E">
        <w:rPr>
          <w:rFonts w:ascii="Times New Roman" w:hAnsi="Times New Roman" w:cs="Times New Roman"/>
          <w:sz w:val="24"/>
          <w:szCs w:val="24"/>
        </w:rPr>
        <w:t xml:space="preserve"> за нормативним часом становить 103 дні, </w:t>
      </w:r>
      <w:r w:rsidR="001965AC" w:rsidRPr="005B496E">
        <w:rPr>
          <w:rFonts w:ascii="Times New Roman" w:hAnsi="Times New Roman" w:cs="Times New Roman"/>
          <w:sz w:val="24"/>
          <w:szCs w:val="24"/>
        </w:rPr>
        <w:t>а в</w:t>
      </w:r>
      <w:r w:rsidR="00893850" w:rsidRPr="005B496E">
        <w:rPr>
          <w:rFonts w:ascii="Times New Roman" w:hAnsi="Times New Roman" w:cs="Times New Roman"/>
          <w:sz w:val="24"/>
          <w:szCs w:val="24"/>
        </w:rPr>
        <w:t xml:space="preserve"> </w:t>
      </w:r>
      <w:r w:rsidRPr="005B496E">
        <w:rPr>
          <w:rFonts w:ascii="Times New Roman" w:hAnsi="Times New Roman" w:cs="Times New Roman"/>
          <w:sz w:val="24"/>
          <w:szCs w:val="24"/>
        </w:rPr>
        <w:t xml:space="preserve">разі </w:t>
      </w:r>
      <w:r w:rsidR="00B816BA" w:rsidRPr="005B496E">
        <w:rPr>
          <w:rFonts w:ascii="Times New Roman" w:hAnsi="Times New Roman" w:cs="Times New Roman"/>
          <w:sz w:val="24"/>
          <w:szCs w:val="24"/>
        </w:rPr>
        <w:t>переведення (відрядження) одного судді до цього суду навантаження становитиме 98 днів. Такі показники фактично відповідають середньому показнику по Україні (101 день).</w:t>
      </w:r>
    </w:p>
    <w:p w14:paraId="03ACF2E7" w14:textId="2B5FB7E0" w:rsidR="00B816BA" w:rsidRPr="005B496E" w:rsidRDefault="00B816BA" w:rsidP="00B816BA">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shd w:val="clear" w:color="auto" w:fill="FFFFFF"/>
        </w:rPr>
        <w:t xml:space="preserve">Комісія </w:t>
      </w:r>
      <w:r w:rsidR="001965AC" w:rsidRPr="005B496E">
        <w:rPr>
          <w:rFonts w:ascii="Times New Roman" w:hAnsi="Times New Roman" w:cs="Times New Roman"/>
          <w:sz w:val="24"/>
          <w:szCs w:val="24"/>
          <w:shd w:val="clear" w:color="auto" w:fill="FFFFFF"/>
        </w:rPr>
        <w:t xml:space="preserve">також </w:t>
      </w:r>
      <w:r w:rsidRPr="005B496E">
        <w:rPr>
          <w:rFonts w:ascii="Times New Roman" w:hAnsi="Times New Roman" w:cs="Times New Roman"/>
          <w:sz w:val="24"/>
          <w:szCs w:val="24"/>
          <w:shd w:val="clear" w:color="auto" w:fill="FFFFFF"/>
        </w:rPr>
        <w:t xml:space="preserve">враховує загальну мету інституту відрядження суддів – унормування рівня навантаження в судах та забезпечення належного доступу до правосуддя. </w:t>
      </w:r>
      <w:r w:rsidR="00310BA6" w:rsidRPr="005B496E">
        <w:rPr>
          <w:rFonts w:ascii="Times New Roman" w:hAnsi="Times New Roman" w:cs="Times New Roman"/>
          <w:sz w:val="24"/>
          <w:szCs w:val="24"/>
          <w:shd w:val="clear" w:color="auto" w:fill="FFFFFF"/>
        </w:rPr>
        <w:t>Аналіз рівня навантаження в</w:t>
      </w:r>
      <w:r w:rsidR="00310BA6" w:rsidRPr="005B496E">
        <w:rPr>
          <w:rFonts w:ascii="Times New Roman" w:hAnsi="Times New Roman" w:cs="Times New Roman"/>
          <w:sz w:val="24"/>
          <w:szCs w:val="24"/>
        </w:rPr>
        <w:t xml:space="preserve"> Івано-Франківському міському суді Івано-Франківської області свідчить про відсутність потреби у відрядженні суддів до цього суду.</w:t>
      </w:r>
    </w:p>
    <w:p w14:paraId="17CC39AC" w14:textId="6D3DD839" w:rsidR="00E71504" w:rsidRPr="005B496E" w:rsidRDefault="00310BA6" w:rsidP="00E64D38">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shd w:val="clear" w:color="auto" w:fill="FFFFFF"/>
        </w:rPr>
        <w:t xml:space="preserve">Варто зазначити, що </w:t>
      </w:r>
      <w:r w:rsidR="00E71504" w:rsidRPr="005B496E">
        <w:rPr>
          <w:rFonts w:ascii="Times New Roman" w:hAnsi="Times New Roman" w:cs="Times New Roman"/>
          <w:sz w:val="24"/>
          <w:szCs w:val="24"/>
        </w:rPr>
        <w:t>голова Івано-Франківського міського суду Івано-Франківської області</w:t>
      </w:r>
      <w:r w:rsidR="001965AC" w:rsidRPr="005B496E">
        <w:rPr>
          <w:rFonts w:ascii="Times New Roman" w:hAnsi="Times New Roman" w:cs="Times New Roman"/>
          <w:sz w:val="24"/>
          <w:szCs w:val="24"/>
        </w:rPr>
        <w:t xml:space="preserve"> в</w:t>
      </w:r>
      <w:r w:rsidR="00E71504" w:rsidRPr="005B496E">
        <w:rPr>
          <w:rFonts w:ascii="Times New Roman" w:hAnsi="Times New Roman" w:cs="Times New Roman"/>
          <w:sz w:val="24"/>
          <w:szCs w:val="24"/>
        </w:rPr>
        <w:t xml:space="preserve"> листі від 11 березня 2025 року </w:t>
      </w:r>
      <w:r w:rsidR="00ED65DE" w:rsidRPr="005B496E">
        <w:rPr>
          <w:rFonts w:ascii="Times New Roman" w:hAnsi="Times New Roman" w:cs="Times New Roman"/>
          <w:sz w:val="24"/>
          <w:szCs w:val="24"/>
        </w:rPr>
        <w:t>№ 01-27/9/2025 повідомив, що на</w:t>
      </w:r>
      <w:r w:rsidR="001965AC" w:rsidRPr="005B496E">
        <w:rPr>
          <w:rFonts w:ascii="Times New Roman" w:hAnsi="Times New Roman" w:cs="Times New Roman"/>
          <w:sz w:val="24"/>
          <w:szCs w:val="24"/>
        </w:rPr>
        <w:t xml:space="preserve">разі </w:t>
      </w:r>
      <w:r w:rsidR="00E71504" w:rsidRPr="005B496E">
        <w:rPr>
          <w:rFonts w:ascii="Times New Roman" w:hAnsi="Times New Roman" w:cs="Times New Roman"/>
          <w:sz w:val="24"/>
          <w:szCs w:val="24"/>
        </w:rPr>
        <w:t xml:space="preserve">відсутня можливість для розміщення </w:t>
      </w:r>
      <w:r w:rsidR="001965AC" w:rsidRPr="005B496E">
        <w:rPr>
          <w:rFonts w:ascii="Times New Roman" w:hAnsi="Times New Roman" w:cs="Times New Roman"/>
          <w:sz w:val="24"/>
          <w:szCs w:val="24"/>
        </w:rPr>
        <w:t xml:space="preserve">в суді </w:t>
      </w:r>
      <w:r w:rsidR="00E71504" w:rsidRPr="005B496E">
        <w:rPr>
          <w:rFonts w:ascii="Times New Roman" w:hAnsi="Times New Roman" w:cs="Times New Roman"/>
          <w:sz w:val="24"/>
          <w:szCs w:val="24"/>
        </w:rPr>
        <w:t>відряджених суддів та їх належного матеріально-технічного забезпечення, оскільки станом на теперішній час суд забезпечений персональними комп’ютерами та оргтехнікою лише на 40% від нормативної потреби,</w:t>
      </w:r>
      <w:r w:rsidR="001965AC" w:rsidRPr="005B496E">
        <w:rPr>
          <w:rFonts w:ascii="Times New Roman" w:hAnsi="Times New Roman" w:cs="Times New Roman"/>
          <w:sz w:val="24"/>
          <w:szCs w:val="24"/>
        </w:rPr>
        <w:t xml:space="preserve"> у</w:t>
      </w:r>
      <w:r w:rsidR="00E71504" w:rsidRPr="005B496E">
        <w:rPr>
          <w:rFonts w:ascii="Times New Roman" w:hAnsi="Times New Roman" w:cs="Times New Roman"/>
          <w:sz w:val="24"/>
          <w:szCs w:val="24"/>
        </w:rPr>
        <w:t xml:space="preserve"> суді немає достатньої кількості облаштованих залів судового засідання, судді</w:t>
      </w:r>
      <w:r w:rsidR="001965AC" w:rsidRPr="005B496E">
        <w:rPr>
          <w:rFonts w:ascii="Times New Roman" w:hAnsi="Times New Roman" w:cs="Times New Roman"/>
          <w:sz w:val="24"/>
          <w:szCs w:val="24"/>
        </w:rPr>
        <w:t>в</w:t>
      </w:r>
      <w:r w:rsidR="00E71504" w:rsidRPr="005B496E">
        <w:rPr>
          <w:rFonts w:ascii="Times New Roman" w:hAnsi="Times New Roman" w:cs="Times New Roman"/>
          <w:sz w:val="24"/>
          <w:szCs w:val="24"/>
        </w:rPr>
        <w:t xml:space="preserve"> не забезпечен</w:t>
      </w:r>
      <w:r w:rsidR="001965AC" w:rsidRPr="005B496E">
        <w:rPr>
          <w:rFonts w:ascii="Times New Roman" w:hAnsi="Times New Roman" w:cs="Times New Roman"/>
          <w:sz w:val="24"/>
          <w:szCs w:val="24"/>
        </w:rPr>
        <w:t xml:space="preserve">о службовими кабінетами, через що </w:t>
      </w:r>
      <w:r w:rsidR="00E71504" w:rsidRPr="005B496E">
        <w:rPr>
          <w:rFonts w:ascii="Times New Roman" w:hAnsi="Times New Roman" w:cs="Times New Roman"/>
          <w:sz w:val="24"/>
          <w:szCs w:val="24"/>
        </w:rPr>
        <w:t xml:space="preserve">працюють по двоє, по троє </w:t>
      </w:r>
      <w:r w:rsidR="001965AC" w:rsidRPr="005B496E">
        <w:rPr>
          <w:rFonts w:ascii="Times New Roman" w:hAnsi="Times New Roman" w:cs="Times New Roman"/>
          <w:sz w:val="24"/>
          <w:szCs w:val="24"/>
        </w:rPr>
        <w:t xml:space="preserve">суддів </w:t>
      </w:r>
      <w:r w:rsidR="00E71504" w:rsidRPr="005B496E">
        <w:rPr>
          <w:rFonts w:ascii="Times New Roman" w:hAnsi="Times New Roman" w:cs="Times New Roman"/>
          <w:sz w:val="24"/>
          <w:szCs w:val="24"/>
        </w:rPr>
        <w:t xml:space="preserve">в одному кабінеті. Також є проблеми з кадровим забезпеченням роботи суддів, при штатній чисельності суддів </w:t>
      </w:r>
      <w:r w:rsidR="001965AC" w:rsidRPr="005B496E">
        <w:rPr>
          <w:rFonts w:ascii="Times New Roman" w:hAnsi="Times New Roman" w:cs="Times New Roman"/>
          <w:sz w:val="24"/>
          <w:szCs w:val="24"/>
        </w:rPr>
        <w:t xml:space="preserve">– </w:t>
      </w:r>
      <w:r w:rsidR="00E71504" w:rsidRPr="005B496E">
        <w:rPr>
          <w:rFonts w:ascii="Times New Roman" w:hAnsi="Times New Roman" w:cs="Times New Roman"/>
          <w:sz w:val="24"/>
          <w:szCs w:val="24"/>
        </w:rPr>
        <w:t>22 посади</w:t>
      </w:r>
      <w:r w:rsidR="00ED65DE" w:rsidRPr="005B496E">
        <w:rPr>
          <w:rFonts w:ascii="Times New Roman" w:hAnsi="Times New Roman" w:cs="Times New Roman"/>
          <w:sz w:val="24"/>
          <w:szCs w:val="24"/>
        </w:rPr>
        <w:t>,</w:t>
      </w:r>
      <w:r w:rsidR="00E71504" w:rsidRPr="005B496E">
        <w:rPr>
          <w:rFonts w:ascii="Times New Roman" w:hAnsi="Times New Roman" w:cs="Times New Roman"/>
          <w:sz w:val="24"/>
          <w:szCs w:val="24"/>
        </w:rPr>
        <w:t xml:space="preserve"> штатна чисельність секретарів судових засідань становить 20 посад, а штатна чисельність помічників суддів </w:t>
      </w:r>
      <w:r w:rsidR="001965AC" w:rsidRPr="005B496E">
        <w:rPr>
          <w:rFonts w:ascii="Times New Roman" w:hAnsi="Times New Roman" w:cs="Times New Roman"/>
          <w:sz w:val="24"/>
          <w:szCs w:val="24"/>
        </w:rPr>
        <w:t xml:space="preserve">– </w:t>
      </w:r>
      <w:r w:rsidR="00E71504" w:rsidRPr="005B496E">
        <w:rPr>
          <w:rFonts w:ascii="Times New Roman" w:hAnsi="Times New Roman" w:cs="Times New Roman"/>
          <w:sz w:val="24"/>
          <w:szCs w:val="24"/>
        </w:rPr>
        <w:t xml:space="preserve">19 посад. </w:t>
      </w:r>
      <w:r w:rsidR="001965AC" w:rsidRPr="005B496E">
        <w:rPr>
          <w:rFonts w:ascii="Times New Roman" w:hAnsi="Times New Roman" w:cs="Times New Roman"/>
          <w:sz w:val="24"/>
          <w:szCs w:val="24"/>
        </w:rPr>
        <w:t xml:space="preserve">Крім того, </w:t>
      </w:r>
      <w:r w:rsidR="00E71504" w:rsidRPr="005B496E">
        <w:rPr>
          <w:rFonts w:ascii="Times New Roman" w:hAnsi="Times New Roman" w:cs="Times New Roman"/>
          <w:sz w:val="24"/>
          <w:szCs w:val="24"/>
        </w:rPr>
        <w:t>судд</w:t>
      </w:r>
      <w:r w:rsidR="001965AC" w:rsidRPr="005B496E">
        <w:rPr>
          <w:rFonts w:ascii="Times New Roman" w:hAnsi="Times New Roman" w:cs="Times New Roman"/>
          <w:sz w:val="24"/>
          <w:szCs w:val="24"/>
        </w:rPr>
        <w:t>ю,</w:t>
      </w:r>
      <w:r w:rsidR="00E71504" w:rsidRPr="005B496E">
        <w:rPr>
          <w:rFonts w:ascii="Times New Roman" w:hAnsi="Times New Roman" w:cs="Times New Roman"/>
          <w:sz w:val="24"/>
          <w:szCs w:val="24"/>
        </w:rPr>
        <w:t xml:space="preserve"> призначен</w:t>
      </w:r>
      <w:r w:rsidR="001965AC" w:rsidRPr="005B496E">
        <w:rPr>
          <w:rFonts w:ascii="Times New Roman" w:hAnsi="Times New Roman" w:cs="Times New Roman"/>
          <w:sz w:val="24"/>
          <w:szCs w:val="24"/>
        </w:rPr>
        <w:t>у</w:t>
      </w:r>
      <w:r w:rsidR="00E71504" w:rsidRPr="005B496E">
        <w:rPr>
          <w:rFonts w:ascii="Times New Roman" w:hAnsi="Times New Roman" w:cs="Times New Roman"/>
          <w:sz w:val="24"/>
          <w:szCs w:val="24"/>
        </w:rPr>
        <w:t xml:space="preserve"> на посаду Указом Президента України від 08 травня 2024 року № 299/2024</w:t>
      </w:r>
      <w:r w:rsidR="001965AC" w:rsidRPr="005B496E">
        <w:rPr>
          <w:rFonts w:ascii="Times New Roman" w:hAnsi="Times New Roman" w:cs="Times New Roman"/>
          <w:sz w:val="24"/>
          <w:szCs w:val="24"/>
        </w:rPr>
        <w:t>,</w:t>
      </w:r>
      <w:r w:rsidR="00E71504" w:rsidRPr="005B496E">
        <w:rPr>
          <w:rFonts w:ascii="Times New Roman" w:hAnsi="Times New Roman" w:cs="Times New Roman"/>
          <w:sz w:val="24"/>
          <w:szCs w:val="24"/>
        </w:rPr>
        <w:t xml:space="preserve"> до цього часу не забезпечен</w:t>
      </w:r>
      <w:r w:rsidR="001965AC" w:rsidRPr="005B496E">
        <w:rPr>
          <w:rFonts w:ascii="Times New Roman" w:hAnsi="Times New Roman" w:cs="Times New Roman"/>
          <w:sz w:val="24"/>
          <w:szCs w:val="24"/>
        </w:rPr>
        <w:t>о</w:t>
      </w:r>
      <w:r w:rsidR="00E71504" w:rsidRPr="005B496E">
        <w:rPr>
          <w:rFonts w:ascii="Times New Roman" w:hAnsi="Times New Roman" w:cs="Times New Roman"/>
          <w:sz w:val="24"/>
          <w:szCs w:val="24"/>
        </w:rPr>
        <w:t xml:space="preserve"> залом судового засідання, персональним комп’ютером та оргтехнікою відповідно до нормативів</w:t>
      </w:r>
      <w:r w:rsidR="001965AC" w:rsidRPr="005B496E">
        <w:rPr>
          <w:rFonts w:ascii="Times New Roman" w:hAnsi="Times New Roman" w:cs="Times New Roman"/>
          <w:sz w:val="24"/>
          <w:szCs w:val="24"/>
        </w:rPr>
        <w:t>,</w:t>
      </w:r>
      <w:r w:rsidR="00E71504" w:rsidRPr="005B496E">
        <w:rPr>
          <w:rFonts w:ascii="Times New Roman" w:hAnsi="Times New Roman" w:cs="Times New Roman"/>
          <w:sz w:val="24"/>
          <w:szCs w:val="24"/>
        </w:rPr>
        <w:t xml:space="preserve"> затверджених Д</w:t>
      </w:r>
      <w:r w:rsidR="007D551C" w:rsidRPr="005B496E">
        <w:rPr>
          <w:rFonts w:ascii="Times New Roman" w:hAnsi="Times New Roman" w:cs="Times New Roman"/>
          <w:sz w:val="24"/>
          <w:szCs w:val="24"/>
        </w:rPr>
        <w:t xml:space="preserve">ержавною судовою адміністрацією </w:t>
      </w:r>
      <w:r w:rsidR="00ED65DE" w:rsidRPr="005B496E">
        <w:rPr>
          <w:rFonts w:ascii="Times New Roman" w:hAnsi="Times New Roman" w:cs="Times New Roman"/>
          <w:sz w:val="24"/>
          <w:szCs w:val="24"/>
        </w:rPr>
        <w:t xml:space="preserve">України </w:t>
      </w:r>
      <w:r w:rsidR="007D551C" w:rsidRPr="005B496E">
        <w:rPr>
          <w:rFonts w:ascii="Times New Roman" w:hAnsi="Times New Roman" w:cs="Times New Roman"/>
          <w:sz w:val="24"/>
          <w:szCs w:val="24"/>
        </w:rPr>
        <w:t xml:space="preserve">та </w:t>
      </w:r>
      <w:r w:rsidR="00E71504" w:rsidRPr="005B496E">
        <w:rPr>
          <w:rFonts w:ascii="Times New Roman" w:hAnsi="Times New Roman" w:cs="Times New Roman"/>
          <w:sz w:val="24"/>
          <w:szCs w:val="24"/>
        </w:rPr>
        <w:t>до штату суду додатково не введен</w:t>
      </w:r>
      <w:r w:rsidR="007D551C" w:rsidRPr="005B496E">
        <w:rPr>
          <w:rFonts w:ascii="Times New Roman" w:hAnsi="Times New Roman" w:cs="Times New Roman"/>
          <w:sz w:val="24"/>
          <w:szCs w:val="24"/>
        </w:rPr>
        <w:t>о</w:t>
      </w:r>
      <w:r w:rsidR="00E71504" w:rsidRPr="005B496E">
        <w:rPr>
          <w:rFonts w:ascii="Times New Roman" w:hAnsi="Times New Roman" w:cs="Times New Roman"/>
          <w:sz w:val="24"/>
          <w:szCs w:val="24"/>
        </w:rPr>
        <w:t xml:space="preserve"> посад</w:t>
      </w:r>
      <w:r w:rsidR="007D551C" w:rsidRPr="005B496E">
        <w:rPr>
          <w:rFonts w:ascii="Times New Roman" w:hAnsi="Times New Roman" w:cs="Times New Roman"/>
          <w:sz w:val="24"/>
          <w:szCs w:val="24"/>
        </w:rPr>
        <w:t>у</w:t>
      </w:r>
      <w:r w:rsidR="00E71504" w:rsidRPr="005B496E">
        <w:rPr>
          <w:rFonts w:ascii="Times New Roman" w:hAnsi="Times New Roman" w:cs="Times New Roman"/>
          <w:sz w:val="24"/>
          <w:szCs w:val="24"/>
        </w:rPr>
        <w:t xml:space="preserve"> помічника судді для </w:t>
      </w:r>
      <w:r w:rsidR="007D551C" w:rsidRPr="005B496E">
        <w:rPr>
          <w:rFonts w:ascii="Times New Roman" w:hAnsi="Times New Roman" w:cs="Times New Roman"/>
          <w:sz w:val="24"/>
          <w:szCs w:val="24"/>
        </w:rPr>
        <w:t xml:space="preserve">неї. </w:t>
      </w:r>
    </w:p>
    <w:p w14:paraId="32B782FF" w14:textId="72B71897" w:rsidR="000F4087" w:rsidRPr="005B496E" w:rsidRDefault="000F4087" w:rsidP="00E64D38">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 xml:space="preserve">Таким чином, Комісія констатує відсутність підстав для відрядження судді Якимівського районного суду Запорізької області Куценка О.О. до </w:t>
      </w:r>
      <w:r w:rsidRPr="005B496E">
        <w:rPr>
          <w:rFonts w:ascii="Times New Roman" w:hAnsi="Times New Roman" w:cs="Times New Roman"/>
          <w:iCs/>
          <w:sz w:val="24"/>
          <w:szCs w:val="24"/>
        </w:rPr>
        <w:t xml:space="preserve">Івано-Франківського міського </w:t>
      </w:r>
      <w:r w:rsidRPr="005B496E">
        <w:rPr>
          <w:rFonts w:ascii="Times New Roman" w:hAnsi="Times New Roman" w:cs="Times New Roman"/>
          <w:sz w:val="24"/>
          <w:szCs w:val="24"/>
        </w:rPr>
        <w:t xml:space="preserve">суду Івано-Франківської області. </w:t>
      </w:r>
    </w:p>
    <w:p w14:paraId="5B6D787F" w14:textId="31182429" w:rsidR="00616672" w:rsidRPr="005B496E" w:rsidRDefault="007D551C" w:rsidP="00FC7CA2">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У</w:t>
      </w:r>
      <w:r w:rsidR="000F4087" w:rsidRPr="005B496E">
        <w:rPr>
          <w:rFonts w:ascii="Times New Roman" w:hAnsi="Times New Roman" w:cs="Times New Roman"/>
          <w:sz w:val="24"/>
          <w:szCs w:val="24"/>
        </w:rPr>
        <w:t xml:space="preserve">раховуючи </w:t>
      </w:r>
      <w:r w:rsidR="00616672" w:rsidRPr="005B496E">
        <w:rPr>
          <w:rFonts w:ascii="Times New Roman" w:hAnsi="Times New Roman" w:cs="Times New Roman"/>
          <w:sz w:val="24"/>
          <w:szCs w:val="24"/>
        </w:rPr>
        <w:t xml:space="preserve">специфіку процедури, яка ініційована </w:t>
      </w:r>
      <w:r w:rsidR="00FC7CA2" w:rsidRPr="005B496E">
        <w:rPr>
          <w:rFonts w:ascii="Times New Roman" w:hAnsi="Times New Roman" w:cs="Times New Roman"/>
          <w:sz w:val="24"/>
          <w:szCs w:val="24"/>
        </w:rPr>
        <w:t xml:space="preserve">за заявою </w:t>
      </w:r>
      <w:r w:rsidR="00616672" w:rsidRPr="005B496E">
        <w:rPr>
          <w:rFonts w:ascii="Times New Roman" w:hAnsi="Times New Roman" w:cs="Times New Roman"/>
          <w:sz w:val="24"/>
          <w:szCs w:val="24"/>
        </w:rPr>
        <w:t>судд</w:t>
      </w:r>
      <w:r w:rsidR="00FC7CA2" w:rsidRPr="005B496E">
        <w:rPr>
          <w:rFonts w:ascii="Times New Roman" w:hAnsi="Times New Roman" w:cs="Times New Roman"/>
          <w:sz w:val="24"/>
          <w:szCs w:val="24"/>
        </w:rPr>
        <w:t>і</w:t>
      </w:r>
      <w:r w:rsidR="00616672" w:rsidRPr="005B496E">
        <w:rPr>
          <w:rFonts w:ascii="Times New Roman" w:hAnsi="Times New Roman" w:cs="Times New Roman"/>
          <w:sz w:val="24"/>
          <w:szCs w:val="24"/>
        </w:rPr>
        <w:t xml:space="preserve"> та передбачає </w:t>
      </w:r>
      <w:r w:rsidR="006558DE" w:rsidRPr="005B496E">
        <w:rPr>
          <w:rFonts w:ascii="Times New Roman" w:hAnsi="Times New Roman" w:cs="Times New Roman"/>
          <w:sz w:val="24"/>
          <w:szCs w:val="24"/>
        </w:rPr>
        <w:t xml:space="preserve">необхідність одночасного вирішення питання про дострокове припинення відрядження без встановленого строку та </w:t>
      </w:r>
      <w:r w:rsidR="00ED65DE" w:rsidRPr="005B496E">
        <w:rPr>
          <w:rFonts w:ascii="Times New Roman" w:hAnsi="Times New Roman" w:cs="Times New Roman"/>
          <w:sz w:val="24"/>
          <w:szCs w:val="24"/>
        </w:rPr>
        <w:t xml:space="preserve">питання </w:t>
      </w:r>
      <w:r w:rsidR="006558DE" w:rsidRPr="005B496E">
        <w:rPr>
          <w:rFonts w:ascii="Times New Roman" w:hAnsi="Times New Roman" w:cs="Times New Roman"/>
          <w:sz w:val="24"/>
          <w:szCs w:val="24"/>
        </w:rPr>
        <w:t xml:space="preserve">про </w:t>
      </w:r>
      <w:r w:rsidR="00FC7CA2" w:rsidRPr="005B496E">
        <w:rPr>
          <w:rFonts w:ascii="Times New Roman" w:hAnsi="Times New Roman" w:cs="Times New Roman"/>
          <w:sz w:val="24"/>
          <w:szCs w:val="24"/>
        </w:rPr>
        <w:t xml:space="preserve">рекомендування відрядження його до іншого суду, </w:t>
      </w:r>
      <w:r w:rsidRPr="005B496E">
        <w:rPr>
          <w:rFonts w:ascii="Times New Roman" w:hAnsi="Times New Roman" w:cs="Times New Roman"/>
          <w:sz w:val="24"/>
          <w:szCs w:val="24"/>
        </w:rPr>
        <w:lastRenderedPageBreak/>
        <w:t xml:space="preserve">Комісія дійшла </w:t>
      </w:r>
      <w:r w:rsidR="00FC7CA2" w:rsidRPr="005B496E">
        <w:rPr>
          <w:rFonts w:ascii="Times New Roman" w:hAnsi="Times New Roman" w:cs="Times New Roman"/>
          <w:sz w:val="24"/>
          <w:szCs w:val="24"/>
        </w:rPr>
        <w:t>висновку про відсутність підстав для прийняття відповідного рішення щодо судді Якимівського районного суду Запорізької області Куценка О.О.</w:t>
      </w:r>
    </w:p>
    <w:p w14:paraId="5BC1565A" w14:textId="77777777" w:rsidR="009957F1" w:rsidRPr="005B496E" w:rsidRDefault="009957F1" w:rsidP="009957F1">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231A9A02" w14:textId="77777777" w:rsidR="009957F1" w:rsidRPr="005B496E" w:rsidRDefault="009957F1" w:rsidP="005B496E">
      <w:pPr>
        <w:spacing w:after="0" w:line="240" w:lineRule="auto"/>
        <w:jc w:val="both"/>
        <w:rPr>
          <w:rFonts w:ascii="Times New Roman" w:hAnsi="Times New Roman" w:cs="Times New Roman"/>
          <w:sz w:val="24"/>
          <w:szCs w:val="24"/>
        </w:rPr>
      </w:pPr>
      <w:bookmarkStart w:id="0" w:name="_GoBack"/>
      <w:bookmarkEnd w:id="0"/>
    </w:p>
    <w:p w14:paraId="4E92F400" w14:textId="77777777" w:rsidR="009957F1" w:rsidRPr="005B496E" w:rsidRDefault="009957F1" w:rsidP="009957F1">
      <w:pPr>
        <w:spacing w:after="0" w:line="240" w:lineRule="auto"/>
        <w:ind w:firstLine="567"/>
        <w:jc w:val="center"/>
        <w:rPr>
          <w:rFonts w:ascii="Times New Roman" w:hAnsi="Times New Roman" w:cs="Times New Roman"/>
          <w:sz w:val="24"/>
          <w:szCs w:val="24"/>
        </w:rPr>
      </w:pPr>
      <w:r w:rsidRPr="005B496E">
        <w:rPr>
          <w:rFonts w:ascii="Times New Roman" w:hAnsi="Times New Roman" w:cs="Times New Roman"/>
          <w:sz w:val="24"/>
          <w:szCs w:val="24"/>
        </w:rPr>
        <w:t>вирішила:</w:t>
      </w:r>
    </w:p>
    <w:p w14:paraId="698BEEE7" w14:textId="77777777" w:rsidR="006F29A3" w:rsidRPr="005B496E" w:rsidRDefault="006F29A3" w:rsidP="009957F1">
      <w:pPr>
        <w:spacing w:after="0" w:line="240" w:lineRule="auto"/>
        <w:jc w:val="both"/>
        <w:rPr>
          <w:rFonts w:ascii="Times New Roman" w:hAnsi="Times New Roman" w:cs="Times New Roman"/>
          <w:sz w:val="24"/>
          <w:szCs w:val="24"/>
        </w:rPr>
      </w:pPr>
    </w:p>
    <w:p w14:paraId="36FF6A5B" w14:textId="13AF7DCF" w:rsidR="000379B9" w:rsidRPr="005B496E" w:rsidRDefault="000379B9" w:rsidP="000379B9">
      <w:pPr>
        <w:pStyle w:val="rtejustify"/>
        <w:shd w:val="clear" w:color="auto" w:fill="FFFFFF"/>
        <w:spacing w:before="0" w:beforeAutospacing="0" w:after="0" w:afterAutospacing="0"/>
        <w:jc w:val="both"/>
        <w:rPr>
          <w:color w:val="1D1D1B"/>
        </w:rPr>
      </w:pPr>
      <w:r w:rsidRPr="005B496E">
        <w:rPr>
          <w:color w:val="1D1D1B"/>
        </w:rPr>
        <w:t xml:space="preserve">відмовити у внесенні до Вищої ради правосуддя подання про дострокове закінчення відрядження судді </w:t>
      </w:r>
      <w:r w:rsidRPr="005B496E">
        <w:t xml:space="preserve">Якимівського районного суду Запорізької області Куценка Олега Олександровича до Богородчанського районного суду Івано-Франківської області та </w:t>
      </w:r>
      <w:r w:rsidR="00AD1E99" w:rsidRPr="005B496E">
        <w:t xml:space="preserve">про </w:t>
      </w:r>
      <w:r w:rsidRPr="005B496E">
        <w:t>одночасн</w:t>
      </w:r>
      <w:r w:rsidR="00AD1E99" w:rsidRPr="005B496E">
        <w:t>е</w:t>
      </w:r>
      <w:r w:rsidRPr="005B496E">
        <w:t xml:space="preserve"> його відрядження до Івано-Франківського міського суду Івано-Франківської </w:t>
      </w:r>
      <w:r w:rsidRPr="005B496E">
        <w:rPr>
          <w:color w:val="1D1D1B"/>
        </w:rPr>
        <w:t xml:space="preserve">області. </w:t>
      </w:r>
    </w:p>
    <w:p w14:paraId="4B858505" w14:textId="77777777" w:rsidR="006F29A3" w:rsidRPr="005B496E" w:rsidRDefault="006F29A3" w:rsidP="000379B9">
      <w:pPr>
        <w:spacing w:after="0" w:line="240" w:lineRule="auto"/>
        <w:jc w:val="both"/>
        <w:rPr>
          <w:rFonts w:ascii="Times New Roman" w:hAnsi="Times New Roman" w:cs="Times New Roman"/>
          <w:sz w:val="24"/>
          <w:szCs w:val="24"/>
        </w:rPr>
      </w:pPr>
    </w:p>
    <w:p w14:paraId="5C4CF8BE" w14:textId="77777777" w:rsidR="006F29A3" w:rsidRPr="005B496E" w:rsidRDefault="006F29A3" w:rsidP="005B496E">
      <w:pPr>
        <w:spacing w:after="0" w:line="240" w:lineRule="auto"/>
        <w:jc w:val="both"/>
        <w:rPr>
          <w:rFonts w:ascii="Times New Roman" w:hAnsi="Times New Roman" w:cs="Times New Roman"/>
          <w:sz w:val="24"/>
          <w:szCs w:val="24"/>
        </w:rPr>
      </w:pPr>
    </w:p>
    <w:p w14:paraId="0FEF6865" w14:textId="4A6B01D4" w:rsidR="006F29A3" w:rsidRPr="005B496E" w:rsidRDefault="006F29A3" w:rsidP="006F29A3">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Головуючий</w:t>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005B496E">
        <w:rPr>
          <w:rFonts w:ascii="Times New Roman" w:hAnsi="Times New Roman" w:cs="Times New Roman"/>
          <w:sz w:val="24"/>
          <w:szCs w:val="24"/>
        </w:rPr>
        <w:tab/>
      </w:r>
      <w:r w:rsidR="005B496E">
        <w:rPr>
          <w:rFonts w:ascii="Times New Roman" w:hAnsi="Times New Roman" w:cs="Times New Roman"/>
          <w:sz w:val="24"/>
          <w:szCs w:val="24"/>
        </w:rPr>
        <w:t xml:space="preserve">   </w:t>
      </w:r>
      <w:r w:rsidR="005B496E" w:rsidRPr="005B496E">
        <w:rPr>
          <w:rFonts w:ascii="Times New Roman" w:hAnsi="Times New Roman" w:cs="Times New Roman"/>
          <w:sz w:val="24"/>
          <w:szCs w:val="24"/>
        </w:rPr>
        <w:t xml:space="preserve">   </w:t>
      </w:r>
      <w:r w:rsidRPr="005B496E">
        <w:rPr>
          <w:rFonts w:ascii="Times New Roman" w:hAnsi="Times New Roman" w:cs="Times New Roman"/>
          <w:sz w:val="24"/>
          <w:szCs w:val="24"/>
        </w:rPr>
        <w:t>Олексій ОМЕЛЬЯН</w:t>
      </w:r>
    </w:p>
    <w:p w14:paraId="6E849639" w14:textId="77777777" w:rsidR="006F29A3" w:rsidRPr="005B496E" w:rsidRDefault="006F29A3" w:rsidP="006F29A3">
      <w:pPr>
        <w:spacing w:after="0" w:line="240" w:lineRule="auto"/>
        <w:ind w:firstLine="567"/>
        <w:jc w:val="both"/>
        <w:rPr>
          <w:rFonts w:ascii="Times New Roman" w:hAnsi="Times New Roman" w:cs="Times New Roman"/>
          <w:sz w:val="24"/>
          <w:szCs w:val="24"/>
        </w:rPr>
      </w:pPr>
    </w:p>
    <w:p w14:paraId="6F83F700" w14:textId="77777777" w:rsidR="006F29A3" w:rsidRPr="005B496E" w:rsidRDefault="006F29A3" w:rsidP="006F29A3">
      <w:pPr>
        <w:spacing w:after="0" w:line="240" w:lineRule="auto"/>
        <w:ind w:firstLine="567"/>
        <w:jc w:val="both"/>
        <w:rPr>
          <w:rFonts w:ascii="Times New Roman" w:hAnsi="Times New Roman" w:cs="Times New Roman"/>
          <w:sz w:val="24"/>
          <w:szCs w:val="24"/>
        </w:rPr>
      </w:pPr>
    </w:p>
    <w:p w14:paraId="34A7A33A" w14:textId="370B95C9" w:rsidR="006F29A3" w:rsidRDefault="006F29A3" w:rsidP="006F29A3">
      <w:pPr>
        <w:spacing w:after="0" w:line="240" w:lineRule="auto"/>
        <w:ind w:firstLine="567"/>
        <w:jc w:val="both"/>
        <w:rPr>
          <w:rFonts w:ascii="Times New Roman" w:hAnsi="Times New Roman" w:cs="Times New Roman"/>
          <w:sz w:val="24"/>
          <w:szCs w:val="24"/>
        </w:rPr>
      </w:pPr>
      <w:r w:rsidRPr="005B496E">
        <w:rPr>
          <w:rFonts w:ascii="Times New Roman" w:hAnsi="Times New Roman" w:cs="Times New Roman"/>
          <w:sz w:val="24"/>
          <w:szCs w:val="24"/>
        </w:rPr>
        <w:t>Члени Комісії:</w:t>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Pr="005B496E">
        <w:rPr>
          <w:rFonts w:ascii="Times New Roman" w:hAnsi="Times New Roman" w:cs="Times New Roman"/>
          <w:sz w:val="24"/>
          <w:szCs w:val="24"/>
        </w:rPr>
        <w:tab/>
      </w:r>
      <w:r w:rsidR="005B496E">
        <w:rPr>
          <w:rFonts w:ascii="Times New Roman" w:hAnsi="Times New Roman" w:cs="Times New Roman"/>
          <w:sz w:val="24"/>
          <w:szCs w:val="24"/>
        </w:rPr>
        <w:tab/>
      </w:r>
      <w:r w:rsidR="005B496E">
        <w:rPr>
          <w:rFonts w:ascii="Times New Roman" w:hAnsi="Times New Roman" w:cs="Times New Roman"/>
          <w:sz w:val="24"/>
          <w:szCs w:val="24"/>
        </w:rPr>
        <w:tab/>
      </w:r>
      <w:r w:rsidR="005B496E">
        <w:rPr>
          <w:rFonts w:ascii="Times New Roman" w:hAnsi="Times New Roman" w:cs="Times New Roman"/>
          <w:sz w:val="24"/>
          <w:szCs w:val="24"/>
        </w:rPr>
        <w:t xml:space="preserve">   </w:t>
      </w:r>
      <w:r w:rsidR="005B496E" w:rsidRPr="005B496E">
        <w:rPr>
          <w:rFonts w:ascii="Times New Roman" w:hAnsi="Times New Roman" w:cs="Times New Roman"/>
          <w:sz w:val="24"/>
          <w:szCs w:val="24"/>
        </w:rPr>
        <w:t xml:space="preserve">   </w:t>
      </w:r>
      <w:r w:rsidRPr="005B496E">
        <w:rPr>
          <w:rFonts w:ascii="Times New Roman" w:hAnsi="Times New Roman" w:cs="Times New Roman"/>
          <w:sz w:val="24"/>
          <w:szCs w:val="24"/>
        </w:rPr>
        <w:t>Михайло БОГОНІС</w:t>
      </w:r>
    </w:p>
    <w:p w14:paraId="28FA9E38" w14:textId="3194890F" w:rsidR="005B496E" w:rsidRDefault="005B496E" w:rsidP="006F29A3">
      <w:pPr>
        <w:spacing w:after="0" w:line="240" w:lineRule="auto"/>
        <w:ind w:firstLine="567"/>
        <w:jc w:val="both"/>
        <w:rPr>
          <w:rFonts w:ascii="Times New Roman" w:hAnsi="Times New Roman" w:cs="Times New Roman"/>
          <w:sz w:val="24"/>
          <w:szCs w:val="24"/>
        </w:rPr>
      </w:pPr>
    </w:p>
    <w:p w14:paraId="2A5ADF90" w14:textId="7B3F6C5A" w:rsidR="005B496E" w:rsidRDefault="005B496E" w:rsidP="006F29A3">
      <w:pPr>
        <w:spacing w:after="0" w:line="240" w:lineRule="auto"/>
        <w:ind w:firstLine="567"/>
        <w:jc w:val="both"/>
        <w:rPr>
          <w:rFonts w:ascii="Times New Roman" w:hAnsi="Times New Roman" w:cs="Times New Roman"/>
          <w:sz w:val="24"/>
          <w:szCs w:val="24"/>
        </w:rPr>
      </w:pPr>
    </w:p>
    <w:p w14:paraId="7272AC9E" w14:textId="0631EF58" w:rsidR="006F29A3" w:rsidRDefault="005B496E" w:rsidP="006F29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F29A3" w:rsidRPr="005B496E">
        <w:rPr>
          <w:rFonts w:ascii="Times New Roman" w:hAnsi="Times New Roman" w:cs="Times New Roman"/>
          <w:sz w:val="24"/>
          <w:szCs w:val="24"/>
        </w:rPr>
        <w:t xml:space="preserve">   Людмила ВОЛКОВА</w:t>
      </w:r>
    </w:p>
    <w:p w14:paraId="44B7C7D4" w14:textId="5979E715" w:rsidR="005B496E" w:rsidRDefault="005B496E" w:rsidP="006F29A3">
      <w:pPr>
        <w:spacing w:after="0" w:line="240" w:lineRule="auto"/>
        <w:ind w:firstLine="567"/>
        <w:jc w:val="both"/>
        <w:rPr>
          <w:rFonts w:ascii="Times New Roman" w:hAnsi="Times New Roman" w:cs="Times New Roman"/>
          <w:sz w:val="24"/>
          <w:szCs w:val="24"/>
        </w:rPr>
      </w:pPr>
    </w:p>
    <w:p w14:paraId="34A2ED04" w14:textId="696B8ADE" w:rsidR="005B496E" w:rsidRDefault="005B496E" w:rsidP="006F29A3">
      <w:pPr>
        <w:spacing w:after="0" w:line="240" w:lineRule="auto"/>
        <w:ind w:firstLine="567"/>
        <w:jc w:val="both"/>
        <w:rPr>
          <w:rFonts w:ascii="Times New Roman" w:hAnsi="Times New Roman" w:cs="Times New Roman"/>
          <w:sz w:val="24"/>
          <w:szCs w:val="24"/>
        </w:rPr>
      </w:pPr>
    </w:p>
    <w:p w14:paraId="38C8A1CE" w14:textId="0C33F364" w:rsidR="006F29A3" w:rsidRDefault="005B496E" w:rsidP="006F29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5B496E">
        <w:rPr>
          <w:rFonts w:ascii="Times New Roman" w:hAnsi="Times New Roman" w:cs="Times New Roman"/>
          <w:sz w:val="24"/>
          <w:szCs w:val="24"/>
        </w:rPr>
        <w:t xml:space="preserve">   </w:t>
      </w:r>
      <w:r w:rsidR="006F29A3" w:rsidRPr="005B496E">
        <w:rPr>
          <w:rFonts w:ascii="Times New Roman" w:hAnsi="Times New Roman" w:cs="Times New Roman"/>
          <w:sz w:val="24"/>
          <w:szCs w:val="24"/>
        </w:rPr>
        <w:t>Віталій ГАЦЕЛЮК</w:t>
      </w:r>
    </w:p>
    <w:p w14:paraId="400D074A" w14:textId="0423E8CD" w:rsidR="005B496E" w:rsidRDefault="005B496E" w:rsidP="006F29A3">
      <w:pPr>
        <w:spacing w:after="0" w:line="240" w:lineRule="auto"/>
        <w:ind w:firstLine="567"/>
        <w:jc w:val="both"/>
        <w:rPr>
          <w:rFonts w:ascii="Times New Roman" w:hAnsi="Times New Roman" w:cs="Times New Roman"/>
          <w:sz w:val="24"/>
          <w:szCs w:val="24"/>
        </w:rPr>
      </w:pPr>
    </w:p>
    <w:p w14:paraId="70A6B6DE" w14:textId="77777777" w:rsidR="005B496E" w:rsidRDefault="005B496E" w:rsidP="006F29A3">
      <w:pPr>
        <w:spacing w:after="0" w:line="240" w:lineRule="auto"/>
        <w:ind w:firstLine="567"/>
        <w:jc w:val="both"/>
        <w:rPr>
          <w:rFonts w:ascii="Times New Roman" w:hAnsi="Times New Roman" w:cs="Times New Roman"/>
          <w:sz w:val="24"/>
          <w:szCs w:val="24"/>
        </w:rPr>
      </w:pPr>
    </w:p>
    <w:p w14:paraId="4704EABC" w14:textId="46C25DE8" w:rsidR="006F29A3" w:rsidRDefault="005B496E" w:rsidP="006F29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5B496E">
        <w:rPr>
          <w:rFonts w:ascii="Times New Roman" w:hAnsi="Times New Roman" w:cs="Times New Roman"/>
          <w:sz w:val="24"/>
          <w:szCs w:val="24"/>
        </w:rPr>
        <w:t xml:space="preserve">   </w:t>
      </w:r>
      <w:r w:rsidR="006F29A3" w:rsidRPr="005B496E">
        <w:rPr>
          <w:rFonts w:ascii="Times New Roman" w:hAnsi="Times New Roman" w:cs="Times New Roman"/>
          <w:sz w:val="24"/>
          <w:szCs w:val="24"/>
        </w:rPr>
        <w:t>Надія КОБЕЦЬКА</w:t>
      </w:r>
    </w:p>
    <w:p w14:paraId="29995F7B" w14:textId="7BF0AF1F" w:rsidR="005B496E" w:rsidRDefault="005B496E" w:rsidP="006F29A3">
      <w:pPr>
        <w:spacing w:after="0" w:line="240" w:lineRule="auto"/>
        <w:ind w:firstLine="567"/>
        <w:jc w:val="both"/>
        <w:rPr>
          <w:rFonts w:ascii="Times New Roman" w:hAnsi="Times New Roman" w:cs="Times New Roman"/>
          <w:sz w:val="24"/>
          <w:szCs w:val="24"/>
        </w:rPr>
      </w:pPr>
    </w:p>
    <w:p w14:paraId="5B7B365D" w14:textId="71565E79" w:rsidR="005B496E" w:rsidRDefault="005B496E" w:rsidP="006F29A3">
      <w:pPr>
        <w:spacing w:after="0" w:line="240" w:lineRule="auto"/>
        <w:ind w:firstLine="567"/>
        <w:jc w:val="both"/>
        <w:rPr>
          <w:rFonts w:ascii="Times New Roman" w:hAnsi="Times New Roman" w:cs="Times New Roman"/>
          <w:sz w:val="24"/>
          <w:szCs w:val="24"/>
        </w:rPr>
      </w:pPr>
    </w:p>
    <w:p w14:paraId="2A81F275" w14:textId="69C6ABF3" w:rsidR="006F29A3" w:rsidRDefault="005B496E" w:rsidP="006F29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5B496E">
        <w:rPr>
          <w:rFonts w:ascii="Times New Roman" w:hAnsi="Times New Roman" w:cs="Times New Roman"/>
          <w:sz w:val="24"/>
          <w:szCs w:val="24"/>
        </w:rPr>
        <w:t xml:space="preserve">   </w:t>
      </w:r>
      <w:r w:rsidR="006F29A3" w:rsidRPr="005B496E">
        <w:rPr>
          <w:rFonts w:ascii="Times New Roman" w:hAnsi="Times New Roman" w:cs="Times New Roman"/>
          <w:sz w:val="24"/>
          <w:szCs w:val="24"/>
        </w:rPr>
        <w:t>Руслан МЕЛЬНИК</w:t>
      </w:r>
    </w:p>
    <w:p w14:paraId="05BF8477" w14:textId="1F496E06" w:rsidR="005B496E" w:rsidRDefault="005B496E" w:rsidP="006F29A3">
      <w:pPr>
        <w:spacing w:after="0" w:line="240" w:lineRule="auto"/>
        <w:ind w:firstLine="567"/>
        <w:jc w:val="both"/>
        <w:rPr>
          <w:rFonts w:ascii="Times New Roman" w:hAnsi="Times New Roman" w:cs="Times New Roman"/>
          <w:sz w:val="24"/>
          <w:szCs w:val="24"/>
        </w:rPr>
      </w:pPr>
    </w:p>
    <w:p w14:paraId="5F0E96C6" w14:textId="4DBB056B" w:rsidR="005B496E" w:rsidRDefault="005B496E" w:rsidP="006F29A3">
      <w:pPr>
        <w:spacing w:after="0" w:line="240" w:lineRule="auto"/>
        <w:ind w:firstLine="567"/>
        <w:jc w:val="both"/>
        <w:rPr>
          <w:rFonts w:ascii="Times New Roman" w:hAnsi="Times New Roman" w:cs="Times New Roman"/>
          <w:sz w:val="24"/>
          <w:szCs w:val="24"/>
        </w:rPr>
      </w:pPr>
    </w:p>
    <w:p w14:paraId="1C24C077" w14:textId="63D4140A" w:rsidR="006F29A3" w:rsidRPr="005B496E" w:rsidRDefault="005B496E" w:rsidP="006F29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5B496E">
        <w:rPr>
          <w:rFonts w:ascii="Times New Roman" w:hAnsi="Times New Roman" w:cs="Times New Roman"/>
          <w:sz w:val="24"/>
          <w:szCs w:val="24"/>
        </w:rPr>
        <w:t xml:space="preserve">   </w:t>
      </w:r>
      <w:r w:rsidR="006F29A3" w:rsidRPr="005B496E">
        <w:rPr>
          <w:rFonts w:ascii="Times New Roman" w:hAnsi="Times New Roman" w:cs="Times New Roman"/>
          <w:sz w:val="24"/>
          <w:szCs w:val="24"/>
        </w:rPr>
        <w:t>Галина ШЕВЧУК</w:t>
      </w:r>
    </w:p>
    <w:sectPr w:rsidR="006F29A3" w:rsidRPr="005B496E" w:rsidSect="00AD3CE5">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4B14" w14:textId="77777777" w:rsidR="0029082A" w:rsidRDefault="0029082A" w:rsidP="0029082A">
      <w:pPr>
        <w:spacing w:after="0" w:line="240" w:lineRule="auto"/>
      </w:pPr>
      <w:r>
        <w:separator/>
      </w:r>
    </w:p>
  </w:endnote>
  <w:endnote w:type="continuationSeparator" w:id="0">
    <w:p w14:paraId="19F76D4B" w14:textId="77777777" w:rsidR="0029082A" w:rsidRDefault="0029082A"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EB85" w14:textId="77777777" w:rsidR="0029082A" w:rsidRDefault="0029082A" w:rsidP="0029082A">
      <w:pPr>
        <w:spacing w:after="0" w:line="240" w:lineRule="auto"/>
      </w:pPr>
      <w:r>
        <w:separator/>
      </w:r>
    </w:p>
  </w:footnote>
  <w:footnote w:type="continuationSeparator" w:id="0">
    <w:p w14:paraId="3D80B346" w14:textId="77777777" w:rsidR="0029082A" w:rsidRDefault="0029082A"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ED65DE">
          <w:rPr>
            <w:noProof/>
          </w:rPr>
          <w:t>5</w:t>
        </w:r>
        <w:r>
          <w:fldChar w:fldCharType="end"/>
        </w:r>
      </w:p>
    </w:sdtContent>
  </w:sdt>
  <w:p w14:paraId="7799C395" w14:textId="77777777" w:rsidR="0029082A" w:rsidRDefault="002908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11FB"/>
    <w:rsid w:val="00006A27"/>
    <w:rsid w:val="00015A7E"/>
    <w:rsid w:val="00025667"/>
    <w:rsid w:val="000379B9"/>
    <w:rsid w:val="00045639"/>
    <w:rsid w:val="000511C3"/>
    <w:rsid w:val="00065B0C"/>
    <w:rsid w:val="00074FAA"/>
    <w:rsid w:val="0009143D"/>
    <w:rsid w:val="00096A65"/>
    <w:rsid w:val="000B045F"/>
    <w:rsid w:val="000C3BE5"/>
    <w:rsid w:val="000F4087"/>
    <w:rsid w:val="000F71DA"/>
    <w:rsid w:val="001013B9"/>
    <w:rsid w:val="00121494"/>
    <w:rsid w:val="001304D9"/>
    <w:rsid w:val="00141EF9"/>
    <w:rsid w:val="00151286"/>
    <w:rsid w:val="001517EF"/>
    <w:rsid w:val="00177ABF"/>
    <w:rsid w:val="00190903"/>
    <w:rsid w:val="0019274D"/>
    <w:rsid w:val="001965AC"/>
    <w:rsid w:val="001A48B9"/>
    <w:rsid w:val="001C0A4A"/>
    <w:rsid w:val="001C1A4B"/>
    <w:rsid w:val="001C2C74"/>
    <w:rsid w:val="001C648A"/>
    <w:rsid w:val="001D29ED"/>
    <w:rsid w:val="001D527E"/>
    <w:rsid w:val="0020019E"/>
    <w:rsid w:val="00204142"/>
    <w:rsid w:val="00205A7A"/>
    <w:rsid w:val="00212381"/>
    <w:rsid w:val="002131C7"/>
    <w:rsid w:val="00216E29"/>
    <w:rsid w:val="00225BBB"/>
    <w:rsid w:val="002444EA"/>
    <w:rsid w:val="00246E18"/>
    <w:rsid w:val="002714A7"/>
    <w:rsid w:val="00272752"/>
    <w:rsid w:val="00273386"/>
    <w:rsid w:val="00287384"/>
    <w:rsid w:val="0029082A"/>
    <w:rsid w:val="00290DE3"/>
    <w:rsid w:val="0029142A"/>
    <w:rsid w:val="0029769D"/>
    <w:rsid w:val="002B379D"/>
    <w:rsid w:val="002E7127"/>
    <w:rsid w:val="002F0D17"/>
    <w:rsid w:val="003006C8"/>
    <w:rsid w:val="00307B7B"/>
    <w:rsid w:val="00310BA6"/>
    <w:rsid w:val="003232C8"/>
    <w:rsid w:val="0033009B"/>
    <w:rsid w:val="00333680"/>
    <w:rsid w:val="00344A60"/>
    <w:rsid w:val="00362DA8"/>
    <w:rsid w:val="00367E3A"/>
    <w:rsid w:val="00373C2C"/>
    <w:rsid w:val="00377067"/>
    <w:rsid w:val="00392341"/>
    <w:rsid w:val="0039292E"/>
    <w:rsid w:val="003960A0"/>
    <w:rsid w:val="003A2AF2"/>
    <w:rsid w:val="003A5D9A"/>
    <w:rsid w:val="003A6170"/>
    <w:rsid w:val="003B1606"/>
    <w:rsid w:val="003B4B62"/>
    <w:rsid w:val="003B7CED"/>
    <w:rsid w:val="003C3BC1"/>
    <w:rsid w:val="003D07BF"/>
    <w:rsid w:val="003D4424"/>
    <w:rsid w:val="003E7B07"/>
    <w:rsid w:val="003F7A4E"/>
    <w:rsid w:val="00406A5F"/>
    <w:rsid w:val="00414699"/>
    <w:rsid w:val="0041481D"/>
    <w:rsid w:val="0041684B"/>
    <w:rsid w:val="004270D3"/>
    <w:rsid w:val="004273D2"/>
    <w:rsid w:val="00427C6A"/>
    <w:rsid w:val="0046206A"/>
    <w:rsid w:val="004642E2"/>
    <w:rsid w:val="00470357"/>
    <w:rsid w:val="004738CA"/>
    <w:rsid w:val="00477105"/>
    <w:rsid w:val="00483B2A"/>
    <w:rsid w:val="00484555"/>
    <w:rsid w:val="004A1BCD"/>
    <w:rsid w:val="004B288C"/>
    <w:rsid w:val="004C4D0C"/>
    <w:rsid w:val="004E335E"/>
    <w:rsid w:val="004E373C"/>
    <w:rsid w:val="004F16C9"/>
    <w:rsid w:val="004F308A"/>
    <w:rsid w:val="004F50FE"/>
    <w:rsid w:val="00524B4A"/>
    <w:rsid w:val="005269C0"/>
    <w:rsid w:val="00530567"/>
    <w:rsid w:val="0053515D"/>
    <w:rsid w:val="0056055B"/>
    <w:rsid w:val="00561FB8"/>
    <w:rsid w:val="005631EE"/>
    <w:rsid w:val="0056368C"/>
    <w:rsid w:val="00581239"/>
    <w:rsid w:val="0059170E"/>
    <w:rsid w:val="0059179C"/>
    <w:rsid w:val="00597918"/>
    <w:rsid w:val="005B0217"/>
    <w:rsid w:val="005B307B"/>
    <w:rsid w:val="005B496E"/>
    <w:rsid w:val="005D3B01"/>
    <w:rsid w:val="00605DBE"/>
    <w:rsid w:val="00616672"/>
    <w:rsid w:val="00620556"/>
    <w:rsid w:val="00625793"/>
    <w:rsid w:val="006270AC"/>
    <w:rsid w:val="0063640C"/>
    <w:rsid w:val="00641739"/>
    <w:rsid w:val="00646BFE"/>
    <w:rsid w:val="006558DE"/>
    <w:rsid w:val="00662EA7"/>
    <w:rsid w:val="00673028"/>
    <w:rsid w:val="006811CE"/>
    <w:rsid w:val="00682061"/>
    <w:rsid w:val="0068576A"/>
    <w:rsid w:val="0068726E"/>
    <w:rsid w:val="00695C5C"/>
    <w:rsid w:val="0069649B"/>
    <w:rsid w:val="006A79DB"/>
    <w:rsid w:val="006A7DCF"/>
    <w:rsid w:val="006C282A"/>
    <w:rsid w:val="006C2F97"/>
    <w:rsid w:val="006E03AB"/>
    <w:rsid w:val="006F29A3"/>
    <w:rsid w:val="006F7053"/>
    <w:rsid w:val="00701D87"/>
    <w:rsid w:val="00701FB7"/>
    <w:rsid w:val="00707B44"/>
    <w:rsid w:val="0071127C"/>
    <w:rsid w:val="00711899"/>
    <w:rsid w:val="007251A0"/>
    <w:rsid w:val="00733131"/>
    <w:rsid w:val="007516A6"/>
    <w:rsid w:val="00772080"/>
    <w:rsid w:val="00772760"/>
    <w:rsid w:val="00772942"/>
    <w:rsid w:val="0078040D"/>
    <w:rsid w:val="00780C20"/>
    <w:rsid w:val="0078358C"/>
    <w:rsid w:val="0078569D"/>
    <w:rsid w:val="007A1E0D"/>
    <w:rsid w:val="007B1A6E"/>
    <w:rsid w:val="007B5127"/>
    <w:rsid w:val="007B5488"/>
    <w:rsid w:val="007D551C"/>
    <w:rsid w:val="007D6D6C"/>
    <w:rsid w:val="007E45FD"/>
    <w:rsid w:val="007F7B77"/>
    <w:rsid w:val="0080076F"/>
    <w:rsid w:val="008072B0"/>
    <w:rsid w:val="008075C0"/>
    <w:rsid w:val="008112C8"/>
    <w:rsid w:val="0082497D"/>
    <w:rsid w:val="008255A1"/>
    <w:rsid w:val="00842135"/>
    <w:rsid w:val="008435A3"/>
    <w:rsid w:val="00843BDF"/>
    <w:rsid w:val="0084404E"/>
    <w:rsid w:val="00861096"/>
    <w:rsid w:val="00862F8E"/>
    <w:rsid w:val="008659F5"/>
    <w:rsid w:val="008772BF"/>
    <w:rsid w:val="00886B96"/>
    <w:rsid w:val="00893850"/>
    <w:rsid w:val="00897E3D"/>
    <w:rsid w:val="008A15C2"/>
    <w:rsid w:val="008C1163"/>
    <w:rsid w:val="008C3DF5"/>
    <w:rsid w:val="008D38FB"/>
    <w:rsid w:val="008F554E"/>
    <w:rsid w:val="008F7413"/>
    <w:rsid w:val="008F7C7F"/>
    <w:rsid w:val="009133C6"/>
    <w:rsid w:val="009303A0"/>
    <w:rsid w:val="00943C92"/>
    <w:rsid w:val="0094448A"/>
    <w:rsid w:val="0094489C"/>
    <w:rsid w:val="0094549F"/>
    <w:rsid w:val="0097037B"/>
    <w:rsid w:val="0097192C"/>
    <w:rsid w:val="00975B2A"/>
    <w:rsid w:val="0099034D"/>
    <w:rsid w:val="009957F1"/>
    <w:rsid w:val="0099591E"/>
    <w:rsid w:val="009A3562"/>
    <w:rsid w:val="009A4737"/>
    <w:rsid w:val="009B15BB"/>
    <w:rsid w:val="009D1527"/>
    <w:rsid w:val="009E656C"/>
    <w:rsid w:val="009F6494"/>
    <w:rsid w:val="00A0587E"/>
    <w:rsid w:val="00A14757"/>
    <w:rsid w:val="00A17A08"/>
    <w:rsid w:val="00A2027D"/>
    <w:rsid w:val="00A202C5"/>
    <w:rsid w:val="00A21C97"/>
    <w:rsid w:val="00A35C02"/>
    <w:rsid w:val="00A5086D"/>
    <w:rsid w:val="00A55232"/>
    <w:rsid w:val="00A654A4"/>
    <w:rsid w:val="00A66BCA"/>
    <w:rsid w:val="00A66F7D"/>
    <w:rsid w:val="00A7034C"/>
    <w:rsid w:val="00A82294"/>
    <w:rsid w:val="00A87415"/>
    <w:rsid w:val="00AA05B9"/>
    <w:rsid w:val="00AA1277"/>
    <w:rsid w:val="00AA4794"/>
    <w:rsid w:val="00AB3682"/>
    <w:rsid w:val="00AD1E99"/>
    <w:rsid w:val="00AD2B91"/>
    <w:rsid w:val="00AD3CE5"/>
    <w:rsid w:val="00AE615D"/>
    <w:rsid w:val="00AE69E7"/>
    <w:rsid w:val="00AF45C0"/>
    <w:rsid w:val="00B15FBB"/>
    <w:rsid w:val="00B2357C"/>
    <w:rsid w:val="00B2475F"/>
    <w:rsid w:val="00B31DFA"/>
    <w:rsid w:val="00B45993"/>
    <w:rsid w:val="00B72BD4"/>
    <w:rsid w:val="00B81699"/>
    <w:rsid w:val="00B816BA"/>
    <w:rsid w:val="00BA3883"/>
    <w:rsid w:val="00BA4071"/>
    <w:rsid w:val="00BA7262"/>
    <w:rsid w:val="00BB7896"/>
    <w:rsid w:val="00BC25EB"/>
    <w:rsid w:val="00BE15C7"/>
    <w:rsid w:val="00BE58D3"/>
    <w:rsid w:val="00BF1346"/>
    <w:rsid w:val="00BF469F"/>
    <w:rsid w:val="00BF5CEA"/>
    <w:rsid w:val="00C001EA"/>
    <w:rsid w:val="00C1238E"/>
    <w:rsid w:val="00C16E01"/>
    <w:rsid w:val="00C20921"/>
    <w:rsid w:val="00C2124F"/>
    <w:rsid w:val="00C216E5"/>
    <w:rsid w:val="00C25DA3"/>
    <w:rsid w:val="00C2736E"/>
    <w:rsid w:val="00C31443"/>
    <w:rsid w:val="00C32F3C"/>
    <w:rsid w:val="00C51A5B"/>
    <w:rsid w:val="00C54A64"/>
    <w:rsid w:val="00C643A8"/>
    <w:rsid w:val="00C66ED4"/>
    <w:rsid w:val="00C67B2F"/>
    <w:rsid w:val="00C75697"/>
    <w:rsid w:val="00C837C6"/>
    <w:rsid w:val="00C83B97"/>
    <w:rsid w:val="00C92985"/>
    <w:rsid w:val="00C956A8"/>
    <w:rsid w:val="00CA0CE6"/>
    <w:rsid w:val="00CA406C"/>
    <w:rsid w:val="00CB09E5"/>
    <w:rsid w:val="00CC50AA"/>
    <w:rsid w:val="00CC638A"/>
    <w:rsid w:val="00CE0C13"/>
    <w:rsid w:val="00D05574"/>
    <w:rsid w:val="00D11674"/>
    <w:rsid w:val="00D2009C"/>
    <w:rsid w:val="00D319D7"/>
    <w:rsid w:val="00D31B09"/>
    <w:rsid w:val="00D33CC0"/>
    <w:rsid w:val="00D45028"/>
    <w:rsid w:val="00D465FF"/>
    <w:rsid w:val="00D505E4"/>
    <w:rsid w:val="00D51322"/>
    <w:rsid w:val="00D579A7"/>
    <w:rsid w:val="00D57BC7"/>
    <w:rsid w:val="00D61715"/>
    <w:rsid w:val="00D83463"/>
    <w:rsid w:val="00DA18E6"/>
    <w:rsid w:val="00DA313E"/>
    <w:rsid w:val="00DB6177"/>
    <w:rsid w:val="00DB6C2E"/>
    <w:rsid w:val="00DB7629"/>
    <w:rsid w:val="00DC79D5"/>
    <w:rsid w:val="00DD21AA"/>
    <w:rsid w:val="00DD386B"/>
    <w:rsid w:val="00DE5AAA"/>
    <w:rsid w:val="00E00BD4"/>
    <w:rsid w:val="00E20461"/>
    <w:rsid w:val="00E33956"/>
    <w:rsid w:val="00E357FF"/>
    <w:rsid w:val="00E40BA8"/>
    <w:rsid w:val="00E55621"/>
    <w:rsid w:val="00E64D38"/>
    <w:rsid w:val="00E663FE"/>
    <w:rsid w:val="00E71504"/>
    <w:rsid w:val="00E82FA8"/>
    <w:rsid w:val="00E8489F"/>
    <w:rsid w:val="00EA3A01"/>
    <w:rsid w:val="00ED65DE"/>
    <w:rsid w:val="00EE5FCB"/>
    <w:rsid w:val="00F0247A"/>
    <w:rsid w:val="00F03328"/>
    <w:rsid w:val="00F03FE3"/>
    <w:rsid w:val="00F06D22"/>
    <w:rsid w:val="00F138A6"/>
    <w:rsid w:val="00F1660B"/>
    <w:rsid w:val="00F2201A"/>
    <w:rsid w:val="00F22ABA"/>
    <w:rsid w:val="00F403B3"/>
    <w:rsid w:val="00F40523"/>
    <w:rsid w:val="00F42D6E"/>
    <w:rsid w:val="00F44B78"/>
    <w:rsid w:val="00F60961"/>
    <w:rsid w:val="00F624B0"/>
    <w:rsid w:val="00F7189E"/>
    <w:rsid w:val="00F73772"/>
    <w:rsid w:val="00F75194"/>
    <w:rsid w:val="00F7541D"/>
    <w:rsid w:val="00F754B2"/>
    <w:rsid w:val="00F93252"/>
    <w:rsid w:val="00FB0786"/>
    <w:rsid w:val="00FB30A1"/>
    <w:rsid w:val="00FC584A"/>
    <w:rsid w:val="00FC7CA2"/>
    <w:rsid w:val="00FD5410"/>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430918">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 w:id="207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D8DEC-1FDE-42EA-AC02-198365E6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10155</Words>
  <Characters>5789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2025-04-29T12:58:00Z</cp:lastPrinted>
  <dcterms:created xsi:type="dcterms:W3CDTF">2025-05-05T12:19:00Z</dcterms:created>
  <dcterms:modified xsi:type="dcterms:W3CDTF">2025-05-05T12:19:00Z</dcterms:modified>
</cp:coreProperties>
</file>