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110E" w:rsidRPr="00682863" w:rsidRDefault="002B723A">
      <w:pPr>
        <w:pBdr>
          <w:top w:val="nil"/>
          <w:left w:val="nil"/>
          <w:bottom w:val="nil"/>
          <w:right w:val="nil"/>
          <w:between w:val="nil"/>
        </w:pBdr>
        <w:ind w:left="4517" w:right="4200" w:hanging="689"/>
        <w:jc w:val="center"/>
        <w:rPr>
          <w:sz w:val="28"/>
          <w:szCs w:val="28"/>
        </w:rPr>
      </w:pPr>
      <w:r w:rsidRPr="00682863">
        <w:rPr>
          <w:noProof/>
          <w:sz w:val="28"/>
          <w:szCs w:val="28"/>
        </w:rPr>
        <w:drawing>
          <wp:inline distT="0" distB="0" distL="114300" distR="114300">
            <wp:extent cx="544195" cy="71628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76110E" w:rsidRPr="00682863" w:rsidRDefault="0076110E">
      <w:pPr>
        <w:pBdr>
          <w:top w:val="nil"/>
          <w:left w:val="nil"/>
          <w:bottom w:val="nil"/>
          <w:right w:val="nil"/>
          <w:between w:val="nil"/>
        </w:pBdr>
        <w:jc w:val="center"/>
        <w:rPr>
          <w:sz w:val="28"/>
          <w:szCs w:val="28"/>
        </w:rPr>
      </w:pPr>
    </w:p>
    <w:p w:rsidR="0076110E" w:rsidRPr="00682863" w:rsidRDefault="002B723A">
      <w:pPr>
        <w:pBdr>
          <w:top w:val="nil"/>
          <w:left w:val="nil"/>
          <w:bottom w:val="nil"/>
          <w:right w:val="nil"/>
          <w:between w:val="nil"/>
        </w:pBdr>
        <w:ind w:right="57"/>
        <w:jc w:val="center"/>
        <w:rPr>
          <w:sz w:val="36"/>
          <w:szCs w:val="36"/>
        </w:rPr>
      </w:pPr>
      <w:r w:rsidRPr="00682863">
        <w:rPr>
          <w:sz w:val="36"/>
          <w:szCs w:val="36"/>
        </w:rPr>
        <w:t>ВИЩА КВАЛІФІКАЦІЙНА КОМІСІЯ СУДДІВ УКРАЇНИ</w:t>
      </w:r>
    </w:p>
    <w:p w:rsidR="0076110E" w:rsidRPr="00682863" w:rsidRDefault="0076110E">
      <w:pPr>
        <w:pBdr>
          <w:top w:val="nil"/>
          <w:left w:val="nil"/>
          <w:bottom w:val="nil"/>
          <w:right w:val="nil"/>
          <w:between w:val="nil"/>
        </w:pBdr>
        <w:ind w:right="57"/>
        <w:jc w:val="center"/>
        <w:rPr>
          <w:sz w:val="24"/>
          <w:szCs w:val="24"/>
        </w:rPr>
      </w:pPr>
    </w:p>
    <w:p w:rsidR="0076110E" w:rsidRPr="00682863" w:rsidRDefault="00001468">
      <w:pPr>
        <w:pBdr>
          <w:top w:val="nil"/>
          <w:left w:val="nil"/>
          <w:bottom w:val="nil"/>
          <w:right w:val="nil"/>
          <w:between w:val="nil"/>
        </w:pBdr>
        <w:shd w:val="clear" w:color="auto" w:fill="FFFFFF"/>
        <w:jc w:val="both"/>
        <w:rPr>
          <w:sz w:val="25"/>
          <w:szCs w:val="25"/>
        </w:rPr>
      </w:pPr>
      <w:r w:rsidRPr="00682863">
        <w:rPr>
          <w:sz w:val="25"/>
          <w:szCs w:val="25"/>
        </w:rPr>
        <w:t>18</w:t>
      </w:r>
      <w:r w:rsidR="002B723A" w:rsidRPr="00682863">
        <w:rPr>
          <w:sz w:val="25"/>
          <w:szCs w:val="25"/>
        </w:rPr>
        <w:t xml:space="preserve"> </w:t>
      </w:r>
      <w:r w:rsidR="00555C14" w:rsidRPr="00682863">
        <w:rPr>
          <w:sz w:val="25"/>
          <w:szCs w:val="25"/>
        </w:rPr>
        <w:t>черв</w:t>
      </w:r>
      <w:r w:rsidR="002B723A" w:rsidRPr="00682863">
        <w:rPr>
          <w:sz w:val="25"/>
          <w:szCs w:val="25"/>
        </w:rPr>
        <w:t>ня 2025 року</w:t>
      </w:r>
      <w:r w:rsidR="002B723A" w:rsidRPr="00682863">
        <w:rPr>
          <w:sz w:val="25"/>
          <w:szCs w:val="25"/>
        </w:rPr>
        <w:tab/>
      </w:r>
      <w:r w:rsidR="002B723A" w:rsidRPr="00682863">
        <w:rPr>
          <w:sz w:val="25"/>
          <w:szCs w:val="25"/>
        </w:rPr>
        <w:tab/>
      </w:r>
      <w:r w:rsidR="002B723A" w:rsidRPr="00682863">
        <w:rPr>
          <w:sz w:val="25"/>
          <w:szCs w:val="25"/>
        </w:rPr>
        <w:tab/>
      </w:r>
      <w:r w:rsidR="002B723A" w:rsidRPr="00682863">
        <w:rPr>
          <w:sz w:val="25"/>
          <w:szCs w:val="25"/>
        </w:rPr>
        <w:tab/>
      </w:r>
      <w:r w:rsidR="002B723A" w:rsidRPr="00682863">
        <w:rPr>
          <w:sz w:val="25"/>
          <w:szCs w:val="25"/>
        </w:rPr>
        <w:tab/>
      </w:r>
      <w:r w:rsidR="002B723A" w:rsidRPr="00682863">
        <w:rPr>
          <w:sz w:val="25"/>
          <w:szCs w:val="25"/>
        </w:rPr>
        <w:tab/>
      </w:r>
      <w:r w:rsidR="002B723A" w:rsidRPr="00682863">
        <w:rPr>
          <w:sz w:val="25"/>
          <w:szCs w:val="25"/>
        </w:rPr>
        <w:tab/>
      </w:r>
      <w:r w:rsidR="002B723A" w:rsidRPr="00682863">
        <w:rPr>
          <w:sz w:val="25"/>
          <w:szCs w:val="25"/>
        </w:rPr>
        <w:tab/>
      </w:r>
      <w:r w:rsidR="00E42BFA" w:rsidRPr="00682863">
        <w:rPr>
          <w:sz w:val="25"/>
          <w:szCs w:val="25"/>
        </w:rPr>
        <w:tab/>
      </w:r>
      <w:r w:rsidR="002B723A" w:rsidRPr="00682863">
        <w:rPr>
          <w:sz w:val="25"/>
          <w:szCs w:val="25"/>
        </w:rPr>
        <w:t>м. Київ</w:t>
      </w:r>
    </w:p>
    <w:p w:rsidR="0076110E" w:rsidRPr="00682863" w:rsidRDefault="0076110E">
      <w:pPr>
        <w:pBdr>
          <w:top w:val="nil"/>
          <w:left w:val="nil"/>
          <w:bottom w:val="nil"/>
          <w:right w:val="nil"/>
          <w:between w:val="nil"/>
        </w:pBdr>
        <w:shd w:val="clear" w:color="auto" w:fill="FFFFFF"/>
        <w:jc w:val="both"/>
        <w:rPr>
          <w:sz w:val="25"/>
          <w:szCs w:val="25"/>
        </w:rPr>
      </w:pPr>
    </w:p>
    <w:p w:rsidR="0076110E" w:rsidRPr="00682863" w:rsidRDefault="002B723A">
      <w:pPr>
        <w:pBdr>
          <w:top w:val="nil"/>
          <w:left w:val="nil"/>
          <w:bottom w:val="nil"/>
          <w:right w:val="nil"/>
          <w:between w:val="nil"/>
        </w:pBdr>
        <w:shd w:val="clear" w:color="auto" w:fill="FFFFFF"/>
        <w:ind w:right="134"/>
        <w:jc w:val="center"/>
        <w:rPr>
          <w:sz w:val="25"/>
          <w:szCs w:val="25"/>
          <w:u w:val="single"/>
        </w:rPr>
      </w:pPr>
      <w:r w:rsidRPr="00682863">
        <w:rPr>
          <w:sz w:val="25"/>
          <w:szCs w:val="25"/>
        </w:rPr>
        <w:t xml:space="preserve">Р І Ш Е Н </w:t>
      </w:r>
      <w:proofErr w:type="spellStart"/>
      <w:r w:rsidRPr="00682863">
        <w:rPr>
          <w:sz w:val="25"/>
          <w:szCs w:val="25"/>
        </w:rPr>
        <w:t>Н</w:t>
      </w:r>
      <w:proofErr w:type="spellEnd"/>
      <w:r w:rsidRPr="00682863">
        <w:rPr>
          <w:sz w:val="25"/>
          <w:szCs w:val="25"/>
        </w:rPr>
        <w:t xml:space="preserve"> Я  № </w:t>
      </w:r>
      <w:r w:rsidR="00682863" w:rsidRPr="00682863">
        <w:rPr>
          <w:sz w:val="25"/>
          <w:szCs w:val="25"/>
          <w:u w:val="single"/>
        </w:rPr>
        <w:t>988/дс-25</w:t>
      </w:r>
    </w:p>
    <w:p w:rsidR="0076110E" w:rsidRPr="00682863" w:rsidRDefault="0076110E">
      <w:pPr>
        <w:pBdr>
          <w:top w:val="nil"/>
          <w:left w:val="nil"/>
          <w:bottom w:val="nil"/>
          <w:right w:val="nil"/>
          <w:between w:val="nil"/>
        </w:pBdr>
        <w:shd w:val="clear" w:color="auto" w:fill="FFFFFF"/>
        <w:ind w:right="134"/>
        <w:jc w:val="center"/>
        <w:rPr>
          <w:sz w:val="25"/>
          <w:szCs w:val="25"/>
        </w:rPr>
      </w:pPr>
    </w:p>
    <w:p w:rsidR="0076110E" w:rsidRPr="00682863" w:rsidRDefault="002B723A">
      <w:pPr>
        <w:pBdr>
          <w:top w:val="nil"/>
          <w:left w:val="nil"/>
          <w:bottom w:val="nil"/>
          <w:right w:val="nil"/>
          <w:between w:val="nil"/>
        </w:pBdr>
        <w:shd w:val="clear" w:color="auto" w:fill="FFFFFF"/>
        <w:tabs>
          <w:tab w:val="left" w:pos="567"/>
        </w:tabs>
        <w:jc w:val="both"/>
        <w:rPr>
          <w:sz w:val="25"/>
          <w:szCs w:val="25"/>
        </w:rPr>
      </w:pPr>
      <w:r w:rsidRPr="00682863">
        <w:rPr>
          <w:sz w:val="25"/>
          <w:szCs w:val="25"/>
        </w:rPr>
        <w:t>Вища кваліфікаційна комісія суддів України у пленарному складі:</w:t>
      </w:r>
    </w:p>
    <w:p w:rsidR="0076110E" w:rsidRPr="00682863" w:rsidRDefault="0076110E">
      <w:pPr>
        <w:pBdr>
          <w:top w:val="nil"/>
          <w:left w:val="nil"/>
          <w:bottom w:val="nil"/>
          <w:right w:val="nil"/>
          <w:between w:val="nil"/>
        </w:pBdr>
        <w:shd w:val="clear" w:color="auto" w:fill="FFFFFF"/>
        <w:ind w:right="134"/>
        <w:jc w:val="both"/>
        <w:rPr>
          <w:sz w:val="25"/>
          <w:szCs w:val="25"/>
        </w:rPr>
      </w:pPr>
    </w:p>
    <w:p w:rsidR="0076110E" w:rsidRPr="00682863" w:rsidRDefault="002B723A">
      <w:pPr>
        <w:pBdr>
          <w:top w:val="nil"/>
          <w:left w:val="nil"/>
          <w:bottom w:val="nil"/>
          <w:right w:val="nil"/>
          <w:between w:val="nil"/>
        </w:pBdr>
        <w:shd w:val="clear" w:color="auto" w:fill="FFFFFF"/>
        <w:ind w:hanging="2"/>
        <w:jc w:val="both"/>
        <w:rPr>
          <w:sz w:val="25"/>
          <w:szCs w:val="25"/>
        </w:rPr>
      </w:pPr>
      <w:r w:rsidRPr="00682863">
        <w:rPr>
          <w:sz w:val="25"/>
          <w:szCs w:val="25"/>
        </w:rPr>
        <w:t>головуючого – Андрія ПАСІЧНИКА (доповідач),</w:t>
      </w:r>
    </w:p>
    <w:p w:rsidR="0076110E" w:rsidRPr="00682863" w:rsidRDefault="0076110E">
      <w:pPr>
        <w:pBdr>
          <w:top w:val="nil"/>
          <w:left w:val="nil"/>
          <w:bottom w:val="nil"/>
          <w:right w:val="nil"/>
          <w:between w:val="nil"/>
        </w:pBdr>
        <w:shd w:val="clear" w:color="auto" w:fill="FFFFFF"/>
        <w:ind w:hanging="2"/>
        <w:jc w:val="both"/>
        <w:rPr>
          <w:sz w:val="25"/>
          <w:szCs w:val="25"/>
        </w:rPr>
      </w:pPr>
    </w:p>
    <w:p w:rsidR="00555C14" w:rsidRPr="00682863" w:rsidRDefault="00555C14" w:rsidP="00555C14">
      <w:pPr>
        <w:pBdr>
          <w:top w:val="nil"/>
          <w:left w:val="nil"/>
          <w:bottom w:val="nil"/>
          <w:right w:val="nil"/>
          <w:between w:val="nil"/>
        </w:pBdr>
        <w:tabs>
          <w:tab w:val="left" w:pos="9072"/>
        </w:tabs>
        <w:jc w:val="both"/>
        <w:rPr>
          <w:sz w:val="25"/>
          <w:szCs w:val="25"/>
        </w:rPr>
      </w:pPr>
      <w:r w:rsidRPr="00682863">
        <w:rPr>
          <w:sz w:val="25"/>
          <w:szCs w:val="25"/>
        </w:rPr>
        <w:t xml:space="preserve">членів Комісії: Михайла БОГОНОСА, </w:t>
      </w:r>
      <w:r w:rsidR="00001468" w:rsidRPr="00682863">
        <w:rPr>
          <w:sz w:val="25"/>
          <w:szCs w:val="25"/>
        </w:rPr>
        <w:t xml:space="preserve">Людмили ВОЛКОВОЇ, Віталія ГАЦЕЛЮКА, </w:t>
      </w:r>
      <w:r w:rsidRPr="00682863">
        <w:rPr>
          <w:sz w:val="25"/>
          <w:szCs w:val="25"/>
        </w:rPr>
        <w:t xml:space="preserve">Ярослава ДУХА, Романа КИДИСЮКА, </w:t>
      </w:r>
      <w:r w:rsidR="00B60C79" w:rsidRPr="00682863">
        <w:rPr>
          <w:sz w:val="25"/>
          <w:szCs w:val="25"/>
        </w:rPr>
        <w:t xml:space="preserve">Олега КОЛІУША, </w:t>
      </w:r>
      <w:r w:rsidRPr="00682863">
        <w:rPr>
          <w:sz w:val="25"/>
          <w:szCs w:val="25"/>
        </w:rPr>
        <w:t>Володимира ЛУГАНСЬКОГО, Руслана МЕЛЬНИКА, Олексія ОМЕЛЬЯНА, Романа САБОДАША, Руслана СИДОРОВИЧА, Сергія ЧУМАКА, Галини ШЕВЧУК,</w:t>
      </w:r>
    </w:p>
    <w:p w:rsidR="00555C14" w:rsidRPr="00682863" w:rsidRDefault="00555C14" w:rsidP="00555C14">
      <w:pPr>
        <w:pBdr>
          <w:top w:val="nil"/>
          <w:left w:val="nil"/>
          <w:bottom w:val="nil"/>
          <w:right w:val="nil"/>
          <w:between w:val="nil"/>
        </w:pBdr>
        <w:tabs>
          <w:tab w:val="left" w:pos="9072"/>
        </w:tabs>
        <w:jc w:val="both"/>
        <w:rPr>
          <w:sz w:val="25"/>
          <w:szCs w:val="25"/>
        </w:rPr>
      </w:pPr>
    </w:p>
    <w:p w:rsidR="0076110E" w:rsidRPr="00682863" w:rsidRDefault="00001468" w:rsidP="00555C14">
      <w:pPr>
        <w:pBdr>
          <w:top w:val="nil"/>
          <w:left w:val="nil"/>
          <w:bottom w:val="nil"/>
          <w:right w:val="nil"/>
          <w:between w:val="nil"/>
        </w:pBdr>
        <w:tabs>
          <w:tab w:val="left" w:pos="9072"/>
        </w:tabs>
        <w:jc w:val="both"/>
        <w:rPr>
          <w:sz w:val="25"/>
          <w:szCs w:val="25"/>
        </w:rPr>
      </w:pPr>
      <w:r w:rsidRPr="00682863">
        <w:rPr>
          <w:sz w:val="25"/>
          <w:szCs w:val="25"/>
        </w:rPr>
        <w:t>розглянувши питання про перегляд рішення Вищої кваліфікаційної комісії суддів України від 09 травня 2025 року № 420/дс-25 про відмову Зоріній Оксані Григорівні в допуску до участі</w:t>
      </w:r>
      <w:r w:rsidRPr="00682863">
        <w:rPr>
          <w:sz w:val="72"/>
          <w:szCs w:val="72"/>
        </w:rPr>
        <w:t xml:space="preserve"> </w:t>
      </w:r>
      <w:r w:rsidRPr="00682863">
        <w:rPr>
          <w:sz w:val="25"/>
          <w:szCs w:val="25"/>
        </w:rPr>
        <w:t>в</w:t>
      </w:r>
      <w:r w:rsidRPr="00682863">
        <w:rPr>
          <w:sz w:val="72"/>
          <w:szCs w:val="72"/>
        </w:rPr>
        <w:t xml:space="preserve"> </w:t>
      </w:r>
      <w:r w:rsidRPr="00682863">
        <w:rPr>
          <w:sz w:val="25"/>
          <w:szCs w:val="25"/>
        </w:rPr>
        <w:t>доборі</w:t>
      </w:r>
      <w:r w:rsidRPr="00682863">
        <w:rPr>
          <w:sz w:val="72"/>
          <w:szCs w:val="72"/>
        </w:rPr>
        <w:t xml:space="preserve"> </w:t>
      </w:r>
      <w:r w:rsidRPr="00682863">
        <w:rPr>
          <w:sz w:val="25"/>
          <w:szCs w:val="25"/>
        </w:rPr>
        <w:t>на</w:t>
      </w:r>
      <w:r w:rsidRPr="00682863">
        <w:rPr>
          <w:sz w:val="72"/>
          <w:szCs w:val="72"/>
        </w:rPr>
        <w:t xml:space="preserve"> </w:t>
      </w:r>
      <w:r w:rsidRPr="00682863">
        <w:rPr>
          <w:sz w:val="25"/>
          <w:szCs w:val="25"/>
        </w:rPr>
        <w:t>посаду</w:t>
      </w:r>
      <w:r w:rsidRPr="00682863">
        <w:rPr>
          <w:sz w:val="72"/>
          <w:szCs w:val="72"/>
        </w:rPr>
        <w:t xml:space="preserve"> </w:t>
      </w:r>
      <w:r w:rsidRPr="00682863">
        <w:rPr>
          <w:sz w:val="25"/>
          <w:szCs w:val="25"/>
        </w:rPr>
        <w:t>судді</w:t>
      </w:r>
      <w:r w:rsidRPr="00682863">
        <w:rPr>
          <w:sz w:val="72"/>
          <w:szCs w:val="72"/>
        </w:rPr>
        <w:t xml:space="preserve"> </w:t>
      </w:r>
      <w:r w:rsidRPr="00682863">
        <w:rPr>
          <w:sz w:val="25"/>
          <w:szCs w:val="25"/>
        </w:rPr>
        <w:t>місцевого</w:t>
      </w:r>
      <w:r w:rsidRPr="00682863">
        <w:rPr>
          <w:sz w:val="72"/>
          <w:szCs w:val="72"/>
        </w:rPr>
        <w:t xml:space="preserve"> </w:t>
      </w:r>
      <w:r w:rsidRPr="00682863">
        <w:rPr>
          <w:sz w:val="25"/>
          <w:szCs w:val="25"/>
        </w:rPr>
        <w:t>суду,</w:t>
      </w:r>
      <w:r w:rsidRPr="00682863">
        <w:rPr>
          <w:sz w:val="72"/>
          <w:szCs w:val="72"/>
        </w:rPr>
        <w:t xml:space="preserve"> </w:t>
      </w:r>
      <w:r w:rsidRPr="00682863">
        <w:rPr>
          <w:sz w:val="25"/>
          <w:szCs w:val="25"/>
        </w:rPr>
        <w:t>оголошеному</w:t>
      </w:r>
      <w:r w:rsidRPr="00682863">
        <w:rPr>
          <w:sz w:val="72"/>
          <w:szCs w:val="72"/>
        </w:rPr>
        <w:t xml:space="preserve"> </w:t>
      </w:r>
      <w:r w:rsidRPr="00682863">
        <w:rPr>
          <w:sz w:val="25"/>
          <w:szCs w:val="25"/>
        </w:rPr>
        <w:t>рішенням</w:t>
      </w:r>
      <w:r w:rsidRPr="00682863">
        <w:rPr>
          <w:sz w:val="72"/>
          <w:szCs w:val="72"/>
        </w:rPr>
        <w:t xml:space="preserve"> </w:t>
      </w:r>
      <w:r w:rsidRPr="00682863">
        <w:rPr>
          <w:sz w:val="25"/>
          <w:szCs w:val="25"/>
        </w:rPr>
        <w:t>Комісії</w:t>
      </w:r>
      <w:r w:rsidRPr="00682863">
        <w:rPr>
          <w:sz w:val="72"/>
          <w:szCs w:val="72"/>
        </w:rPr>
        <w:t xml:space="preserve"> </w:t>
      </w:r>
      <w:r w:rsidRPr="00682863">
        <w:rPr>
          <w:sz w:val="25"/>
          <w:szCs w:val="25"/>
        </w:rPr>
        <w:t>від</w:t>
      </w:r>
      <w:r w:rsidR="00682863">
        <w:rPr>
          <w:sz w:val="25"/>
          <w:szCs w:val="25"/>
        </w:rPr>
        <w:t xml:space="preserve"> </w:t>
      </w:r>
      <w:r w:rsidRPr="00682863">
        <w:rPr>
          <w:sz w:val="25"/>
          <w:szCs w:val="25"/>
        </w:rPr>
        <w:t>11</w:t>
      </w:r>
      <w:r w:rsidR="00682863">
        <w:rPr>
          <w:sz w:val="25"/>
          <w:szCs w:val="25"/>
        </w:rPr>
        <w:t xml:space="preserve"> </w:t>
      </w:r>
      <w:r w:rsidRPr="00682863">
        <w:rPr>
          <w:sz w:val="25"/>
          <w:szCs w:val="25"/>
        </w:rPr>
        <w:t>грудня 2024 року № 366/зп-24,</w:t>
      </w:r>
    </w:p>
    <w:p w:rsidR="00C57E88" w:rsidRPr="00682863" w:rsidRDefault="00C57E88">
      <w:pPr>
        <w:pBdr>
          <w:top w:val="nil"/>
          <w:left w:val="nil"/>
          <w:bottom w:val="nil"/>
          <w:right w:val="nil"/>
          <w:between w:val="nil"/>
        </w:pBdr>
        <w:tabs>
          <w:tab w:val="left" w:pos="9072"/>
        </w:tabs>
        <w:jc w:val="both"/>
        <w:rPr>
          <w:sz w:val="25"/>
          <w:szCs w:val="25"/>
        </w:rPr>
      </w:pPr>
    </w:p>
    <w:p w:rsidR="0076110E" w:rsidRPr="00682863" w:rsidRDefault="00C57E88" w:rsidP="00C57E88">
      <w:pPr>
        <w:pBdr>
          <w:top w:val="nil"/>
          <w:left w:val="nil"/>
          <w:bottom w:val="nil"/>
          <w:right w:val="nil"/>
          <w:between w:val="nil"/>
        </w:pBdr>
        <w:tabs>
          <w:tab w:val="left" w:pos="9072"/>
        </w:tabs>
        <w:jc w:val="center"/>
        <w:rPr>
          <w:sz w:val="25"/>
          <w:szCs w:val="25"/>
        </w:rPr>
      </w:pPr>
      <w:r w:rsidRPr="00682863">
        <w:rPr>
          <w:sz w:val="25"/>
          <w:szCs w:val="25"/>
        </w:rPr>
        <w:t>встановила:</w:t>
      </w:r>
    </w:p>
    <w:p w:rsidR="00C57E88" w:rsidRPr="00682863" w:rsidRDefault="00C57E88" w:rsidP="00C57E88">
      <w:pPr>
        <w:pBdr>
          <w:top w:val="nil"/>
          <w:left w:val="nil"/>
          <w:bottom w:val="nil"/>
          <w:right w:val="nil"/>
          <w:between w:val="nil"/>
        </w:pBdr>
        <w:tabs>
          <w:tab w:val="left" w:pos="9072"/>
        </w:tabs>
        <w:jc w:val="center"/>
        <w:rPr>
          <w:sz w:val="25"/>
          <w:szCs w:val="25"/>
        </w:rPr>
      </w:pPr>
    </w:p>
    <w:p w:rsidR="00E44FF6" w:rsidRPr="00682863" w:rsidRDefault="00E44FF6" w:rsidP="00E44FF6">
      <w:pPr>
        <w:pStyle w:val="rvps2"/>
        <w:shd w:val="clear" w:color="auto" w:fill="FFFFFF"/>
        <w:spacing w:before="0" w:beforeAutospacing="0" w:after="0" w:afterAutospacing="0" w:line="276" w:lineRule="auto"/>
        <w:ind w:firstLine="720"/>
        <w:jc w:val="both"/>
        <w:rPr>
          <w:rStyle w:val="ad"/>
          <w:b w:val="0"/>
          <w:sz w:val="25"/>
          <w:szCs w:val="25"/>
          <w:shd w:val="clear" w:color="auto" w:fill="FFFFFF"/>
        </w:rPr>
      </w:pPr>
      <w:r w:rsidRPr="00682863">
        <w:rPr>
          <w:rStyle w:val="ad"/>
          <w:b w:val="0"/>
          <w:sz w:val="25"/>
          <w:szCs w:val="25"/>
          <w:shd w:val="clear" w:color="auto" w:fill="FFFFFF"/>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C57E88" w:rsidRPr="00682863" w:rsidRDefault="00C57E88" w:rsidP="00621F5A">
      <w:pPr>
        <w:pBdr>
          <w:top w:val="nil"/>
          <w:left w:val="nil"/>
          <w:bottom w:val="nil"/>
          <w:right w:val="nil"/>
          <w:between w:val="nil"/>
        </w:pBdr>
        <w:shd w:val="clear" w:color="auto" w:fill="FFFFFF"/>
        <w:spacing w:line="276" w:lineRule="auto"/>
        <w:ind w:firstLine="720"/>
        <w:jc w:val="both"/>
        <w:rPr>
          <w:sz w:val="25"/>
          <w:szCs w:val="25"/>
        </w:rPr>
      </w:pPr>
      <w:r w:rsidRPr="00682863">
        <w:rPr>
          <w:sz w:val="25"/>
          <w:szCs w:val="25"/>
        </w:rPr>
        <w:t xml:space="preserve">Рішенням Комісії від 09 травня 2025 року № </w:t>
      </w:r>
      <w:r w:rsidR="00001468" w:rsidRPr="00682863">
        <w:rPr>
          <w:sz w:val="25"/>
          <w:szCs w:val="25"/>
        </w:rPr>
        <w:t>420</w:t>
      </w:r>
      <w:r w:rsidRPr="00682863">
        <w:rPr>
          <w:sz w:val="25"/>
          <w:szCs w:val="25"/>
        </w:rPr>
        <w:t xml:space="preserve">/дс-25 </w:t>
      </w:r>
      <w:r w:rsidR="00001468" w:rsidRPr="00682863">
        <w:rPr>
          <w:sz w:val="25"/>
          <w:szCs w:val="25"/>
        </w:rPr>
        <w:t>Зоріній О.Г.</w:t>
      </w:r>
      <w:r w:rsidRPr="00682863">
        <w:rPr>
          <w:sz w:val="25"/>
          <w:szCs w:val="25"/>
        </w:rPr>
        <w:t xml:space="preserve"> відмовлено в допуску до участі в </w:t>
      </w:r>
      <w:r w:rsidR="00E44FF6" w:rsidRPr="00682863">
        <w:rPr>
          <w:sz w:val="25"/>
          <w:szCs w:val="25"/>
        </w:rPr>
        <w:t>Д</w:t>
      </w:r>
      <w:r w:rsidRPr="00682863">
        <w:rPr>
          <w:sz w:val="25"/>
          <w:szCs w:val="25"/>
        </w:rPr>
        <w:t>оборі.</w:t>
      </w:r>
    </w:p>
    <w:p w:rsidR="00C57E88" w:rsidRPr="00682863" w:rsidRDefault="00C57E88" w:rsidP="00621F5A">
      <w:pPr>
        <w:pBdr>
          <w:top w:val="nil"/>
          <w:left w:val="nil"/>
          <w:bottom w:val="nil"/>
          <w:right w:val="nil"/>
          <w:between w:val="nil"/>
        </w:pBdr>
        <w:shd w:val="clear" w:color="auto" w:fill="FFFFFF"/>
        <w:spacing w:line="276" w:lineRule="auto"/>
        <w:ind w:firstLine="720"/>
        <w:jc w:val="both"/>
        <w:rPr>
          <w:sz w:val="25"/>
          <w:szCs w:val="25"/>
        </w:rPr>
      </w:pPr>
      <w:r w:rsidRPr="00682863">
        <w:rPr>
          <w:sz w:val="25"/>
          <w:szCs w:val="25"/>
        </w:rPr>
        <w:t>Комісія обґрунтувала своє рішення тим, що кандидатом не надано автобіографії, що є обов’язковим</w:t>
      </w:r>
      <w:r w:rsidR="00E44FF6" w:rsidRPr="00682863">
        <w:rPr>
          <w:sz w:val="25"/>
          <w:szCs w:val="25"/>
        </w:rPr>
        <w:t xml:space="preserve"> документом для участі </w:t>
      </w:r>
      <w:r w:rsidR="00B0158E" w:rsidRPr="00682863">
        <w:rPr>
          <w:sz w:val="25"/>
          <w:szCs w:val="25"/>
        </w:rPr>
        <w:t xml:space="preserve">в </w:t>
      </w:r>
      <w:r w:rsidR="008F611B" w:rsidRPr="00682863">
        <w:rPr>
          <w:sz w:val="25"/>
          <w:szCs w:val="25"/>
        </w:rPr>
        <w:t>Доборі</w:t>
      </w:r>
      <w:r w:rsidRPr="00682863">
        <w:rPr>
          <w:sz w:val="25"/>
          <w:szCs w:val="25"/>
        </w:rPr>
        <w:t>.</w:t>
      </w:r>
    </w:p>
    <w:p w:rsidR="00C57E88" w:rsidRPr="00682863" w:rsidRDefault="00B0158E" w:rsidP="00621F5A">
      <w:pPr>
        <w:pStyle w:val="rvps2"/>
        <w:shd w:val="clear" w:color="auto" w:fill="FFFFFF"/>
        <w:spacing w:before="0" w:beforeAutospacing="0" w:after="0" w:afterAutospacing="0" w:line="276" w:lineRule="auto"/>
        <w:ind w:firstLine="720"/>
        <w:jc w:val="both"/>
        <w:rPr>
          <w:rStyle w:val="ad"/>
          <w:b w:val="0"/>
          <w:sz w:val="25"/>
          <w:szCs w:val="25"/>
          <w:shd w:val="clear" w:color="auto" w:fill="FFFFFF"/>
        </w:rPr>
      </w:pPr>
      <w:r w:rsidRPr="00682863">
        <w:rPr>
          <w:sz w:val="25"/>
          <w:szCs w:val="25"/>
          <w:highlight w:val="white"/>
        </w:rPr>
        <w:t>Д</w:t>
      </w:r>
      <w:r w:rsidR="00C57E88" w:rsidRPr="00682863">
        <w:rPr>
          <w:sz w:val="25"/>
          <w:szCs w:val="25"/>
          <w:highlight w:val="white"/>
        </w:rPr>
        <w:t xml:space="preserve">о Комісії </w:t>
      </w:r>
      <w:r w:rsidR="00001468" w:rsidRPr="00682863">
        <w:rPr>
          <w:sz w:val="25"/>
          <w:szCs w:val="25"/>
          <w:highlight w:val="white"/>
        </w:rPr>
        <w:t>26</w:t>
      </w:r>
      <w:r w:rsidRPr="00682863">
        <w:rPr>
          <w:sz w:val="25"/>
          <w:szCs w:val="25"/>
          <w:highlight w:val="white"/>
        </w:rPr>
        <w:t xml:space="preserve"> травня 2025 року </w:t>
      </w:r>
      <w:r w:rsidR="00C57E88" w:rsidRPr="00682863">
        <w:rPr>
          <w:sz w:val="25"/>
          <w:szCs w:val="25"/>
          <w:highlight w:val="white"/>
        </w:rPr>
        <w:t xml:space="preserve">надійшла заява </w:t>
      </w:r>
      <w:r w:rsidR="00001468" w:rsidRPr="00682863">
        <w:rPr>
          <w:sz w:val="25"/>
          <w:szCs w:val="25"/>
        </w:rPr>
        <w:t>Зоріної О.Г.</w:t>
      </w:r>
      <w:r w:rsidR="00C57E88" w:rsidRPr="00682863">
        <w:rPr>
          <w:sz w:val="25"/>
          <w:szCs w:val="25"/>
          <w:highlight w:val="white"/>
        </w:rPr>
        <w:t xml:space="preserve"> про перег</w:t>
      </w:r>
      <w:r w:rsidR="00555C14" w:rsidRPr="00682863">
        <w:rPr>
          <w:sz w:val="25"/>
          <w:szCs w:val="25"/>
          <w:highlight w:val="white"/>
        </w:rPr>
        <w:t>ляд зазначеного рішення Комісії</w:t>
      </w:r>
      <w:r w:rsidR="00C57E88" w:rsidRPr="00682863">
        <w:rPr>
          <w:sz w:val="25"/>
          <w:szCs w:val="25"/>
          <w:highlight w:val="white"/>
        </w:rPr>
        <w:t>.</w:t>
      </w:r>
    </w:p>
    <w:p w:rsidR="00C57E88" w:rsidRPr="00682863" w:rsidRDefault="00001468" w:rsidP="00621F5A">
      <w:pPr>
        <w:pStyle w:val="rvps2"/>
        <w:shd w:val="clear" w:color="auto" w:fill="FFFFFF"/>
        <w:spacing w:before="0" w:beforeAutospacing="0" w:after="0" w:afterAutospacing="0" w:line="276" w:lineRule="auto"/>
        <w:ind w:firstLine="720"/>
        <w:jc w:val="both"/>
        <w:rPr>
          <w:sz w:val="25"/>
          <w:szCs w:val="25"/>
        </w:rPr>
      </w:pPr>
      <w:r w:rsidRPr="00682863">
        <w:rPr>
          <w:sz w:val="25"/>
          <w:szCs w:val="25"/>
        </w:rPr>
        <w:t>Зоріна О.Г.</w:t>
      </w:r>
      <w:r w:rsidR="00C57E88" w:rsidRPr="00682863">
        <w:rPr>
          <w:sz w:val="25"/>
          <w:szCs w:val="25"/>
          <w:highlight w:val="white"/>
        </w:rPr>
        <w:t xml:space="preserve"> повідоми</w:t>
      </w:r>
      <w:r w:rsidRPr="00682863">
        <w:rPr>
          <w:sz w:val="25"/>
          <w:szCs w:val="25"/>
          <w:highlight w:val="white"/>
        </w:rPr>
        <w:t>ла</w:t>
      </w:r>
      <w:r w:rsidR="00C57E88" w:rsidRPr="00682863">
        <w:rPr>
          <w:sz w:val="25"/>
          <w:szCs w:val="25"/>
          <w:highlight w:val="white"/>
        </w:rPr>
        <w:t xml:space="preserve">, </w:t>
      </w:r>
      <w:r w:rsidRPr="00682863">
        <w:rPr>
          <w:sz w:val="25"/>
          <w:szCs w:val="25"/>
        </w:rPr>
        <w:t>що не подала автобіографі</w:t>
      </w:r>
      <w:r w:rsidR="00D846FF" w:rsidRPr="00682863">
        <w:rPr>
          <w:sz w:val="25"/>
          <w:szCs w:val="25"/>
        </w:rPr>
        <w:t>ї</w:t>
      </w:r>
      <w:r w:rsidRPr="00682863">
        <w:rPr>
          <w:sz w:val="25"/>
          <w:szCs w:val="25"/>
        </w:rPr>
        <w:t xml:space="preserve"> з технічних причин, оскільки при накладенні кваліфікованого електронного підпису в особистому кабінеті кандидата усі документи відображались як подані.</w:t>
      </w:r>
    </w:p>
    <w:p w:rsidR="00E42BFA" w:rsidRPr="00682863" w:rsidRDefault="00E42BFA" w:rsidP="00621F5A">
      <w:pPr>
        <w:pStyle w:val="rvps2"/>
        <w:shd w:val="clear" w:color="auto" w:fill="FFFFFF"/>
        <w:spacing w:before="0" w:beforeAutospacing="0" w:after="0" w:afterAutospacing="0" w:line="276" w:lineRule="auto"/>
        <w:ind w:firstLine="720"/>
        <w:jc w:val="both"/>
        <w:rPr>
          <w:rStyle w:val="ad"/>
          <w:b w:val="0"/>
          <w:sz w:val="25"/>
          <w:szCs w:val="25"/>
          <w:shd w:val="clear" w:color="auto" w:fill="FFFFFF"/>
        </w:rPr>
      </w:pPr>
      <w:r w:rsidRPr="00682863">
        <w:rPr>
          <w:rStyle w:val="ad"/>
          <w:b w:val="0"/>
          <w:sz w:val="25"/>
          <w:szCs w:val="25"/>
          <w:shd w:val="clear" w:color="auto" w:fill="FFFFFF"/>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E42BFA" w:rsidRPr="00682863" w:rsidRDefault="00E42BFA" w:rsidP="00621F5A">
      <w:pPr>
        <w:pStyle w:val="rvps2"/>
        <w:shd w:val="clear" w:color="auto" w:fill="FFFFFF"/>
        <w:spacing w:before="0" w:beforeAutospacing="0" w:after="0" w:afterAutospacing="0" w:line="276" w:lineRule="auto"/>
        <w:ind w:firstLine="720"/>
        <w:jc w:val="both"/>
        <w:rPr>
          <w:rStyle w:val="ad"/>
          <w:b w:val="0"/>
          <w:sz w:val="25"/>
          <w:szCs w:val="25"/>
          <w:shd w:val="clear" w:color="auto" w:fill="FFFFFF"/>
        </w:rPr>
      </w:pPr>
      <w:r w:rsidRPr="00682863">
        <w:rPr>
          <w:rStyle w:val="ad"/>
          <w:b w:val="0"/>
          <w:sz w:val="25"/>
          <w:szCs w:val="25"/>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E42BFA" w:rsidRPr="00682863" w:rsidRDefault="00E42BFA" w:rsidP="00621F5A">
      <w:pPr>
        <w:pStyle w:val="rvps2"/>
        <w:shd w:val="clear" w:color="auto" w:fill="FFFFFF"/>
        <w:spacing w:before="0" w:beforeAutospacing="0" w:after="0" w:afterAutospacing="0" w:line="276" w:lineRule="auto"/>
        <w:ind w:firstLine="720"/>
        <w:jc w:val="both"/>
        <w:rPr>
          <w:rStyle w:val="ad"/>
          <w:b w:val="0"/>
          <w:sz w:val="25"/>
          <w:szCs w:val="25"/>
          <w:shd w:val="clear" w:color="auto" w:fill="FFFFFF"/>
        </w:rPr>
      </w:pPr>
      <w:r w:rsidRPr="00682863">
        <w:rPr>
          <w:rStyle w:val="ad"/>
          <w:b w:val="0"/>
          <w:sz w:val="25"/>
          <w:szCs w:val="25"/>
          <w:shd w:val="clear" w:color="auto" w:fill="FFFFFF"/>
        </w:rPr>
        <w:lastRenderedPageBreak/>
        <w:t xml:space="preserve">Підпунктом 14.1 пункту 14 Оголошення про добір кандидатів на посаду судді </w:t>
      </w:r>
      <w:r w:rsidRPr="00682863">
        <w:rPr>
          <w:rStyle w:val="ad"/>
          <w:b w:val="0"/>
          <w:spacing w:val="6"/>
          <w:sz w:val="25"/>
          <w:szCs w:val="25"/>
          <w:shd w:val="clear" w:color="auto" w:fill="FFFFFF"/>
        </w:rPr>
        <w:t>місцевого суду, затвердженого рішенням Комісії від 11 грудня 2024 року № 366/зп-24</w:t>
      </w:r>
      <w:r w:rsidRPr="00682863">
        <w:rPr>
          <w:rStyle w:val="ad"/>
          <w:b w:val="0"/>
          <w:sz w:val="25"/>
          <w:szCs w:val="25"/>
          <w:shd w:val="clear" w:color="auto" w:fill="FFFFFF"/>
        </w:rPr>
        <w:t xml:space="preserve"> (далі</w:t>
      </w:r>
      <w:r w:rsidR="00682863">
        <w:rPr>
          <w:rStyle w:val="ad"/>
          <w:b w:val="0"/>
          <w:sz w:val="25"/>
          <w:szCs w:val="25"/>
          <w:shd w:val="clear" w:color="auto" w:fill="FFFFFF"/>
        </w:rPr>
        <w:t xml:space="preserve"> </w:t>
      </w:r>
      <w:r w:rsidRPr="00682863">
        <w:rPr>
          <w:rStyle w:val="ad"/>
          <w:b w:val="0"/>
          <w:sz w:val="25"/>
          <w:szCs w:val="25"/>
          <w:shd w:val="clear" w:color="auto" w:fill="FFFFFF"/>
        </w:rPr>
        <w:t>– Оголошення), передбачено, що Комісія на основі поданих особою документів здійснює перевірку: дотримання особою визначеного Комісією строку подання документів для участі в Доборі;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Доборі.</w:t>
      </w:r>
    </w:p>
    <w:p w:rsidR="00E42BFA" w:rsidRPr="00682863" w:rsidRDefault="00E42BFA" w:rsidP="00621F5A">
      <w:pPr>
        <w:pStyle w:val="rvps2"/>
        <w:shd w:val="clear" w:color="auto" w:fill="FFFFFF"/>
        <w:spacing w:before="0" w:beforeAutospacing="0" w:after="0" w:afterAutospacing="0" w:line="276" w:lineRule="auto"/>
        <w:ind w:firstLine="720"/>
        <w:jc w:val="both"/>
        <w:rPr>
          <w:rStyle w:val="ad"/>
          <w:b w:val="0"/>
          <w:sz w:val="25"/>
          <w:szCs w:val="25"/>
          <w:shd w:val="clear" w:color="auto" w:fill="FFFFFF"/>
        </w:rPr>
      </w:pPr>
      <w:r w:rsidRPr="00682863">
        <w:rPr>
          <w:sz w:val="25"/>
          <w:szCs w:val="25"/>
        </w:rPr>
        <w:t xml:space="preserve">Пунктом 4 Оголошення визначено, що заява та документи для участі в Доборі подаються в електронній формі через офіційний </w:t>
      </w:r>
      <w:proofErr w:type="spellStart"/>
      <w:r w:rsidRPr="00682863">
        <w:rPr>
          <w:sz w:val="25"/>
          <w:szCs w:val="25"/>
        </w:rPr>
        <w:t>вебсайт</w:t>
      </w:r>
      <w:proofErr w:type="spellEnd"/>
      <w:r w:rsidRPr="00682863">
        <w:rPr>
          <w:sz w:val="25"/>
          <w:szCs w:val="25"/>
        </w:rPr>
        <w:t xml:space="preserve"> Комісії (ksk.vkksu.gov.ua) шляхом заповнення відповідних форм, шаблонів, завантаження електронних документів або сканованих копій документів у вигляді файлів.</w:t>
      </w:r>
    </w:p>
    <w:p w:rsidR="00C57E88" w:rsidRPr="00682863" w:rsidRDefault="00E42BFA" w:rsidP="00621F5A">
      <w:pPr>
        <w:pStyle w:val="rvps2"/>
        <w:shd w:val="clear" w:color="auto" w:fill="FFFFFF"/>
        <w:spacing w:before="0" w:beforeAutospacing="0" w:after="0" w:afterAutospacing="0" w:line="276" w:lineRule="auto"/>
        <w:ind w:firstLine="720"/>
        <w:jc w:val="both"/>
        <w:rPr>
          <w:rStyle w:val="ad"/>
          <w:b w:val="0"/>
          <w:sz w:val="25"/>
          <w:szCs w:val="25"/>
          <w:shd w:val="clear" w:color="auto" w:fill="FFFFFF"/>
        </w:rPr>
      </w:pPr>
      <w:r w:rsidRPr="00682863">
        <w:rPr>
          <w:rStyle w:val="ad"/>
          <w:b w:val="0"/>
          <w:sz w:val="25"/>
          <w:szCs w:val="25"/>
          <w:shd w:val="clear" w:color="auto" w:fill="FFFFFF"/>
        </w:rPr>
        <w:t xml:space="preserve">Згідно з підпунктом 14.2 пункту 14 Оголошення до участі </w:t>
      </w:r>
      <w:r w:rsidR="00D846FF" w:rsidRPr="00682863">
        <w:rPr>
          <w:rStyle w:val="ad"/>
          <w:b w:val="0"/>
          <w:sz w:val="25"/>
          <w:szCs w:val="25"/>
          <w:shd w:val="clear" w:color="auto" w:fill="FFFFFF"/>
        </w:rPr>
        <w:t>в</w:t>
      </w:r>
      <w:r w:rsidRPr="00682863">
        <w:rPr>
          <w:rStyle w:val="ad"/>
          <w:b w:val="0"/>
          <w:sz w:val="25"/>
          <w:szCs w:val="25"/>
          <w:shd w:val="clear" w:color="auto" w:fill="FFFFFF"/>
        </w:rPr>
        <w:t xml:space="preserve"> Доборі допускаються особи, які: у порядку та строки, визначені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C57E88" w:rsidRPr="00682863" w:rsidRDefault="00C57E88" w:rsidP="00621F5A">
      <w:pPr>
        <w:pStyle w:val="rvps2"/>
        <w:shd w:val="clear" w:color="auto" w:fill="FFFFFF"/>
        <w:spacing w:before="0" w:beforeAutospacing="0" w:after="0" w:afterAutospacing="0" w:line="276" w:lineRule="auto"/>
        <w:ind w:firstLine="720"/>
        <w:jc w:val="both"/>
        <w:rPr>
          <w:sz w:val="25"/>
          <w:szCs w:val="25"/>
          <w:shd w:val="clear" w:color="auto" w:fill="FFFFFF"/>
        </w:rPr>
      </w:pPr>
      <w:r w:rsidRPr="00682863">
        <w:rPr>
          <w:rStyle w:val="ad"/>
          <w:b w:val="0"/>
          <w:sz w:val="25"/>
          <w:szCs w:val="25"/>
          <w:shd w:val="clear" w:color="auto" w:fill="FFFFFF"/>
        </w:rPr>
        <w:t xml:space="preserve">Пунктом 10 частини першої статті 72 Закону визначено, що </w:t>
      </w:r>
      <w:r w:rsidRPr="00682863">
        <w:rPr>
          <w:sz w:val="25"/>
          <w:szCs w:val="25"/>
          <w:shd w:val="clear" w:color="auto" w:fill="FFFFFF"/>
        </w:rPr>
        <w:t>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Закону та документи, необхідні для проведення спеціальної перевірки відповідно до Закону України «Про запобігання корупції».</w:t>
      </w:r>
    </w:p>
    <w:p w:rsidR="00C57E88" w:rsidRPr="00682863" w:rsidRDefault="00C57E88" w:rsidP="00621F5A">
      <w:pPr>
        <w:pStyle w:val="rvps2"/>
        <w:shd w:val="clear" w:color="auto" w:fill="FFFFFF"/>
        <w:spacing w:before="0" w:beforeAutospacing="0" w:after="0" w:afterAutospacing="0" w:line="276" w:lineRule="auto"/>
        <w:ind w:firstLine="720"/>
        <w:jc w:val="both"/>
        <w:rPr>
          <w:sz w:val="25"/>
          <w:szCs w:val="25"/>
        </w:rPr>
      </w:pPr>
      <w:r w:rsidRPr="00682863">
        <w:rPr>
          <w:sz w:val="25"/>
          <w:szCs w:val="25"/>
          <w:shd w:val="clear" w:color="auto" w:fill="FFFFFF"/>
        </w:rPr>
        <w:t>Частиною другою статті 57 Закону України «Про запобігання корупції» передбачено, що для</w:t>
      </w:r>
      <w:r w:rsidRPr="00682863">
        <w:rPr>
          <w:sz w:val="25"/>
          <w:szCs w:val="25"/>
        </w:rPr>
        <w:t xml:space="preserve"> проведення спеціальної перевірки особа подає, зокрема, </w:t>
      </w:r>
      <w:bookmarkStart w:id="0" w:name="n579"/>
      <w:bookmarkStart w:id="1" w:name="n580"/>
      <w:bookmarkEnd w:id="0"/>
      <w:bookmarkEnd w:id="1"/>
      <w:r w:rsidRPr="00682863">
        <w:rPr>
          <w:sz w:val="25"/>
          <w:szCs w:val="25"/>
        </w:rPr>
        <w:t>автобіографію.</w:t>
      </w:r>
    </w:p>
    <w:p w:rsidR="00C57E88" w:rsidRPr="00682863" w:rsidRDefault="00C57E88" w:rsidP="00621F5A">
      <w:pPr>
        <w:pBdr>
          <w:top w:val="nil"/>
          <w:left w:val="nil"/>
          <w:bottom w:val="nil"/>
          <w:right w:val="nil"/>
          <w:between w:val="nil"/>
        </w:pBdr>
        <w:shd w:val="clear" w:color="auto" w:fill="FFFFFF"/>
        <w:spacing w:line="276" w:lineRule="auto"/>
        <w:ind w:firstLine="720"/>
        <w:jc w:val="both"/>
        <w:rPr>
          <w:sz w:val="25"/>
          <w:szCs w:val="25"/>
        </w:rPr>
      </w:pPr>
      <w:r w:rsidRPr="00682863">
        <w:rPr>
          <w:sz w:val="25"/>
          <w:szCs w:val="25"/>
        </w:rPr>
        <w:t xml:space="preserve">Про подання автобіографії зазначено в підпункті </w:t>
      </w:r>
      <w:r w:rsidRPr="00682863">
        <w:rPr>
          <w:rStyle w:val="ad"/>
          <w:b w:val="0"/>
          <w:sz w:val="25"/>
          <w:szCs w:val="25"/>
          <w:shd w:val="clear" w:color="auto" w:fill="FFFFFF"/>
        </w:rPr>
        <w:t xml:space="preserve">13.12.1 пункту 13 </w:t>
      </w:r>
      <w:bookmarkStart w:id="2" w:name="_Hlk196906394"/>
      <w:r w:rsidRPr="00682863">
        <w:rPr>
          <w:rStyle w:val="ad"/>
          <w:b w:val="0"/>
          <w:sz w:val="25"/>
          <w:szCs w:val="25"/>
          <w:shd w:val="clear" w:color="auto" w:fill="FFFFFF"/>
        </w:rPr>
        <w:t xml:space="preserve">Оголошення. </w:t>
      </w:r>
      <w:bookmarkEnd w:id="2"/>
      <w:r w:rsidRPr="00682863">
        <w:rPr>
          <w:rStyle w:val="ad"/>
          <w:b w:val="0"/>
          <w:sz w:val="25"/>
          <w:szCs w:val="25"/>
          <w:shd w:val="clear" w:color="auto" w:fill="FFFFFF"/>
        </w:rPr>
        <w:t xml:space="preserve">На сторінці «Добір </w:t>
      </w:r>
      <w:r w:rsidRPr="00682863">
        <w:rPr>
          <w:sz w:val="25"/>
          <w:szCs w:val="25"/>
        </w:rPr>
        <w:t xml:space="preserve">кандидатів на посаду судді місцевого суду, оголошений 11.12.2024» офіційного </w:t>
      </w:r>
      <w:proofErr w:type="spellStart"/>
      <w:r w:rsidRPr="00682863">
        <w:rPr>
          <w:sz w:val="25"/>
          <w:szCs w:val="25"/>
        </w:rPr>
        <w:t>вебсайту</w:t>
      </w:r>
      <w:proofErr w:type="spellEnd"/>
      <w:r w:rsidRPr="00682863">
        <w:rPr>
          <w:sz w:val="25"/>
          <w:szCs w:val="25"/>
        </w:rPr>
        <w:t xml:space="preserve"> Комісії розміщено роз’яснення «Щодо автобіографії», у якому наголошено на необхідності подання автобіографії та розтлумачено структуру і зміст відповідного документа.</w:t>
      </w:r>
    </w:p>
    <w:p w:rsidR="00E42BFA" w:rsidRPr="00682863" w:rsidRDefault="00E42BFA" w:rsidP="00621F5A">
      <w:pPr>
        <w:pBdr>
          <w:top w:val="nil"/>
          <w:left w:val="nil"/>
          <w:bottom w:val="nil"/>
          <w:right w:val="nil"/>
          <w:between w:val="nil"/>
        </w:pBdr>
        <w:shd w:val="clear" w:color="auto" w:fill="FFFFFF"/>
        <w:spacing w:line="276" w:lineRule="auto"/>
        <w:ind w:firstLine="720"/>
        <w:jc w:val="both"/>
        <w:rPr>
          <w:sz w:val="25"/>
          <w:szCs w:val="25"/>
        </w:rPr>
      </w:pPr>
      <w:r w:rsidRPr="00682863">
        <w:rPr>
          <w:sz w:val="25"/>
          <w:szCs w:val="25"/>
        </w:rPr>
        <w:t xml:space="preserve">Рішенням Комісії від 11 грудня 2024 року № 366/зп-24 визначено </w:t>
      </w:r>
      <w:r w:rsidRPr="00682863">
        <w:rPr>
          <w:sz w:val="25"/>
          <w:szCs w:val="25"/>
          <w:shd w:val="clear" w:color="auto" w:fill="FFFFFF"/>
        </w:rPr>
        <w:t xml:space="preserve">строк подання документів для участі </w:t>
      </w:r>
      <w:r w:rsidR="00D846FF" w:rsidRPr="00682863">
        <w:rPr>
          <w:sz w:val="25"/>
          <w:szCs w:val="25"/>
          <w:shd w:val="clear" w:color="auto" w:fill="FFFFFF"/>
        </w:rPr>
        <w:t>в</w:t>
      </w:r>
      <w:r w:rsidRPr="00682863">
        <w:rPr>
          <w:sz w:val="25"/>
          <w:szCs w:val="25"/>
          <w:shd w:val="clear" w:color="auto" w:fill="FFFFFF"/>
        </w:rPr>
        <w:t xml:space="preserve"> </w:t>
      </w:r>
      <w:r w:rsidR="00D846FF" w:rsidRPr="00682863">
        <w:rPr>
          <w:sz w:val="25"/>
          <w:szCs w:val="25"/>
          <w:shd w:val="clear" w:color="auto" w:fill="FFFFFF"/>
        </w:rPr>
        <w:t>Д</w:t>
      </w:r>
      <w:r w:rsidRPr="00682863">
        <w:rPr>
          <w:sz w:val="25"/>
          <w:szCs w:val="25"/>
          <w:shd w:val="clear" w:color="auto" w:fill="FFFFFF"/>
        </w:rPr>
        <w:t>оборі</w:t>
      </w:r>
      <w:r w:rsidR="00D846FF" w:rsidRPr="00682863">
        <w:rPr>
          <w:sz w:val="25"/>
          <w:szCs w:val="25"/>
          <w:shd w:val="clear" w:color="auto" w:fill="FFFFFF"/>
        </w:rPr>
        <w:t xml:space="preserve"> </w:t>
      </w:r>
      <w:r w:rsidRPr="00682863">
        <w:rPr>
          <w:sz w:val="25"/>
          <w:szCs w:val="25"/>
          <w:shd w:val="clear" w:color="auto" w:fill="FFFFFF"/>
        </w:rPr>
        <w:t>– з 01 березня 2025 року</w:t>
      </w:r>
      <w:r w:rsidR="00D846FF" w:rsidRPr="00682863">
        <w:rPr>
          <w:sz w:val="25"/>
          <w:szCs w:val="25"/>
          <w:shd w:val="clear" w:color="auto" w:fill="FFFFFF"/>
        </w:rPr>
        <w:t xml:space="preserve"> </w:t>
      </w:r>
      <w:r w:rsidRPr="00682863">
        <w:rPr>
          <w:sz w:val="25"/>
          <w:szCs w:val="25"/>
          <w:shd w:val="clear" w:color="auto" w:fill="FFFFFF"/>
        </w:rPr>
        <w:t>до 30 березня 2025 року (включно)</w:t>
      </w:r>
      <w:r w:rsidRPr="00682863">
        <w:rPr>
          <w:sz w:val="25"/>
          <w:szCs w:val="25"/>
        </w:rPr>
        <w:t>.</w:t>
      </w:r>
    </w:p>
    <w:p w:rsidR="00C57E88" w:rsidRPr="00682863" w:rsidRDefault="00E42BFA" w:rsidP="00621F5A">
      <w:pPr>
        <w:pBdr>
          <w:top w:val="nil"/>
          <w:left w:val="nil"/>
          <w:bottom w:val="nil"/>
          <w:right w:val="nil"/>
          <w:between w:val="nil"/>
        </w:pBdr>
        <w:shd w:val="clear" w:color="auto" w:fill="FFFFFF"/>
        <w:spacing w:line="276" w:lineRule="auto"/>
        <w:ind w:firstLine="720"/>
        <w:jc w:val="both"/>
        <w:rPr>
          <w:sz w:val="25"/>
          <w:szCs w:val="25"/>
        </w:rPr>
      </w:pPr>
      <w:r w:rsidRPr="00682863">
        <w:rPr>
          <w:sz w:val="25"/>
          <w:szCs w:val="25"/>
        </w:rPr>
        <w:t>Відповідно до абзацу другого частини четвертої статті 101 Закону Комісія може переглядати рішення, прийняті палатою чи колегією, щодо допуску до конкурсу або добору.</w:t>
      </w:r>
    </w:p>
    <w:p w:rsidR="00B0158E" w:rsidRPr="00682863" w:rsidRDefault="00B0158E" w:rsidP="00B0158E">
      <w:pPr>
        <w:pBdr>
          <w:top w:val="nil"/>
          <w:left w:val="nil"/>
          <w:bottom w:val="nil"/>
          <w:right w:val="nil"/>
          <w:between w:val="nil"/>
        </w:pBdr>
        <w:shd w:val="clear" w:color="auto" w:fill="FFFFFF"/>
        <w:spacing w:line="276" w:lineRule="auto"/>
        <w:ind w:firstLine="720"/>
        <w:jc w:val="both"/>
        <w:rPr>
          <w:sz w:val="25"/>
          <w:szCs w:val="25"/>
        </w:rPr>
      </w:pPr>
      <w:r w:rsidRPr="00682863">
        <w:rPr>
          <w:sz w:val="25"/>
          <w:szCs w:val="25"/>
        </w:rPr>
        <w:t>Згідно з підпунктом 58.15 пункту 58 Регламенту Вищої кваліфікаційної комісії суддів України, затвердженого рішенням Комісії від 13 жовтня 2016 року № 81/зп-16 (у редакції рішення Комісії від 19 жовтня 2023 року № 119/зп-23 зі змінами), Комісія у пленарному складі переглядає рішення, прийняте палатою чи колегією, щодо допуску до конкурсу або добору.</w:t>
      </w:r>
    </w:p>
    <w:p w:rsidR="008F611B" w:rsidRPr="00682863" w:rsidRDefault="008F611B" w:rsidP="008F611B">
      <w:pPr>
        <w:pBdr>
          <w:top w:val="nil"/>
          <w:left w:val="nil"/>
          <w:bottom w:val="nil"/>
          <w:right w:val="nil"/>
          <w:between w:val="nil"/>
        </w:pBdr>
        <w:shd w:val="clear" w:color="auto" w:fill="FFFFFF"/>
        <w:spacing w:line="276" w:lineRule="auto"/>
        <w:ind w:firstLine="720"/>
        <w:jc w:val="both"/>
        <w:rPr>
          <w:sz w:val="25"/>
          <w:szCs w:val="25"/>
        </w:rPr>
      </w:pPr>
      <w:r w:rsidRPr="00682863">
        <w:rPr>
          <w:sz w:val="25"/>
          <w:szCs w:val="25"/>
        </w:rPr>
        <w:t xml:space="preserve">Урахувавши викладене, Комісія дійшла висновку, що неподання </w:t>
      </w:r>
      <w:r w:rsidR="00001468" w:rsidRPr="00682863">
        <w:rPr>
          <w:sz w:val="25"/>
          <w:szCs w:val="25"/>
        </w:rPr>
        <w:t>Зоріною О.Г.</w:t>
      </w:r>
      <w:r w:rsidRPr="00682863">
        <w:rPr>
          <w:sz w:val="25"/>
          <w:szCs w:val="25"/>
        </w:rPr>
        <w:t xml:space="preserve"> усіх документів, визначених частиною </w:t>
      </w:r>
      <w:r w:rsidRPr="00682863">
        <w:rPr>
          <w:sz w:val="25"/>
          <w:szCs w:val="25"/>
          <w:shd w:val="clear" w:color="auto" w:fill="FFFFFF"/>
        </w:rPr>
        <w:t xml:space="preserve">першою статті 72 Закону, є підставою для відмови в допуску до участі в Доборі, а підстави, зазначені </w:t>
      </w:r>
      <w:r w:rsidR="00B0158E" w:rsidRPr="00682863">
        <w:rPr>
          <w:sz w:val="25"/>
          <w:szCs w:val="25"/>
          <w:shd w:val="clear" w:color="auto" w:fill="FFFFFF"/>
        </w:rPr>
        <w:t>в</w:t>
      </w:r>
      <w:r w:rsidRPr="00682863">
        <w:rPr>
          <w:sz w:val="25"/>
          <w:szCs w:val="25"/>
          <w:shd w:val="clear" w:color="auto" w:fill="FFFFFF"/>
        </w:rPr>
        <w:t xml:space="preserve"> заяві </w:t>
      </w:r>
      <w:r w:rsidR="00001468" w:rsidRPr="00682863">
        <w:rPr>
          <w:sz w:val="25"/>
          <w:szCs w:val="25"/>
        </w:rPr>
        <w:t>Зоріної О.Г.</w:t>
      </w:r>
      <w:r w:rsidR="00B0158E" w:rsidRPr="00682863">
        <w:rPr>
          <w:sz w:val="25"/>
          <w:szCs w:val="25"/>
          <w:shd w:val="clear" w:color="auto" w:fill="FFFFFF"/>
        </w:rPr>
        <w:t>,</w:t>
      </w:r>
      <w:r w:rsidRPr="00682863">
        <w:rPr>
          <w:sz w:val="25"/>
          <w:szCs w:val="25"/>
          <w:shd w:val="clear" w:color="auto" w:fill="FFFFFF"/>
        </w:rPr>
        <w:t xml:space="preserve"> не є поважними.</w:t>
      </w:r>
    </w:p>
    <w:p w:rsidR="0076110E" w:rsidRPr="00682863" w:rsidRDefault="002B723A" w:rsidP="00621F5A">
      <w:pPr>
        <w:pBdr>
          <w:top w:val="nil"/>
          <w:left w:val="nil"/>
          <w:bottom w:val="nil"/>
          <w:right w:val="nil"/>
          <w:between w:val="nil"/>
        </w:pBdr>
        <w:shd w:val="clear" w:color="auto" w:fill="FFFFFF"/>
        <w:spacing w:line="276" w:lineRule="auto"/>
        <w:ind w:firstLine="720"/>
        <w:jc w:val="both"/>
        <w:rPr>
          <w:sz w:val="25"/>
          <w:szCs w:val="25"/>
        </w:rPr>
      </w:pPr>
      <w:r w:rsidRPr="00682863">
        <w:rPr>
          <w:sz w:val="25"/>
          <w:szCs w:val="25"/>
        </w:rPr>
        <w:t>Керуючись статтями 93, 101 Закону України «Про судоустрій і статус суддів», Вища кваліфікаційна комісія суддів України одноголосно</w:t>
      </w:r>
    </w:p>
    <w:p w:rsidR="0076110E" w:rsidRPr="00682863" w:rsidRDefault="002B723A" w:rsidP="00621F5A">
      <w:pPr>
        <w:pBdr>
          <w:top w:val="nil"/>
          <w:left w:val="nil"/>
          <w:bottom w:val="nil"/>
          <w:right w:val="nil"/>
          <w:between w:val="nil"/>
        </w:pBdr>
        <w:shd w:val="clear" w:color="auto" w:fill="FFFFFF"/>
        <w:spacing w:line="276" w:lineRule="auto"/>
        <w:ind w:firstLine="720"/>
        <w:jc w:val="center"/>
        <w:rPr>
          <w:sz w:val="25"/>
          <w:szCs w:val="25"/>
        </w:rPr>
      </w:pPr>
      <w:r w:rsidRPr="00682863">
        <w:rPr>
          <w:sz w:val="25"/>
          <w:szCs w:val="25"/>
        </w:rPr>
        <w:lastRenderedPageBreak/>
        <w:t>вирішила:</w:t>
      </w:r>
    </w:p>
    <w:p w:rsidR="00B0158E" w:rsidRPr="00682863" w:rsidRDefault="00B0158E" w:rsidP="00621F5A">
      <w:pPr>
        <w:pBdr>
          <w:top w:val="nil"/>
          <w:left w:val="nil"/>
          <w:bottom w:val="nil"/>
          <w:right w:val="nil"/>
          <w:between w:val="nil"/>
        </w:pBdr>
        <w:shd w:val="clear" w:color="auto" w:fill="FFFFFF"/>
        <w:spacing w:line="276" w:lineRule="auto"/>
        <w:ind w:firstLine="720"/>
        <w:jc w:val="center"/>
        <w:rPr>
          <w:sz w:val="25"/>
          <w:szCs w:val="25"/>
        </w:rPr>
      </w:pPr>
    </w:p>
    <w:p w:rsidR="0076110E" w:rsidRPr="00682863" w:rsidRDefault="00001468" w:rsidP="00111151">
      <w:pPr>
        <w:pBdr>
          <w:top w:val="nil"/>
          <w:left w:val="nil"/>
          <w:bottom w:val="nil"/>
          <w:right w:val="nil"/>
          <w:between w:val="nil"/>
        </w:pBdr>
        <w:shd w:val="clear" w:color="auto" w:fill="FFFFFF"/>
        <w:spacing w:line="276" w:lineRule="auto"/>
        <w:jc w:val="both"/>
        <w:rPr>
          <w:sz w:val="25"/>
          <w:szCs w:val="25"/>
        </w:rPr>
      </w:pPr>
      <w:bookmarkStart w:id="3" w:name="_heading=h.lx74ijx9w04l" w:colFirst="0" w:colLast="0"/>
      <w:bookmarkEnd w:id="3"/>
      <w:r w:rsidRPr="00682863">
        <w:rPr>
          <w:sz w:val="25"/>
          <w:szCs w:val="25"/>
        </w:rPr>
        <w:t>відмовити Зоріній Оксані Григорівні в задоволенні заяви про перегляд рішення Вищої кваліфікаційної комісії суддів України від 09 травня 2025 року № 420/дс-25 про відмову в допуску до участі в доборі на посаду судді місцевого суду, оголошеному рішенням Комісії від 11 грудня 2024 року № 366/зп-24</w:t>
      </w:r>
      <w:r w:rsidR="00E44FF6" w:rsidRPr="00682863">
        <w:rPr>
          <w:sz w:val="25"/>
          <w:szCs w:val="25"/>
          <w:highlight w:val="white"/>
        </w:rPr>
        <w:t>.</w:t>
      </w:r>
    </w:p>
    <w:p w:rsidR="00E44FF6" w:rsidRPr="00682863" w:rsidRDefault="00E44FF6" w:rsidP="00111151">
      <w:pPr>
        <w:pBdr>
          <w:top w:val="nil"/>
          <w:left w:val="nil"/>
          <w:bottom w:val="nil"/>
          <w:right w:val="nil"/>
          <w:between w:val="nil"/>
        </w:pBdr>
        <w:shd w:val="clear" w:color="auto" w:fill="FFFFFF"/>
        <w:spacing w:line="276" w:lineRule="auto"/>
        <w:jc w:val="both"/>
        <w:rPr>
          <w:sz w:val="25"/>
          <w:szCs w:val="25"/>
        </w:rPr>
      </w:pPr>
    </w:p>
    <w:p w:rsidR="00E44FF6" w:rsidRPr="00682863" w:rsidRDefault="00E44FF6" w:rsidP="00111151">
      <w:pPr>
        <w:pBdr>
          <w:top w:val="nil"/>
          <w:left w:val="nil"/>
          <w:bottom w:val="nil"/>
          <w:right w:val="nil"/>
          <w:between w:val="nil"/>
        </w:pBdr>
        <w:shd w:val="clear" w:color="auto" w:fill="FFFFFF"/>
        <w:spacing w:line="276" w:lineRule="auto"/>
        <w:jc w:val="both"/>
        <w:rPr>
          <w:sz w:val="25"/>
          <w:szCs w:val="25"/>
        </w:rPr>
      </w:pPr>
    </w:p>
    <w:p w:rsidR="00E44FF6" w:rsidRPr="00682863" w:rsidRDefault="00E44FF6" w:rsidP="00E44FF6">
      <w:pPr>
        <w:pBdr>
          <w:top w:val="nil"/>
          <w:left w:val="nil"/>
          <w:bottom w:val="nil"/>
          <w:right w:val="nil"/>
          <w:between w:val="nil"/>
        </w:pBdr>
        <w:shd w:val="clear" w:color="auto" w:fill="FFFFFF"/>
        <w:spacing w:line="276" w:lineRule="auto"/>
        <w:jc w:val="both"/>
        <w:rPr>
          <w:sz w:val="25"/>
          <w:szCs w:val="25"/>
        </w:rPr>
      </w:pPr>
      <w:r w:rsidRPr="00682863">
        <w:rPr>
          <w:sz w:val="25"/>
          <w:szCs w:val="25"/>
        </w:rPr>
        <w:t>Головуючий</w:t>
      </w:r>
      <w:r w:rsidRPr="00682863">
        <w:rPr>
          <w:sz w:val="25"/>
          <w:szCs w:val="25"/>
        </w:rPr>
        <w:tab/>
      </w:r>
      <w:r w:rsidRPr="00682863">
        <w:rPr>
          <w:sz w:val="25"/>
          <w:szCs w:val="25"/>
        </w:rPr>
        <w:tab/>
      </w:r>
      <w:r w:rsidRPr="00682863">
        <w:rPr>
          <w:sz w:val="25"/>
          <w:szCs w:val="25"/>
        </w:rPr>
        <w:tab/>
      </w:r>
      <w:r w:rsidRPr="00682863">
        <w:rPr>
          <w:sz w:val="25"/>
          <w:szCs w:val="25"/>
        </w:rPr>
        <w:tab/>
      </w:r>
      <w:r w:rsidRPr="00682863">
        <w:rPr>
          <w:sz w:val="25"/>
          <w:szCs w:val="25"/>
        </w:rPr>
        <w:tab/>
      </w:r>
      <w:r w:rsidRPr="00682863">
        <w:rPr>
          <w:sz w:val="25"/>
          <w:szCs w:val="25"/>
        </w:rPr>
        <w:tab/>
      </w:r>
      <w:r w:rsidRPr="00682863">
        <w:rPr>
          <w:sz w:val="25"/>
          <w:szCs w:val="25"/>
        </w:rPr>
        <w:tab/>
      </w:r>
      <w:r w:rsidRPr="00682863">
        <w:rPr>
          <w:sz w:val="25"/>
          <w:szCs w:val="25"/>
        </w:rPr>
        <w:tab/>
      </w:r>
      <w:r w:rsidR="00E26BCB" w:rsidRPr="00682863">
        <w:rPr>
          <w:sz w:val="25"/>
          <w:szCs w:val="25"/>
        </w:rPr>
        <w:t xml:space="preserve">   </w:t>
      </w:r>
      <w:r w:rsidRPr="00682863">
        <w:rPr>
          <w:sz w:val="25"/>
          <w:szCs w:val="25"/>
        </w:rPr>
        <w:t>Андрій ПАСІЧНИК</w:t>
      </w:r>
    </w:p>
    <w:p w:rsidR="00E44FF6" w:rsidRPr="00682863" w:rsidRDefault="00E44FF6" w:rsidP="00E44FF6">
      <w:pPr>
        <w:pBdr>
          <w:top w:val="nil"/>
          <w:left w:val="nil"/>
          <w:bottom w:val="nil"/>
          <w:right w:val="nil"/>
          <w:between w:val="nil"/>
        </w:pBdr>
        <w:shd w:val="clear" w:color="auto" w:fill="FFFFFF"/>
        <w:spacing w:line="276" w:lineRule="auto"/>
        <w:jc w:val="both"/>
        <w:rPr>
          <w:sz w:val="25"/>
          <w:szCs w:val="25"/>
        </w:rPr>
      </w:pPr>
    </w:p>
    <w:p w:rsidR="00E44FF6" w:rsidRPr="00682863" w:rsidRDefault="00E44FF6" w:rsidP="00E44FF6">
      <w:pPr>
        <w:pBdr>
          <w:top w:val="nil"/>
          <w:left w:val="nil"/>
          <w:bottom w:val="nil"/>
          <w:right w:val="nil"/>
          <w:between w:val="nil"/>
        </w:pBdr>
        <w:shd w:val="clear" w:color="auto" w:fill="FFFFFF"/>
        <w:spacing w:line="276" w:lineRule="auto"/>
        <w:jc w:val="both"/>
        <w:rPr>
          <w:sz w:val="25"/>
          <w:szCs w:val="25"/>
        </w:rPr>
      </w:pPr>
    </w:p>
    <w:p w:rsidR="00E44FF6" w:rsidRPr="00682863" w:rsidRDefault="00E44FF6" w:rsidP="00E44FF6">
      <w:pPr>
        <w:pBdr>
          <w:top w:val="nil"/>
          <w:left w:val="nil"/>
          <w:bottom w:val="nil"/>
          <w:right w:val="nil"/>
          <w:between w:val="nil"/>
        </w:pBdr>
        <w:shd w:val="clear" w:color="auto" w:fill="FFFFFF"/>
        <w:spacing w:line="276" w:lineRule="auto"/>
        <w:jc w:val="both"/>
        <w:rPr>
          <w:sz w:val="25"/>
          <w:szCs w:val="25"/>
        </w:rPr>
      </w:pPr>
      <w:r w:rsidRPr="00682863">
        <w:rPr>
          <w:sz w:val="25"/>
          <w:szCs w:val="25"/>
        </w:rPr>
        <w:t>Члени Комісії:</w:t>
      </w:r>
      <w:r w:rsidRPr="00682863">
        <w:rPr>
          <w:sz w:val="25"/>
          <w:szCs w:val="25"/>
        </w:rPr>
        <w:tab/>
      </w:r>
      <w:r w:rsidRPr="00682863">
        <w:rPr>
          <w:sz w:val="25"/>
          <w:szCs w:val="25"/>
        </w:rPr>
        <w:tab/>
      </w:r>
      <w:r w:rsidRPr="00682863">
        <w:rPr>
          <w:sz w:val="25"/>
          <w:szCs w:val="25"/>
        </w:rPr>
        <w:tab/>
      </w:r>
      <w:r w:rsidRPr="00682863">
        <w:rPr>
          <w:sz w:val="25"/>
          <w:szCs w:val="25"/>
        </w:rPr>
        <w:tab/>
      </w:r>
      <w:r w:rsidRPr="00682863">
        <w:rPr>
          <w:sz w:val="25"/>
          <w:szCs w:val="25"/>
        </w:rPr>
        <w:tab/>
      </w:r>
      <w:r w:rsidRPr="00682863">
        <w:rPr>
          <w:sz w:val="25"/>
          <w:szCs w:val="25"/>
        </w:rPr>
        <w:tab/>
      </w:r>
      <w:r w:rsidRPr="00682863">
        <w:rPr>
          <w:sz w:val="25"/>
          <w:szCs w:val="25"/>
        </w:rPr>
        <w:tab/>
      </w:r>
      <w:r w:rsidR="00E26BCB" w:rsidRPr="00682863">
        <w:rPr>
          <w:sz w:val="25"/>
          <w:szCs w:val="25"/>
        </w:rPr>
        <w:t xml:space="preserve">   </w:t>
      </w:r>
      <w:r w:rsidRPr="00682863">
        <w:rPr>
          <w:sz w:val="25"/>
          <w:szCs w:val="25"/>
        </w:rPr>
        <w:t>Михайло БОГОНІС</w:t>
      </w:r>
    </w:p>
    <w:p w:rsidR="00001468" w:rsidRPr="00682863" w:rsidRDefault="00001468" w:rsidP="00E44FF6">
      <w:pPr>
        <w:pBdr>
          <w:top w:val="nil"/>
          <w:left w:val="nil"/>
          <w:bottom w:val="nil"/>
          <w:right w:val="nil"/>
          <w:between w:val="nil"/>
        </w:pBdr>
        <w:shd w:val="clear" w:color="auto" w:fill="FFFFFF"/>
        <w:spacing w:line="276" w:lineRule="auto"/>
        <w:jc w:val="both"/>
        <w:rPr>
          <w:sz w:val="25"/>
          <w:szCs w:val="25"/>
        </w:rPr>
      </w:pPr>
    </w:p>
    <w:p w:rsidR="00001468" w:rsidRPr="00682863" w:rsidRDefault="00001468" w:rsidP="00E44FF6">
      <w:pPr>
        <w:pBdr>
          <w:top w:val="nil"/>
          <w:left w:val="nil"/>
          <w:bottom w:val="nil"/>
          <w:right w:val="nil"/>
          <w:between w:val="nil"/>
        </w:pBdr>
        <w:shd w:val="clear" w:color="auto" w:fill="FFFFFF"/>
        <w:spacing w:line="276" w:lineRule="auto"/>
        <w:jc w:val="both"/>
        <w:rPr>
          <w:sz w:val="25"/>
          <w:szCs w:val="25"/>
        </w:rPr>
      </w:pPr>
      <w:r w:rsidRPr="00682863">
        <w:rPr>
          <w:sz w:val="25"/>
          <w:szCs w:val="25"/>
        </w:rPr>
        <w:tab/>
      </w:r>
      <w:r w:rsidRPr="00682863">
        <w:rPr>
          <w:sz w:val="25"/>
          <w:szCs w:val="25"/>
        </w:rPr>
        <w:tab/>
      </w:r>
      <w:r w:rsidRPr="00682863">
        <w:rPr>
          <w:sz w:val="25"/>
          <w:szCs w:val="25"/>
        </w:rPr>
        <w:tab/>
      </w:r>
      <w:r w:rsidRPr="00682863">
        <w:rPr>
          <w:sz w:val="25"/>
          <w:szCs w:val="25"/>
        </w:rPr>
        <w:tab/>
      </w:r>
      <w:r w:rsidRPr="00682863">
        <w:rPr>
          <w:sz w:val="25"/>
          <w:szCs w:val="25"/>
        </w:rPr>
        <w:tab/>
      </w:r>
      <w:r w:rsidRPr="00682863">
        <w:rPr>
          <w:sz w:val="25"/>
          <w:szCs w:val="25"/>
        </w:rPr>
        <w:tab/>
      </w:r>
      <w:r w:rsidRPr="00682863">
        <w:rPr>
          <w:sz w:val="25"/>
          <w:szCs w:val="25"/>
        </w:rPr>
        <w:tab/>
      </w:r>
      <w:r w:rsidRPr="00682863">
        <w:rPr>
          <w:sz w:val="25"/>
          <w:szCs w:val="25"/>
        </w:rPr>
        <w:tab/>
      </w:r>
      <w:r w:rsidRPr="00682863">
        <w:rPr>
          <w:sz w:val="25"/>
          <w:szCs w:val="25"/>
        </w:rPr>
        <w:tab/>
        <w:t xml:space="preserve">   Людмила ВОЛКОВА</w:t>
      </w:r>
    </w:p>
    <w:p w:rsidR="00001468" w:rsidRPr="00682863" w:rsidRDefault="00001468" w:rsidP="00E44FF6">
      <w:pPr>
        <w:pBdr>
          <w:top w:val="nil"/>
          <w:left w:val="nil"/>
          <w:bottom w:val="nil"/>
          <w:right w:val="nil"/>
          <w:between w:val="nil"/>
        </w:pBdr>
        <w:shd w:val="clear" w:color="auto" w:fill="FFFFFF"/>
        <w:spacing w:line="276" w:lineRule="auto"/>
        <w:jc w:val="both"/>
        <w:rPr>
          <w:sz w:val="25"/>
          <w:szCs w:val="25"/>
        </w:rPr>
      </w:pPr>
    </w:p>
    <w:p w:rsidR="00001468" w:rsidRDefault="00001468" w:rsidP="00E44FF6">
      <w:pPr>
        <w:pBdr>
          <w:top w:val="nil"/>
          <w:left w:val="nil"/>
          <w:bottom w:val="nil"/>
          <w:right w:val="nil"/>
          <w:between w:val="nil"/>
        </w:pBdr>
        <w:shd w:val="clear" w:color="auto" w:fill="FFFFFF"/>
        <w:spacing w:line="276" w:lineRule="auto"/>
        <w:jc w:val="both"/>
        <w:rPr>
          <w:sz w:val="25"/>
          <w:szCs w:val="25"/>
        </w:rPr>
      </w:pPr>
      <w:r w:rsidRPr="00682863">
        <w:rPr>
          <w:sz w:val="25"/>
          <w:szCs w:val="25"/>
        </w:rPr>
        <w:tab/>
      </w:r>
      <w:r w:rsidRPr="00682863">
        <w:rPr>
          <w:sz w:val="25"/>
          <w:szCs w:val="25"/>
        </w:rPr>
        <w:tab/>
      </w:r>
      <w:r w:rsidRPr="00682863">
        <w:rPr>
          <w:sz w:val="25"/>
          <w:szCs w:val="25"/>
        </w:rPr>
        <w:tab/>
      </w:r>
      <w:r w:rsidRPr="00682863">
        <w:rPr>
          <w:sz w:val="25"/>
          <w:szCs w:val="25"/>
        </w:rPr>
        <w:tab/>
      </w:r>
      <w:r w:rsidRPr="00682863">
        <w:rPr>
          <w:sz w:val="25"/>
          <w:szCs w:val="25"/>
        </w:rPr>
        <w:tab/>
      </w:r>
      <w:r w:rsidRPr="00682863">
        <w:rPr>
          <w:sz w:val="25"/>
          <w:szCs w:val="25"/>
        </w:rPr>
        <w:tab/>
      </w:r>
      <w:r w:rsidRPr="00682863">
        <w:rPr>
          <w:sz w:val="25"/>
          <w:szCs w:val="25"/>
        </w:rPr>
        <w:tab/>
      </w:r>
      <w:r w:rsidRPr="00682863">
        <w:rPr>
          <w:sz w:val="25"/>
          <w:szCs w:val="25"/>
        </w:rPr>
        <w:tab/>
      </w:r>
      <w:r w:rsidRPr="00682863">
        <w:rPr>
          <w:sz w:val="25"/>
          <w:szCs w:val="25"/>
        </w:rPr>
        <w:tab/>
        <w:t xml:space="preserve">   Віталій ГАЦЕЛЮК</w:t>
      </w:r>
    </w:p>
    <w:p w:rsidR="00682863" w:rsidRDefault="00682863" w:rsidP="00E44FF6">
      <w:pPr>
        <w:pBdr>
          <w:top w:val="nil"/>
          <w:left w:val="nil"/>
          <w:bottom w:val="nil"/>
          <w:right w:val="nil"/>
          <w:between w:val="nil"/>
        </w:pBdr>
        <w:shd w:val="clear" w:color="auto" w:fill="FFFFFF"/>
        <w:spacing w:line="276" w:lineRule="auto"/>
        <w:jc w:val="both"/>
        <w:rPr>
          <w:sz w:val="25"/>
          <w:szCs w:val="25"/>
        </w:rPr>
      </w:pPr>
    </w:p>
    <w:p w:rsidR="00E44FF6" w:rsidRDefault="00682863" w:rsidP="00682863">
      <w:pPr>
        <w:pBdr>
          <w:top w:val="nil"/>
          <w:left w:val="nil"/>
          <w:bottom w:val="nil"/>
          <w:right w:val="nil"/>
          <w:between w:val="nil"/>
        </w:pBdr>
        <w:shd w:val="clear" w:color="auto" w:fill="FFFFFF"/>
        <w:spacing w:line="276" w:lineRule="auto"/>
        <w:jc w:val="both"/>
        <w:rPr>
          <w:sz w:val="25"/>
          <w:szCs w:val="25"/>
        </w:rPr>
      </w:pP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sidR="00E26BCB" w:rsidRPr="00682863">
        <w:rPr>
          <w:sz w:val="25"/>
          <w:szCs w:val="25"/>
        </w:rPr>
        <w:t xml:space="preserve">   </w:t>
      </w:r>
      <w:r w:rsidR="00E44FF6" w:rsidRPr="00682863">
        <w:rPr>
          <w:sz w:val="25"/>
          <w:szCs w:val="25"/>
        </w:rPr>
        <w:t>Ярослав ДУХ</w:t>
      </w:r>
    </w:p>
    <w:p w:rsidR="00682863" w:rsidRDefault="00682863" w:rsidP="00682863">
      <w:pPr>
        <w:pBdr>
          <w:top w:val="nil"/>
          <w:left w:val="nil"/>
          <w:bottom w:val="nil"/>
          <w:right w:val="nil"/>
          <w:between w:val="nil"/>
        </w:pBdr>
        <w:shd w:val="clear" w:color="auto" w:fill="FFFFFF"/>
        <w:spacing w:line="276" w:lineRule="auto"/>
        <w:jc w:val="both"/>
        <w:rPr>
          <w:sz w:val="25"/>
          <w:szCs w:val="25"/>
        </w:rPr>
      </w:pPr>
    </w:p>
    <w:p w:rsidR="00E44FF6" w:rsidRDefault="00682863" w:rsidP="00682863">
      <w:pPr>
        <w:pBdr>
          <w:top w:val="nil"/>
          <w:left w:val="nil"/>
          <w:bottom w:val="nil"/>
          <w:right w:val="nil"/>
          <w:between w:val="nil"/>
        </w:pBdr>
        <w:shd w:val="clear" w:color="auto" w:fill="FFFFFF"/>
        <w:spacing w:line="276" w:lineRule="auto"/>
        <w:jc w:val="both"/>
        <w:rPr>
          <w:sz w:val="25"/>
          <w:szCs w:val="25"/>
        </w:rPr>
      </w:pP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sidR="00E26BCB" w:rsidRPr="00682863">
        <w:rPr>
          <w:sz w:val="25"/>
          <w:szCs w:val="25"/>
        </w:rPr>
        <w:t xml:space="preserve">   </w:t>
      </w:r>
      <w:r w:rsidR="00E44FF6" w:rsidRPr="00682863">
        <w:rPr>
          <w:sz w:val="25"/>
          <w:szCs w:val="25"/>
        </w:rPr>
        <w:t>Роман КИДИСЮК</w:t>
      </w:r>
    </w:p>
    <w:p w:rsidR="00682863" w:rsidRDefault="00682863" w:rsidP="00682863">
      <w:pPr>
        <w:pBdr>
          <w:top w:val="nil"/>
          <w:left w:val="nil"/>
          <w:bottom w:val="nil"/>
          <w:right w:val="nil"/>
          <w:between w:val="nil"/>
        </w:pBdr>
        <w:shd w:val="clear" w:color="auto" w:fill="FFFFFF"/>
        <w:spacing w:line="276" w:lineRule="auto"/>
        <w:jc w:val="both"/>
        <w:rPr>
          <w:sz w:val="25"/>
          <w:szCs w:val="25"/>
        </w:rPr>
      </w:pPr>
    </w:p>
    <w:p w:rsidR="00B60C79" w:rsidRDefault="00682863" w:rsidP="00682863">
      <w:pPr>
        <w:pBdr>
          <w:top w:val="nil"/>
          <w:left w:val="nil"/>
          <w:bottom w:val="nil"/>
          <w:right w:val="nil"/>
          <w:between w:val="nil"/>
        </w:pBdr>
        <w:shd w:val="clear" w:color="auto" w:fill="FFFFFF"/>
        <w:spacing w:line="276" w:lineRule="auto"/>
        <w:jc w:val="both"/>
        <w:rPr>
          <w:sz w:val="25"/>
          <w:szCs w:val="25"/>
        </w:rPr>
      </w:pP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sidR="00B60C79" w:rsidRPr="00682863">
        <w:rPr>
          <w:sz w:val="25"/>
          <w:szCs w:val="25"/>
        </w:rPr>
        <w:t xml:space="preserve">   Олег КОЛІУШ</w:t>
      </w:r>
    </w:p>
    <w:p w:rsidR="00682863" w:rsidRDefault="00682863" w:rsidP="00682863">
      <w:pPr>
        <w:pBdr>
          <w:top w:val="nil"/>
          <w:left w:val="nil"/>
          <w:bottom w:val="nil"/>
          <w:right w:val="nil"/>
          <w:between w:val="nil"/>
        </w:pBdr>
        <w:shd w:val="clear" w:color="auto" w:fill="FFFFFF"/>
        <w:spacing w:line="276" w:lineRule="auto"/>
        <w:jc w:val="both"/>
        <w:rPr>
          <w:sz w:val="25"/>
          <w:szCs w:val="25"/>
        </w:rPr>
      </w:pPr>
    </w:p>
    <w:p w:rsidR="00E44FF6" w:rsidRDefault="00682863" w:rsidP="00682863">
      <w:pPr>
        <w:pBdr>
          <w:top w:val="nil"/>
          <w:left w:val="nil"/>
          <w:bottom w:val="nil"/>
          <w:right w:val="nil"/>
          <w:between w:val="nil"/>
        </w:pBdr>
        <w:shd w:val="clear" w:color="auto" w:fill="FFFFFF"/>
        <w:spacing w:line="276" w:lineRule="auto"/>
        <w:jc w:val="both"/>
        <w:rPr>
          <w:sz w:val="25"/>
          <w:szCs w:val="25"/>
        </w:rPr>
      </w:pP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sidR="00E44FF6" w:rsidRPr="00682863">
        <w:rPr>
          <w:sz w:val="25"/>
          <w:szCs w:val="25"/>
        </w:rPr>
        <w:t xml:space="preserve">   Володимир ЛУГАНСЬКИЙ</w:t>
      </w:r>
    </w:p>
    <w:p w:rsidR="00682863" w:rsidRDefault="00682863" w:rsidP="00682863">
      <w:pPr>
        <w:pBdr>
          <w:top w:val="nil"/>
          <w:left w:val="nil"/>
          <w:bottom w:val="nil"/>
          <w:right w:val="nil"/>
          <w:between w:val="nil"/>
        </w:pBdr>
        <w:shd w:val="clear" w:color="auto" w:fill="FFFFFF"/>
        <w:spacing w:line="276" w:lineRule="auto"/>
        <w:jc w:val="both"/>
        <w:rPr>
          <w:sz w:val="25"/>
          <w:szCs w:val="25"/>
        </w:rPr>
      </w:pPr>
    </w:p>
    <w:p w:rsidR="00D442AD" w:rsidRDefault="00682863" w:rsidP="00682863">
      <w:pPr>
        <w:pBdr>
          <w:top w:val="nil"/>
          <w:left w:val="nil"/>
          <w:bottom w:val="nil"/>
          <w:right w:val="nil"/>
          <w:between w:val="nil"/>
        </w:pBdr>
        <w:shd w:val="clear" w:color="auto" w:fill="FFFFFF"/>
        <w:spacing w:line="276" w:lineRule="auto"/>
        <w:jc w:val="both"/>
        <w:rPr>
          <w:sz w:val="25"/>
          <w:szCs w:val="25"/>
        </w:rPr>
      </w:pP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sidR="00D442AD" w:rsidRPr="00682863">
        <w:rPr>
          <w:sz w:val="25"/>
          <w:szCs w:val="25"/>
        </w:rPr>
        <w:t xml:space="preserve">   Руслан МЕЛЬНИК</w:t>
      </w:r>
    </w:p>
    <w:p w:rsidR="00682863" w:rsidRDefault="00682863" w:rsidP="00682863">
      <w:pPr>
        <w:pBdr>
          <w:top w:val="nil"/>
          <w:left w:val="nil"/>
          <w:bottom w:val="nil"/>
          <w:right w:val="nil"/>
          <w:between w:val="nil"/>
        </w:pBdr>
        <w:shd w:val="clear" w:color="auto" w:fill="FFFFFF"/>
        <w:spacing w:line="276" w:lineRule="auto"/>
        <w:jc w:val="both"/>
        <w:rPr>
          <w:sz w:val="25"/>
          <w:szCs w:val="25"/>
        </w:rPr>
      </w:pPr>
    </w:p>
    <w:p w:rsidR="00E44FF6" w:rsidRDefault="00682863" w:rsidP="00682863">
      <w:pPr>
        <w:pBdr>
          <w:top w:val="nil"/>
          <w:left w:val="nil"/>
          <w:bottom w:val="nil"/>
          <w:right w:val="nil"/>
          <w:between w:val="nil"/>
        </w:pBdr>
        <w:shd w:val="clear" w:color="auto" w:fill="FFFFFF"/>
        <w:spacing w:line="276" w:lineRule="auto"/>
        <w:jc w:val="both"/>
        <w:rPr>
          <w:sz w:val="25"/>
          <w:szCs w:val="25"/>
        </w:rPr>
      </w:pP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sidR="00E26BCB" w:rsidRPr="00682863">
        <w:rPr>
          <w:sz w:val="25"/>
          <w:szCs w:val="25"/>
        </w:rPr>
        <w:t xml:space="preserve">   </w:t>
      </w:r>
      <w:r w:rsidR="00E44FF6" w:rsidRPr="00682863">
        <w:rPr>
          <w:sz w:val="25"/>
          <w:szCs w:val="25"/>
        </w:rPr>
        <w:t>Олексій ОМЕЛЬЯН</w:t>
      </w:r>
    </w:p>
    <w:p w:rsidR="00682863" w:rsidRDefault="00682863" w:rsidP="00682863">
      <w:pPr>
        <w:pBdr>
          <w:top w:val="nil"/>
          <w:left w:val="nil"/>
          <w:bottom w:val="nil"/>
          <w:right w:val="nil"/>
          <w:between w:val="nil"/>
        </w:pBdr>
        <w:shd w:val="clear" w:color="auto" w:fill="FFFFFF"/>
        <w:spacing w:line="276" w:lineRule="auto"/>
        <w:jc w:val="both"/>
        <w:rPr>
          <w:sz w:val="25"/>
          <w:szCs w:val="25"/>
        </w:rPr>
      </w:pPr>
    </w:p>
    <w:p w:rsidR="00E44FF6" w:rsidRDefault="00682863" w:rsidP="00682863">
      <w:pPr>
        <w:pBdr>
          <w:top w:val="nil"/>
          <w:left w:val="nil"/>
          <w:bottom w:val="nil"/>
          <w:right w:val="nil"/>
          <w:between w:val="nil"/>
        </w:pBdr>
        <w:shd w:val="clear" w:color="auto" w:fill="FFFFFF"/>
        <w:spacing w:line="276" w:lineRule="auto"/>
        <w:jc w:val="both"/>
        <w:rPr>
          <w:sz w:val="25"/>
          <w:szCs w:val="25"/>
        </w:rPr>
      </w:pP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sidR="00E26BCB" w:rsidRPr="00682863">
        <w:rPr>
          <w:sz w:val="25"/>
          <w:szCs w:val="25"/>
        </w:rPr>
        <w:t xml:space="preserve">   </w:t>
      </w:r>
      <w:r w:rsidR="00E44FF6" w:rsidRPr="00682863">
        <w:rPr>
          <w:sz w:val="25"/>
          <w:szCs w:val="25"/>
        </w:rPr>
        <w:t>Роман САБОДАШ</w:t>
      </w:r>
    </w:p>
    <w:p w:rsidR="00682863" w:rsidRDefault="00682863" w:rsidP="00682863">
      <w:pPr>
        <w:pBdr>
          <w:top w:val="nil"/>
          <w:left w:val="nil"/>
          <w:bottom w:val="nil"/>
          <w:right w:val="nil"/>
          <w:between w:val="nil"/>
        </w:pBdr>
        <w:shd w:val="clear" w:color="auto" w:fill="FFFFFF"/>
        <w:spacing w:line="276" w:lineRule="auto"/>
        <w:jc w:val="both"/>
        <w:rPr>
          <w:sz w:val="25"/>
          <w:szCs w:val="25"/>
        </w:rPr>
      </w:pPr>
    </w:p>
    <w:p w:rsidR="00E44FF6" w:rsidRDefault="00682863" w:rsidP="00682863">
      <w:pPr>
        <w:pBdr>
          <w:top w:val="nil"/>
          <w:left w:val="nil"/>
          <w:bottom w:val="nil"/>
          <w:right w:val="nil"/>
          <w:between w:val="nil"/>
        </w:pBdr>
        <w:shd w:val="clear" w:color="auto" w:fill="FFFFFF"/>
        <w:spacing w:line="276" w:lineRule="auto"/>
        <w:jc w:val="both"/>
        <w:rPr>
          <w:sz w:val="25"/>
          <w:szCs w:val="25"/>
        </w:rPr>
      </w:pP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sidR="00E26BCB" w:rsidRPr="00682863">
        <w:rPr>
          <w:sz w:val="25"/>
          <w:szCs w:val="25"/>
        </w:rPr>
        <w:t xml:space="preserve">   </w:t>
      </w:r>
      <w:r w:rsidR="00E44FF6" w:rsidRPr="00682863">
        <w:rPr>
          <w:sz w:val="25"/>
          <w:szCs w:val="25"/>
        </w:rPr>
        <w:t>Руслан СИДОРОВИЧ</w:t>
      </w:r>
    </w:p>
    <w:p w:rsidR="00682863" w:rsidRDefault="00682863" w:rsidP="00682863">
      <w:pPr>
        <w:pBdr>
          <w:top w:val="nil"/>
          <w:left w:val="nil"/>
          <w:bottom w:val="nil"/>
          <w:right w:val="nil"/>
          <w:between w:val="nil"/>
        </w:pBdr>
        <w:shd w:val="clear" w:color="auto" w:fill="FFFFFF"/>
        <w:spacing w:line="276" w:lineRule="auto"/>
        <w:jc w:val="both"/>
        <w:rPr>
          <w:sz w:val="25"/>
          <w:szCs w:val="25"/>
        </w:rPr>
      </w:pPr>
    </w:p>
    <w:p w:rsidR="00E44FF6" w:rsidRDefault="00682863" w:rsidP="00682863">
      <w:pPr>
        <w:pBdr>
          <w:top w:val="nil"/>
          <w:left w:val="nil"/>
          <w:bottom w:val="nil"/>
          <w:right w:val="nil"/>
          <w:between w:val="nil"/>
        </w:pBdr>
        <w:shd w:val="clear" w:color="auto" w:fill="FFFFFF"/>
        <w:spacing w:line="276" w:lineRule="auto"/>
        <w:jc w:val="both"/>
        <w:rPr>
          <w:sz w:val="25"/>
          <w:szCs w:val="25"/>
        </w:rPr>
      </w:pP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sidR="00E26BCB" w:rsidRPr="00682863">
        <w:rPr>
          <w:sz w:val="25"/>
          <w:szCs w:val="25"/>
        </w:rPr>
        <w:t xml:space="preserve">   </w:t>
      </w:r>
      <w:r w:rsidR="00E44FF6" w:rsidRPr="00682863">
        <w:rPr>
          <w:sz w:val="25"/>
          <w:szCs w:val="25"/>
        </w:rPr>
        <w:t>Сергій ЧУМАК</w:t>
      </w:r>
    </w:p>
    <w:p w:rsidR="00682863" w:rsidRDefault="00682863" w:rsidP="00682863">
      <w:pPr>
        <w:pBdr>
          <w:top w:val="nil"/>
          <w:left w:val="nil"/>
          <w:bottom w:val="nil"/>
          <w:right w:val="nil"/>
          <w:between w:val="nil"/>
        </w:pBdr>
        <w:shd w:val="clear" w:color="auto" w:fill="FFFFFF"/>
        <w:spacing w:line="276" w:lineRule="auto"/>
        <w:jc w:val="both"/>
        <w:rPr>
          <w:sz w:val="25"/>
          <w:szCs w:val="25"/>
        </w:rPr>
      </w:pPr>
    </w:p>
    <w:p w:rsidR="00E44FF6" w:rsidRPr="00682863" w:rsidRDefault="00682863" w:rsidP="00682863">
      <w:pPr>
        <w:pBdr>
          <w:top w:val="nil"/>
          <w:left w:val="nil"/>
          <w:bottom w:val="nil"/>
          <w:right w:val="nil"/>
          <w:between w:val="nil"/>
        </w:pBdr>
        <w:shd w:val="clear" w:color="auto" w:fill="FFFFFF"/>
        <w:spacing w:line="276" w:lineRule="auto"/>
        <w:jc w:val="both"/>
        <w:rPr>
          <w:sz w:val="25"/>
          <w:szCs w:val="25"/>
        </w:rPr>
      </w:pP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bookmarkStart w:id="4" w:name="_GoBack"/>
      <w:bookmarkEnd w:id="4"/>
      <w:r w:rsidR="00E26BCB" w:rsidRPr="00682863">
        <w:rPr>
          <w:sz w:val="25"/>
          <w:szCs w:val="25"/>
        </w:rPr>
        <w:t xml:space="preserve">   </w:t>
      </w:r>
      <w:r w:rsidR="00E44FF6" w:rsidRPr="00682863">
        <w:rPr>
          <w:sz w:val="25"/>
          <w:szCs w:val="25"/>
        </w:rPr>
        <w:t>Галина ШЕВЧУК</w:t>
      </w:r>
    </w:p>
    <w:sectPr w:rsidR="00E44FF6" w:rsidRPr="00682863">
      <w:headerReference w:type="default" r:id="rId9"/>
      <w:headerReference w:type="first" r:id="rId10"/>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4606" w:rsidRDefault="001B4606">
      <w:r>
        <w:separator/>
      </w:r>
    </w:p>
  </w:endnote>
  <w:endnote w:type="continuationSeparator" w:id="0">
    <w:p w:rsidR="001B4606" w:rsidRDefault="001B4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4606" w:rsidRDefault="001B4606">
      <w:r>
        <w:separator/>
      </w:r>
    </w:p>
  </w:footnote>
  <w:footnote w:type="continuationSeparator" w:id="0">
    <w:p w:rsidR="001B4606" w:rsidRDefault="001B4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10E" w:rsidRDefault="002B723A">
    <w:pPr>
      <w:pBdr>
        <w:top w:val="nil"/>
        <w:left w:val="nil"/>
        <w:bottom w:val="nil"/>
        <w:right w:val="nil"/>
        <w:between w:val="nil"/>
      </w:pBdr>
      <w:tabs>
        <w:tab w:val="center" w:pos="4819"/>
        <w:tab w:val="right" w:pos="9639"/>
      </w:tabs>
      <w:jc w:val="center"/>
      <w:rPr>
        <w:color w:val="000000"/>
      </w:rPr>
    </w:pPr>
    <w:r>
      <w:rPr>
        <w:color w:val="000000"/>
      </w:rPr>
      <w:fldChar w:fldCharType="begin"/>
    </w:r>
    <w:r>
      <w:rPr>
        <w:color w:val="000000"/>
      </w:rPr>
      <w:instrText>PAGE</w:instrText>
    </w:r>
    <w:r>
      <w:rPr>
        <w:color w:val="000000"/>
      </w:rPr>
      <w:fldChar w:fldCharType="separate"/>
    </w:r>
    <w:r w:rsidR="00B60C79">
      <w:rPr>
        <w:noProof/>
        <w:color w:val="000000"/>
      </w:rPr>
      <w:t>3</w:t>
    </w:r>
    <w:r>
      <w:rPr>
        <w:color w:val="000000"/>
      </w:rPr>
      <w:fldChar w:fldCharType="end"/>
    </w:r>
  </w:p>
  <w:p w:rsidR="0076110E" w:rsidRDefault="0076110E">
    <w:pPr>
      <w:pBdr>
        <w:top w:val="nil"/>
        <w:left w:val="nil"/>
        <w:bottom w:val="nil"/>
        <w:right w:val="nil"/>
        <w:between w:val="nil"/>
      </w:pBdr>
      <w:tabs>
        <w:tab w:val="center" w:pos="4677"/>
        <w:tab w:val="right" w:pos="9355"/>
      </w:tabs>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10E" w:rsidRDefault="0076110E">
    <w:pPr>
      <w:pBdr>
        <w:top w:val="nil"/>
        <w:left w:val="nil"/>
        <w:bottom w:val="nil"/>
        <w:right w:val="nil"/>
        <w:between w:val="nil"/>
      </w:pBdr>
      <w:tabs>
        <w:tab w:val="center" w:pos="4819"/>
        <w:tab w:val="right" w:pos="9639"/>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F6953"/>
    <w:multiLevelType w:val="hybridMultilevel"/>
    <w:tmpl w:val="4F6672B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10E"/>
    <w:rsid w:val="00001468"/>
    <w:rsid w:val="00056FF0"/>
    <w:rsid w:val="00111151"/>
    <w:rsid w:val="001B4606"/>
    <w:rsid w:val="002B723A"/>
    <w:rsid w:val="004B1EF8"/>
    <w:rsid w:val="00547CBD"/>
    <w:rsid w:val="00555C14"/>
    <w:rsid w:val="00566AEA"/>
    <w:rsid w:val="005F3D33"/>
    <w:rsid w:val="00621F5A"/>
    <w:rsid w:val="00682863"/>
    <w:rsid w:val="0076110E"/>
    <w:rsid w:val="008D1BFB"/>
    <w:rsid w:val="008F611B"/>
    <w:rsid w:val="009D70BA"/>
    <w:rsid w:val="00A21AD6"/>
    <w:rsid w:val="00B0158E"/>
    <w:rsid w:val="00B60C79"/>
    <w:rsid w:val="00BF3F78"/>
    <w:rsid w:val="00C01741"/>
    <w:rsid w:val="00C37A29"/>
    <w:rsid w:val="00C45D81"/>
    <w:rsid w:val="00C57E88"/>
    <w:rsid w:val="00D442AD"/>
    <w:rsid w:val="00D846FF"/>
    <w:rsid w:val="00E26BCB"/>
    <w:rsid w:val="00E42BFA"/>
    <w:rsid w:val="00E44FF6"/>
    <w:rsid w:val="00E705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126CC"/>
  <w15:docId w15:val="{279CB7F0-2E6D-4637-8FE4-63C152473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36719"/>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Hyperlink"/>
    <w:basedOn w:val="a0"/>
    <w:uiPriority w:val="99"/>
    <w:unhideWhenUsed/>
    <w:rsid w:val="00C36719"/>
    <w:rPr>
      <w:color w:val="0000FF"/>
      <w:u w:val="single"/>
    </w:rPr>
  </w:style>
  <w:style w:type="paragraph" w:styleId="a5">
    <w:name w:val="List Paragraph"/>
    <w:basedOn w:val="a"/>
    <w:uiPriority w:val="34"/>
    <w:qFormat/>
    <w:rsid w:val="00C36719"/>
    <w:pPr>
      <w:ind w:left="720"/>
      <w:contextualSpacing/>
    </w:pPr>
  </w:style>
  <w:style w:type="paragraph" w:styleId="a6">
    <w:name w:val="header"/>
    <w:basedOn w:val="a"/>
    <w:link w:val="a7"/>
    <w:uiPriority w:val="99"/>
    <w:unhideWhenUsed/>
    <w:rsid w:val="00C36719"/>
    <w:pPr>
      <w:tabs>
        <w:tab w:val="center" w:pos="4819"/>
        <w:tab w:val="right" w:pos="9639"/>
      </w:tabs>
    </w:pPr>
  </w:style>
  <w:style w:type="character" w:customStyle="1" w:styleId="a7">
    <w:name w:val="Верхній колонтитул Знак"/>
    <w:basedOn w:val="a0"/>
    <w:link w:val="a6"/>
    <w:uiPriority w:val="99"/>
    <w:rsid w:val="00C36719"/>
    <w:rPr>
      <w:rFonts w:ascii="Times New Roman" w:eastAsia="Times New Roman" w:hAnsi="Times New Roman" w:cs="Times New Roman"/>
      <w:sz w:val="20"/>
      <w:szCs w:val="20"/>
      <w:lang w:eastAsia="uk-UA"/>
    </w:rPr>
  </w:style>
  <w:style w:type="paragraph" w:styleId="a8">
    <w:name w:val="Balloon Text"/>
    <w:basedOn w:val="a"/>
    <w:link w:val="a9"/>
    <w:uiPriority w:val="99"/>
    <w:semiHidden/>
    <w:unhideWhenUsed/>
    <w:rsid w:val="00C36719"/>
    <w:rPr>
      <w:rFonts w:ascii="Tahoma" w:hAnsi="Tahoma" w:cs="Tahoma"/>
      <w:sz w:val="16"/>
      <w:szCs w:val="16"/>
    </w:rPr>
  </w:style>
  <w:style w:type="character" w:customStyle="1" w:styleId="a9">
    <w:name w:val="Текст у виносці Знак"/>
    <w:basedOn w:val="a0"/>
    <w:link w:val="a8"/>
    <w:uiPriority w:val="99"/>
    <w:semiHidden/>
    <w:rsid w:val="00C36719"/>
    <w:rPr>
      <w:rFonts w:ascii="Tahoma" w:eastAsia="Times New Roman" w:hAnsi="Tahoma" w:cs="Tahoma"/>
      <w:sz w:val="16"/>
      <w:szCs w:val="16"/>
      <w:lang w:eastAsia="uk-UA"/>
    </w:rPr>
  </w:style>
  <w:style w:type="paragraph" w:styleId="aa">
    <w:name w:val="footer"/>
    <w:basedOn w:val="a"/>
    <w:link w:val="ab"/>
    <w:uiPriority w:val="99"/>
    <w:unhideWhenUsed/>
    <w:rsid w:val="003E01E7"/>
    <w:pPr>
      <w:tabs>
        <w:tab w:val="center" w:pos="4819"/>
        <w:tab w:val="right" w:pos="9639"/>
      </w:tabs>
    </w:pPr>
  </w:style>
  <w:style w:type="character" w:customStyle="1" w:styleId="ab">
    <w:name w:val="Нижній колонтитул Знак"/>
    <w:basedOn w:val="a0"/>
    <w:link w:val="aa"/>
    <w:uiPriority w:val="99"/>
    <w:rsid w:val="003E01E7"/>
    <w:rPr>
      <w:rFonts w:ascii="Times New Roman" w:eastAsia="Times New Roman" w:hAnsi="Times New Roman" w:cs="Times New Roman"/>
      <w:sz w:val="20"/>
      <w:szCs w:val="20"/>
      <w:lang w:eastAsia="uk-UA"/>
    </w:rPr>
  </w:style>
  <w:style w:type="paragraph" w:customStyle="1" w:styleId="rvps2">
    <w:name w:val="rvps2"/>
    <w:basedOn w:val="a"/>
    <w:rsid w:val="006A01C7"/>
    <w:pPr>
      <w:spacing w:before="100" w:beforeAutospacing="1" w:after="100" w:afterAutospacing="1"/>
    </w:pPr>
    <w:rPr>
      <w:sz w:val="24"/>
      <w:szCs w:val="24"/>
    </w:rPr>
  </w:style>
  <w:style w:type="paragraph" w:customStyle="1" w:styleId="rtejustify">
    <w:name w:val="rtejustify"/>
    <w:basedOn w:val="a"/>
    <w:rsid w:val="00E6145C"/>
    <w:pPr>
      <w:spacing w:before="100" w:beforeAutospacing="1" w:after="100" w:afterAutospacing="1"/>
    </w:pPr>
    <w:rPr>
      <w:sz w:val="24"/>
      <w:szCs w:val="24"/>
    </w:rPr>
  </w:style>
  <w:style w:type="paragraph" w:customStyle="1" w:styleId="rtecenter">
    <w:name w:val="rtecenter"/>
    <w:basedOn w:val="a"/>
    <w:rsid w:val="00E6145C"/>
    <w:pPr>
      <w:spacing w:before="100" w:beforeAutospacing="1" w:after="100" w:afterAutospacing="1"/>
    </w:pPr>
    <w:rPr>
      <w:sz w:val="24"/>
      <w:szCs w:val="24"/>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character" w:styleId="ad">
    <w:name w:val="Strong"/>
    <w:basedOn w:val="a0"/>
    <w:uiPriority w:val="22"/>
    <w:qFormat/>
    <w:rsid w:val="00C57E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2UynE7knQbgdjLaej9REKu0qKQ==">CgMxLjAyDmgubHg3NGlqeDl3MDRsOAByITFoMUEtalIwaF9QeWg0TkZkRFBvOVdRYW9DSjBiV0FxYw==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3778</Words>
  <Characters>2154</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Мусієнко Оксана Олегівна</dc:creator>
  <cp:lastModifiedBy>Василенко Наталія Іванівна</cp:lastModifiedBy>
  <cp:revision>2</cp:revision>
  <dcterms:created xsi:type="dcterms:W3CDTF">2025-07-15T06:18:00Z</dcterms:created>
  <dcterms:modified xsi:type="dcterms:W3CDTF">2025-07-15T06:18:00Z</dcterms:modified>
</cp:coreProperties>
</file>