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3E5A7" w14:textId="77777777" w:rsidR="00570678" w:rsidRDefault="001D321A" w:rsidP="00632BA0">
      <w:pPr>
        <w:jc w:val="center"/>
      </w:pPr>
      <w:r w:rsidRPr="0095625E">
        <w:rPr>
          <w:noProof/>
          <w:kern w:val="1"/>
          <w:sz w:val="28"/>
          <w:szCs w:val="28"/>
          <w:lang w:eastAsia="uk-UA"/>
        </w:rPr>
        <w:drawing>
          <wp:inline distT="0" distB="0" distL="0" distR="0" wp14:anchorId="3BC8ECFB" wp14:editId="26383160">
            <wp:extent cx="544195" cy="718820"/>
            <wp:effectExtent l="0" t="0" r="8255"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195" cy="718820"/>
                    </a:xfrm>
                    <a:prstGeom prst="rect">
                      <a:avLst/>
                    </a:prstGeom>
                    <a:solidFill>
                      <a:srgbClr val="FFFFFF"/>
                    </a:solidFill>
                    <a:ln>
                      <a:noFill/>
                    </a:ln>
                  </pic:spPr>
                </pic:pic>
              </a:graphicData>
            </a:graphic>
          </wp:inline>
        </w:drawing>
      </w:r>
    </w:p>
    <w:p w14:paraId="224DF08A" w14:textId="77777777" w:rsidR="001D321A" w:rsidRPr="00875E88" w:rsidRDefault="001D321A" w:rsidP="001D321A">
      <w:pPr>
        <w:spacing w:after="0" w:line="240" w:lineRule="auto"/>
        <w:jc w:val="center"/>
        <w:rPr>
          <w:rFonts w:ascii="Times New Roman" w:hAnsi="Times New Roman" w:cs="Times New Roman"/>
          <w:sz w:val="36"/>
          <w:szCs w:val="36"/>
        </w:rPr>
      </w:pPr>
      <w:r w:rsidRPr="00875E88">
        <w:rPr>
          <w:rFonts w:ascii="Times New Roman" w:hAnsi="Times New Roman" w:cs="Times New Roman"/>
          <w:sz w:val="36"/>
          <w:szCs w:val="36"/>
        </w:rPr>
        <w:t>ВИЩА КВАЛІФІКАЦІЙНА КОМІСІЯ СУДДІВ УКРАЇНИ</w:t>
      </w:r>
    </w:p>
    <w:p w14:paraId="2311B2CE" w14:textId="77777777" w:rsidR="001D321A" w:rsidRPr="00127B76" w:rsidRDefault="001D321A" w:rsidP="001D321A">
      <w:pPr>
        <w:spacing w:after="0" w:line="240" w:lineRule="auto"/>
        <w:jc w:val="center"/>
        <w:rPr>
          <w:rFonts w:ascii="Times New Roman" w:hAnsi="Times New Roman" w:cs="Times New Roman"/>
          <w:sz w:val="24"/>
          <w:szCs w:val="24"/>
        </w:rPr>
      </w:pPr>
    </w:p>
    <w:p w14:paraId="7905460D" w14:textId="71CBB1A9" w:rsidR="001D321A" w:rsidRPr="00BF590E" w:rsidRDefault="00D2132D" w:rsidP="00B21E09">
      <w:pPr>
        <w:shd w:val="clear" w:color="auto" w:fill="FFFFFF"/>
        <w:tabs>
          <w:tab w:val="left" w:pos="7300"/>
        </w:tabs>
        <w:spacing w:after="0" w:line="240" w:lineRule="auto"/>
        <w:jc w:val="both"/>
        <w:rPr>
          <w:rFonts w:ascii="Times New Roman" w:hAnsi="Times New Roman" w:cs="Times New Roman"/>
          <w:sz w:val="26"/>
          <w:szCs w:val="26"/>
        </w:rPr>
      </w:pPr>
      <w:r w:rsidRPr="00BF590E">
        <w:rPr>
          <w:rFonts w:ascii="Times New Roman" w:hAnsi="Times New Roman" w:cs="Times New Roman"/>
          <w:sz w:val="26"/>
          <w:szCs w:val="26"/>
        </w:rPr>
        <w:t>20</w:t>
      </w:r>
      <w:r w:rsidR="001D321A" w:rsidRPr="00BF590E">
        <w:rPr>
          <w:rFonts w:ascii="Times New Roman" w:hAnsi="Times New Roman" w:cs="Times New Roman"/>
          <w:sz w:val="26"/>
          <w:szCs w:val="26"/>
        </w:rPr>
        <w:t xml:space="preserve"> </w:t>
      </w:r>
      <w:r w:rsidR="00ED1904" w:rsidRPr="00BF590E">
        <w:rPr>
          <w:rFonts w:ascii="Times New Roman" w:hAnsi="Times New Roman" w:cs="Times New Roman"/>
          <w:sz w:val="26"/>
          <w:szCs w:val="26"/>
        </w:rPr>
        <w:t>квітня</w:t>
      </w:r>
      <w:r w:rsidR="001D321A" w:rsidRPr="00BF590E">
        <w:rPr>
          <w:rFonts w:ascii="Times New Roman" w:hAnsi="Times New Roman" w:cs="Times New Roman"/>
          <w:sz w:val="26"/>
          <w:szCs w:val="26"/>
        </w:rPr>
        <w:t xml:space="preserve"> 202</w:t>
      </w:r>
      <w:r w:rsidR="00ED1904" w:rsidRPr="00BF590E">
        <w:rPr>
          <w:rFonts w:ascii="Times New Roman" w:hAnsi="Times New Roman" w:cs="Times New Roman"/>
          <w:sz w:val="26"/>
          <w:szCs w:val="26"/>
        </w:rPr>
        <w:t>6</w:t>
      </w:r>
      <w:r w:rsidR="001D321A" w:rsidRPr="00BF590E">
        <w:rPr>
          <w:rFonts w:ascii="Times New Roman" w:hAnsi="Times New Roman" w:cs="Times New Roman"/>
          <w:sz w:val="26"/>
          <w:szCs w:val="26"/>
        </w:rPr>
        <w:t xml:space="preserve"> року</w:t>
      </w:r>
      <w:r w:rsidR="001D321A" w:rsidRPr="00BF590E">
        <w:rPr>
          <w:rFonts w:ascii="Times New Roman" w:hAnsi="Times New Roman" w:cs="Times New Roman"/>
          <w:sz w:val="26"/>
          <w:szCs w:val="26"/>
        </w:rPr>
        <w:tab/>
      </w:r>
      <w:r w:rsidR="001D321A" w:rsidRPr="00BF590E">
        <w:rPr>
          <w:rFonts w:ascii="Times New Roman" w:hAnsi="Times New Roman" w:cs="Times New Roman"/>
          <w:sz w:val="26"/>
          <w:szCs w:val="26"/>
        </w:rPr>
        <w:tab/>
        <w:t xml:space="preserve">   </w:t>
      </w:r>
      <w:r w:rsidR="00BF590E">
        <w:rPr>
          <w:rFonts w:ascii="Times New Roman" w:hAnsi="Times New Roman" w:cs="Times New Roman"/>
          <w:sz w:val="26"/>
          <w:szCs w:val="26"/>
        </w:rPr>
        <w:t xml:space="preserve">           </w:t>
      </w:r>
      <w:r w:rsidR="001D321A" w:rsidRPr="00BF590E">
        <w:rPr>
          <w:rFonts w:ascii="Times New Roman" w:hAnsi="Times New Roman" w:cs="Times New Roman"/>
          <w:sz w:val="26"/>
          <w:szCs w:val="26"/>
        </w:rPr>
        <w:t xml:space="preserve">  м. Київ</w:t>
      </w:r>
    </w:p>
    <w:p w14:paraId="5A5D49EC" w14:textId="77777777" w:rsidR="001D321A" w:rsidRPr="00BF590E" w:rsidRDefault="001D321A" w:rsidP="00B21E09">
      <w:pPr>
        <w:shd w:val="clear" w:color="auto" w:fill="FFFFFF"/>
        <w:tabs>
          <w:tab w:val="left" w:pos="7300"/>
        </w:tabs>
        <w:spacing w:after="0" w:line="240" w:lineRule="auto"/>
        <w:jc w:val="both"/>
        <w:rPr>
          <w:rFonts w:ascii="Times New Roman" w:hAnsi="Times New Roman" w:cs="Times New Roman"/>
          <w:sz w:val="26"/>
          <w:szCs w:val="26"/>
        </w:rPr>
      </w:pPr>
    </w:p>
    <w:p w14:paraId="47E9BD79" w14:textId="5B2B497A" w:rsidR="001D321A" w:rsidRPr="00BF590E" w:rsidRDefault="001D321A" w:rsidP="00B21E09">
      <w:pPr>
        <w:shd w:val="clear" w:color="auto" w:fill="FFFFFF"/>
        <w:tabs>
          <w:tab w:val="left" w:pos="7300"/>
        </w:tabs>
        <w:spacing w:after="0" w:line="240" w:lineRule="auto"/>
        <w:jc w:val="center"/>
        <w:rPr>
          <w:rFonts w:ascii="Times New Roman" w:hAnsi="Times New Roman" w:cs="Times New Roman"/>
          <w:sz w:val="26"/>
          <w:szCs w:val="26"/>
        </w:rPr>
      </w:pPr>
      <w:r w:rsidRPr="00BF590E">
        <w:rPr>
          <w:rFonts w:ascii="Times New Roman" w:hAnsi="Times New Roman" w:cs="Times New Roman"/>
          <w:sz w:val="26"/>
          <w:szCs w:val="26"/>
        </w:rPr>
        <w:t xml:space="preserve">Р І Ш Е Н </w:t>
      </w:r>
      <w:proofErr w:type="spellStart"/>
      <w:r w:rsidRPr="00BF590E">
        <w:rPr>
          <w:rFonts w:ascii="Times New Roman" w:hAnsi="Times New Roman" w:cs="Times New Roman"/>
          <w:sz w:val="26"/>
          <w:szCs w:val="26"/>
        </w:rPr>
        <w:t>Н</w:t>
      </w:r>
      <w:proofErr w:type="spellEnd"/>
      <w:r w:rsidRPr="00BF590E">
        <w:rPr>
          <w:rFonts w:ascii="Times New Roman" w:hAnsi="Times New Roman" w:cs="Times New Roman"/>
          <w:sz w:val="26"/>
          <w:szCs w:val="26"/>
        </w:rPr>
        <w:t xml:space="preserve"> Я № </w:t>
      </w:r>
      <w:r w:rsidR="00A41F59">
        <w:rPr>
          <w:rFonts w:ascii="Times New Roman" w:hAnsi="Times New Roman" w:cs="Times New Roman"/>
          <w:sz w:val="26"/>
          <w:szCs w:val="26"/>
          <w:u w:val="single"/>
        </w:rPr>
        <w:t>22/ко-26</w:t>
      </w:r>
    </w:p>
    <w:p w14:paraId="6D16A385" w14:textId="77777777" w:rsidR="001D321A" w:rsidRPr="00BF590E" w:rsidRDefault="001D321A" w:rsidP="00B21E09">
      <w:pPr>
        <w:shd w:val="clear" w:color="auto" w:fill="FFFFFF"/>
        <w:tabs>
          <w:tab w:val="left" w:pos="7300"/>
        </w:tabs>
        <w:spacing w:after="0" w:line="240" w:lineRule="auto"/>
        <w:jc w:val="both"/>
        <w:rPr>
          <w:rFonts w:ascii="Times New Roman" w:hAnsi="Times New Roman" w:cs="Times New Roman"/>
          <w:sz w:val="26"/>
          <w:szCs w:val="26"/>
        </w:rPr>
      </w:pPr>
    </w:p>
    <w:p w14:paraId="188C19FC" w14:textId="77777777" w:rsidR="00E12E9A" w:rsidRPr="00BF590E" w:rsidRDefault="00E12E9A" w:rsidP="00B21E09">
      <w:pPr>
        <w:shd w:val="clear" w:color="auto" w:fill="FFFFFF"/>
        <w:tabs>
          <w:tab w:val="left" w:pos="7300"/>
        </w:tabs>
        <w:spacing w:after="0" w:line="240" w:lineRule="auto"/>
        <w:jc w:val="both"/>
        <w:rPr>
          <w:rFonts w:ascii="Times New Roman" w:hAnsi="Times New Roman" w:cs="Times New Roman"/>
          <w:sz w:val="26"/>
          <w:szCs w:val="26"/>
        </w:rPr>
      </w:pPr>
      <w:r w:rsidRPr="00BF590E">
        <w:rPr>
          <w:rFonts w:ascii="Times New Roman" w:hAnsi="Times New Roman" w:cs="Times New Roman"/>
          <w:sz w:val="26"/>
          <w:szCs w:val="26"/>
        </w:rPr>
        <w:t>Вища кваліфікаційна комісія суддів України у пленарному складі:</w:t>
      </w:r>
    </w:p>
    <w:p w14:paraId="51CD84FB" w14:textId="77777777" w:rsidR="00B21E09" w:rsidRPr="00BF590E" w:rsidRDefault="00B21E09" w:rsidP="00B21E09">
      <w:pPr>
        <w:pStyle w:val="rtejustify"/>
        <w:shd w:val="clear" w:color="auto" w:fill="FFFFFF"/>
        <w:spacing w:before="0" w:beforeAutospacing="0" w:after="0" w:afterAutospacing="0" w:line="276" w:lineRule="auto"/>
        <w:jc w:val="both"/>
        <w:rPr>
          <w:sz w:val="26"/>
          <w:szCs w:val="26"/>
        </w:rPr>
      </w:pPr>
    </w:p>
    <w:p w14:paraId="54736002" w14:textId="77777777" w:rsidR="00B21E09" w:rsidRPr="00BF590E" w:rsidRDefault="00B21E09" w:rsidP="00B21E09">
      <w:pPr>
        <w:pStyle w:val="rtejustify"/>
        <w:shd w:val="clear" w:color="auto" w:fill="FFFFFF"/>
        <w:spacing w:before="0" w:beforeAutospacing="0" w:after="0" w:afterAutospacing="0" w:line="276" w:lineRule="auto"/>
        <w:jc w:val="both"/>
        <w:rPr>
          <w:sz w:val="26"/>
          <w:szCs w:val="26"/>
        </w:rPr>
      </w:pPr>
      <w:r w:rsidRPr="00BF590E">
        <w:rPr>
          <w:sz w:val="26"/>
          <w:szCs w:val="26"/>
        </w:rPr>
        <w:t>головуючого – Андрія ПАСІЧНИКА,</w:t>
      </w:r>
    </w:p>
    <w:p w14:paraId="693709DC" w14:textId="77777777" w:rsidR="0076082A" w:rsidRPr="00BF590E" w:rsidRDefault="0076082A" w:rsidP="00B21E09">
      <w:pPr>
        <w:pStyle w:val="rtejustify"/>
        <w:shd w:val="clear" w:color="auto" w:fill="FFFFFF"/>
        <w:spacing w:before="0" w:beforeAutospacing="0" w:after="0" w:afterAutospacing="0" w:line="276" w:lineRule="auto"/>
        <w:jc w:val="both"/>
        <w:rPr>
          <w:sz w:val="26"/>
          <w:szCs w:val="26"/>
        </w:rPr>
      </w:pPr>
    </w:p>
    <w:p w14:paraId="7F8234A7" w14:textId="6D55B060" w:rsidR="00B21E09" w:rsidRPr="00BF590E" w:rsidRDefault="00B21E09" w:rsidP="00B21E09">
      <w:pPr>
        <w:pStyle w:val="rtejustify"/>
        <w:shd w:val="clear" w:color="auto" w:fill="FFFFFF"/>
        <w:spacing w:before="0" w:beforeAutospacing="0" w:after="0" w:afterAutospacing="0" w:line="276" w:lineRule="auto"/>
        <w:jc w:val="both"/>
        <w:rPr>
          <w:sz w:val="26"/>
          <w:szCs w:val="26"/>
        </w:rPr>
      </w:pPr>
      <w:r w:rsidRPr="00BF590E">
        <w:rPr>
          <w:sz w:val="26"/>
          <w:szCs w:val="26"/>
        </w:rPr>
        <w:t>членів Комісії: Михайла БОГОНОСА, Людмили ВОЛКОВОЇ,</w:t>
      </w:r>
      <w:r w:rsidR="00937498" w:rsidRPr="00BF590E">
        <w:rPr>
          <w:sz w:val="26"/>
          <w:szCs w:val="26"/>
        </w:rPr>
        <w:t xml:space="preserve"> Віталія ГАЦЕЛЮКА,</w:t>
      </w:r>
      <w:r w:rsidRPr="00BF590E">
        <w:rPr>
          <w:sz w:val="26"/>
          <w:szCs w:val="26"/>
        </w:rPr>
        <w:t xml:space="preserve"> Ярослава ДУХА, Романа КИДИСЮКА, Над</w:t>
      </w:r>
      <w:r w:rsidR="004028A7">
        <w:rPr>
          <w:sz w:val="26"/>
          <w:szCs w:val="26"/>
        </w:rPr>
        <w:t>ії КОБЕЦЬКОЇ (доповідач), Олега</w:t>
      </w:r>
      <w:r w:rsidR="004028A7">
        <w:rPr>
          <w:sz w:val="26"/>
          <w:szCs w:val="26"/>
          <w:lang w:val="en-US"/>
        </w:rPr>
        <w:t> </w:t>
      </w:r>
      <w:r w:rsidRPr="00BF590E">
        <w:rPr>
          <w:sz w:val="26"/>
          <w:szCs w:val="26"/>
        </w:rPr>
        <w:t xml:space="preserve">КОЛІУША, Володимира ЛУГАНСЬКОГО, </w:t>
      </w:r>
      <w:r w:rsidR="00D2132D" w:rsidRPr="00BF590E">
        <w:rPr>
          <w:sz w:val="26"/>
          <w:szCs w:val="26"/>
        </w:rPr>
        <w:t xml:space="preserve">Руслана МЕЛЬНИКА, </w:t>
      </w:r>
      <w:r w:rsidRPr="00BF590E">
        <w:rPr>
          <w:sz w:val="26"/>
          <w:szCs w:val="26"/>
        </w:rPr>
        <w:t>Олексія</w:t>
      </w:r>
      <w:r w:rsidR="004028A7">
        <w:rPr>
          <w:sz w:val="26"/>
          <w:szCs w:val="26"/>
          <w:lang w:val="en-US"/>
        </w:rPr>
        <w:t> </w:t>
      </w:r>
      <w:r w:rsidRPr="00BF590E">
        <w:rPr>
          <w:sz w:val="26"/>
          <w:szCs w:val="26"/>
        </w:rPr>
        <w:t>ОМЕЛЬЯНА, Романа САБОДАША, Руслана СИДОРОВИЧА, Сергія</w:t>
      </w:r>
      <w:r w:rsidR="004028A7">
        <w:rPr>
          <w:sz w:val="26"/>
          <w:szCs w:val="26"/>
          <w:lang w:val="en-US"/>
        </w:rPr>
        <w:t> </w:t>
      </w:r>
      <w:r w:rsidRPr="00BF590E">
        <w:rPr>
          <w:sz w:val="26"/>
          <w:szCs w:val="26"/>
        </w:rPr>
        <w:t>ЧУМАКА, Галини ШЕВЧУК,</w:t>
      </w:r>
    </w:p>
    <w:p w14:paraId="412AF4E9" w14:textId="77777777" w:rsidR="00C36328" w:rsidRPr="00BF590E" w:rsidRDefault="00C36328" w:rsidP="00704549">
      <w:pPr>
        <w:shd w:val="clear" w:color="auto" w:fill="FFFFFF"/>
        <w:tabs>
          <w:tab w:val="left" w:pos="7300"/>
        </w:tabs>
        <w:spacing w:after="0" w:line="240" w:lineRule="auto"/>
        <w:jc w:val="both"/>
        <w:rPr>
          <w:rFonts w:ascii="Times New Roman" w:hAnsi="Times New Roman" w:cs="Times New Roman"/>
          <w:sz w:val="26"/>
          <w:szCs w:val="26"/>
        </w:rPr>
      </w:pPr>
    </w:p>
    <w:p w14:paraId="28026D6E" w14:textId="5B7E5AF7" w:rsidR="00704549" w:rsidRPr="00BF590E" w:rsidRDefault="00704549" w:rsidP="00704549">
      <w:pPr>
        <w:shd w:val="clear" w:color="auto" w:fill="FFFFFF"/>
        <w:tabs>
          <w:tab w:val="left" w:pos="7300"/>
        </w:tabs>
        <w:spacing w:after="0" w:line="240" w:lineRule="auto"/>
        <w:jc w:val="both"/>
        <w:rPr>
          <w:rFonts w:ascii="Times New Roman" w:hAnsi="Times New Roman" w:cs="Times New Roman"/>
          <w:sz w:val="26"/>
          <w:szCs w:val="26"/>
        </w:rPr>
      </w:pPr>
      <w:r w:rsidRPr="00BF590E">
        <w:rPr>
          <w:rFonts w:ascii="Times New Roman" w:hAnsi="Times New Roman" w:cs="Times New Roman"/>
          <w:sz w:val="26"/>
          <w:szCs w:val="26"/>
        </w:rPr>
        <w:t>за участі:</w:t>
      </w:r>
    </w:p>
    <w:p w14:paraId="002CE630" w14:textId="77777777" w:rsidR="00704549" w:rsidRPr="00BF590E" w:rsidRDefault="00704549" w:rsidP="00704549">
      <w:pPr>
        <w:shd w:val="clear" w:color="auto" w:fill="FFFFFF"/>
        <w:tabs>
          <w:tab w:val="left" w:pos="7300"/>
        </w:tabs>
        <w:spacing w:after="0" w:line="240" w:lineRule="auto"/>
        <w:jc w:val="both"/>
        <w:rPr>
          <w:rFonts w:ascii="Times New Roman" w:hAnsi="Times New Roman" w:cs="Times New Roman"/>
          <w:sz w:val="26"/>
          <w:szCs w:val="26"/>
        </w:rPr>
      </w:pPr>
      <w:r w:rsidRPr="00BF590E">
        <w:rPr>
          <w:rFonts w:ascii="Times New Roman" w:hAnsi="Times New Roman" w:cs="Times New Roman"/>
          <w:sz w:val="26"/>
          <w:szCs w:val="26"/>
        </w:rPr>
        <w:t>судді Окружного адміністративного суду міста Києва Наталії ДОБРІВСЬКОЇ,</w:t>
      </w:r>
    </w:p>
    <w:p w14:paraId="55876F04" w14:textId="3C936E95" w:rsidR="001D321A" w:rsidRPr="00BF590E" w:rsidRDefault="00704549" w:rsidP="00704549">
      <w:pPr>
        <w:shd w:val="clear" w:color="auto" w:fill="FFFFFF"/>
        <w:tabs>
          <w:tab w:val="left" w:pos="7300"/>
        </w:tabs>
        <w:spacing w:after="0" w:line="240" w:lineRule="auto"/>
        <w:jc w:val="both"/>
        <w:rPr>
          <w:rFonts w:ascii="Times New Roman" w:hAnsi="Times New Roman" w:cs="Times New Roman"/>
          <w:sz w:val="26"/>
          <w:szCs w:val="26"/>
        </w:rPr>
      </w:pPr>
      <w:r w:rsidRPr="00BF590E">
        <w:rPr>
          <w:rFonts w:ascii="Times New Roman" w:hAnsi="Times New Roman" w:cs="Times New Roman"/>
          <w:sz w:val="26"/>
          <w:szCs w:val="26"/>
        </w:rPr>
        <w:t xml:space="preserve">представника </w:t>
      </w:r>
      <w:r w:rsidR="006678EC" w:rsidRPr="00BF590E">
        <w:rPr>
          <w:rFonts w:ascii="Times New Roman" w:hAnsi="Times New Roman" w:cs="Times New Roman"/>
          <w:sz w:val="26"/>
          <w:szCs w:val="26"/>
        </w:rPr>
        <w:t>Г</w:t>
      </w:r>
      <w:r w:rsidRPr="00BF590E">
        <w:rPr>
          <w:rFonts w:ascii="Times New Roman" w:hAnsi="Times New Roman" w:cs="Times New Roman"/>
          <w:sz w:val="26"/>
          <w:szCs w:val="26"/>
        </w:rPr>
        <w:t xml:space="preserve">ромадської </w:t>
      </w:r>
      <w:r w:rsidR="006678EC" w:rsidRPr="00BF590E">
        <w:rPr>
          <w:rFonts w:ascii="Times New Roman" w:hAnsi="Times New Roman" w:cs="Times New Roman"/>
          <w:sz w:val="26"/>
          <w:szCs w:val="26"/>
        </w:rPr>
        <w:t xml:space="preserve">ради </w:t>
      </w:r>
      <w:r w:rsidRPr="00BF590E">
        <w:rPr>
          <w:rFonts w:ascii="Times New Roman" w:hAnsi="Times New Roman" w:cs="Times New Roman"/>
          <w:sz w:val="26"/>
          <w:szCs w:val="26"/>
        </w:rPr>
        <w:t>доброчесності Юлії ОЛЕЩЕНКО,</w:t>
      </w:r>
    </w:p>
    <w:p w14:paraId="47BAD368" w14:textId="77777777" w:rsidR="00704549" w:rsidRPr="00BF590E" w:rsidRDefault="00704549" w:rsidP="00704549">
      <w:pPr>
        <w:shd w:val="clear" w:color="auto" w:fill="FFFFFF"/>
        <w:tabs>
          <w:tab w:val="left" w:pos="7300"/>
        </w:tabs>
        <w:spacing w:after="0" w:line="240" w:lineRule="auto"/>
        <w:jc w:val="both"/>
        <w:rPr>
          <w:rFonts w:ascii="Times New Roman" w:hAnsi="Times New Roman" w:cs="Times New Roman"/>
          <w:sz w:val="26"/>
          <w:szCs w:val="26"/>
        </w:rPr>
      </w:pPr>
    </w:p>
    <w:p w14:paraId="654D14AC" w14:textId="77777777" w:rsidR="001D321A" w:rsidRPr="00BF590E" w:rsidRDefault="00F54642" w:rsidP="00B21E09">
      <w:pPr>
        <w:shd w:val="clear" w:color="auto" w:fill="FFFFFF"/>
        <w:tabs>
          <w:tab w:val="left" w:pos="7300"/>
        </w:tabs>
        <w:spacing w:after="0" w:line="240" w:lineRule="auto"/>
        <w:jc w:val="both"/>
        <w:rPr>
          <w:rFonts w:ascii="Times New Roman" w:hAnsi="Times New Roman" w:cs="Times New Roman"/>
          <w:color w:val="000000" w:themeColor="text1"/>
          <w:sz w:val="26"/>
          <w:szCs w:val="26"/>
        </w:rPr>
      </w:pPr>
      <w:r w:rsidRPr="00BF590E">
        <w:rPr>
          <w:rFonts w:ascii="Times New Roman" w:hAnsi="Times New Roman" w:cs="Times New Roman"/>
          <w:color w:val="000000" w:themeColor="text1"/>
          <w:sz w:val="26"/>
          <w:szCs w:val="26"/>
        </w:rPr>
        <w:t xml:space="preserve">розглянувши питання </w:t>
      </w:r>
      <w:r w:rsidR="002F49BD" w:rsidRPr="00BF590E">
        <w:rPr>
          <w:rFonts w:ascii="Times New Roman" w:hAnsi="Times New Roman" w:cs="Times New Roman"/>
          <w:color w:val="000000" w:themeColor="text1"/>
          <w:sz w:val="26"/>
          <w:szCs w:val="26"/>
        </w:rPr>
        <w:t>щ</w:t>
      </w:r>
      <w:r w:rsidR="00A412BF" w:rsidRPr="00BF590E">
        <w:rPr>
          <w:rFonts w:ascii="Times New Roman" w:hAnsi="Times New Roman" w:cs="Times New Roman"/>
          <w:color w:val="000000" w:themeColor="text1"/>
          <w:sz w:val="26"/>
          <w:szCs w:val="26"/>
        </w:rPr>
        <w:t>о</w:t>
      </w:r>
      <w:r w:rsidR="002F49BD" w:rsidRPr="00BF590E">
        <w:rPr>
          <w:rFonts w:ascii="Times New Roman" w:hAnsi="Times New Roman" w:cs="Times New Roman"/>
          <w:color w:val="000000" w:themeColor="text1"/>
          <w:sz w:val="26"/>
          <w:szCs w:val="26"/>
        </w:rPr>
        <w:t>до</w:t>
      </w:r>
      <w:r w:rsidR="00A412BF" w:rsidRPr="00BF590E">
        <w:rPr>
          <w:rFonts w:ascii="Times New Roman" w:hAnsi="Times New Roman" w:cs="Times New Roman"/>
          <w:color w:val="000000" w:themeColor="text1"/>
          <w:sz w:val="26"/>
          <w:szCs w:val="26"/>
        </w:rPr>
        <w:t xml:space="preserve"> відповідн</w:t>
      </w:r>
      <w:r w:rsidR="002F49BD" w:rsidRPr="00BF590E">
        <w:rPr>
          <w:rFonts w:ascii="Times New Roman" w:hAnsi="Times New Roman" w:cs="Times New Roman"/>
          <w:color w:val="000000" w:themeColor="text1"/>
          <w:sz w:val="26"/>
          <w:szCs w:val="26"/>
        </w:rPr>
        <w:t>о</w:t>
      </w:r>
      <w:r w:rsidR="00A412BF" w:rsidRPr="00BF590E">
        <w:rPr>
          <w:rFonts w:ascii="Times New Roman" w:hAnsi="Times New Roman" w:cs="Times New Roman"/>
          <w:color w:val="000000" w:themeColor="text1"/>
          <w:sz w:val="26"/>
          <w:szCs w:val="26"/>
        </w:rPr>
        <w:t>ст</w:t>
      </w:r>
      <w:r w:rsidR="002F49BD" w:rsidRPr="00BF590E">
        <w:rPr>
          <w:rFonts w:ascii="Times New Roman" w:hAnsi="Times New Roman" w:cs="Times New Roman"/>
          <w:color w:val="000000" w:themeColor="text1"/>
          <w:sz w:val="26"/>
          <w:szCs w:val="26"/>
        </w:rPr>
        <w:t>і</w:t>
      </w:r>
      <w:r w:rsidR="00A412BF" w:rsidRPr="00BF590E">
        <w:rPr>
          <w:rFonts w:ascii="Times New Roman" w:hAnsi="Times New Roman" w:cs="Times New Roman"/>
          <w:color w:val="000000" w:themeColor="text1"/>
          <w:sz w:val="26"/>
          <w:szCs w:val="26"/>
        </w:rPr>
        <w:t xml:space="preserve"> </w:t>
      </w:r>
      <w:r w:rsidR="00436BFE" w:rsidRPr="00BF590E">
        <w:rPr>
          <w:rFonts w:ascii="Times New Roman" w:hAnsi="Times New Roman" w:cs="Times New Roman"/>
          <w:color w:val="000000" w:themeColor="text1"/>
          <w:sz w:val="26"/>
          <w:szCs w:val="26"/>
        </w:rPr>
        <w:t>судді</w:t>
      </w:r>
      <w:r w:rsidR="001D321A" w:rsidRPr="00BF590E">
        <w:rPr>
          <w:rFonts w:ascii="Times New Roman" w:hAnsi="Times New Roman" w:cs="Times New Roman"/>
          <w:color w:val="000000" w:themeColor="text1"/>
          <w:sz w:val="26"/>
          <w:szCs w:val="26"/>
        </w:rPr>
        <w:t xml:space="preserve"> </w:t>
      </w:r>
      <w:r w:rsidR="00ED1904" w:rsidRPr="00BF590E">
        <w:rPr>
          <w:rFonts w:ascii="Times New Roman" w:hAnsi="Times New Roman" w:cs="Times New Roman"/>
          <w:sz w:val="26"/>
          <w:szCs w:val="26"/>
        </w:rPr>
        <w:t xml:space="preserve">Окружного адміністративного суду міста Києва </w:t>
      </w:r>
      <w:proofErr w:type="spellStart"/>
      <w:r w:rsidR="00ED1904" w:rsidRPr="00BF590E">
        <w:rPr>
          <w:rFonts w:ascii="Times New Roman" w:hAnsi="Times New Roman" w:cs="Times New Roman"/>
          <w:sz w:val="26"/>
          <w:szCs w:val="26"/>
        </w:rPr>
        <w:t>Добрівської</w:t>
      </w:r>
      <w:proofErr w:type="spellEnd"/>
      <w:r w:rsidR="00ED1904" w:rsidRPr="00BF590E">
        <w:rPr>
          <w:rFonts w:ascii="Times New Roman" w:hAnsi="Times New Roman" w:cs="Times New Roman"/>
          <w:sz w:val="26"/>
          <w:szCs w:val="26"/>
        </w:rPr>
        <w:t xml:space="preserve"> Наталії Анатоліївни</w:t>
      </w:r>
      <w:r w:rsidR="001D321A" w:rsidRPr="00BF590E">
        <w:rPr>
          <w:rFonts w:ascii="Times New Roman" w:hAnsi="Times New Roman" w:cs="Times New Roman"/>
          <w:color w:val="000000" w:themeColor="text1"/>
          <w:sz w:val="26"/>
          <w:szCs w:val="26"/>
        </w:rPr>
        <w:t xml:space="preserve"> займаній посаді,</w:t>
      </w:r>
    </w:p>
    <w:p w14:paraId="591EE6CB" w14:textId="77777777" w:rsidR="001D321A" w:rsidRPr="00BF590E" w:rsidRDefault="001D321A" w:rsidP="00B21E09">
      <w:pPr>
        <w:shd w:val="clear" w:color="auto" w:fill="FFFFFF"/>
        <w:tabs>
          <w:tab w:val="left" w:pos="7300"/>
        </w:tabs>
        <w:spacing w:after="0" w:line="240" w:lineRule="auto"/>
        <w:jc w:val="both"/>
        <w:rPr>
          <w:rFonts w:ascii="Times New Roman" w:hAnsi="Times New Roman" w:cs="Times New Roman"/>
          <w:color w:val="000000" w:themeColor="text1"/>
          <w:sz w:val="26"/>
          <w:szCs w:val="26"/>
        </w:rPr>
      </w:pPr>
    </w:p>
    <w:p w14:paraId="1188F18F" w14:textId="77777777" w:rsidR="001D321A" w:rsidRPr="00BF590E" w:rsidRDefault="001D321A" w:rsidP="00B21E09">
      <w:pPr>
        <w:spacing w:after="0" w:line="240" w:lineRule="auto"/>
        <w:jc w:val="center"/>
        <w:rPr>
          <w:rFonts w:ascii="Times New Roman" w:hAnsi="Times New Roman" w:cs="Times New Roman"/>
          <w:sz w:val="26"/>
          <w:szCs w:val="26"/>
        </w:rPr>
      </w:pPr>
      <w:r w:rsidRPr="00BF590E">
        <w:rPr>
          <w:rFonts w:ascii="Times New Roman" w:hAnsi="Times New Roman" w:cs="Times New Roman"/>
          <w:sz w:val="26"/>
          <w:szCs w:val="26"/>
        </w:rPr>
        <w:t>встановила:</w:t>
      </w:r>
    </w:p>
    <w:p w14:paraId="4DA7BF6F" w14:textId="77777777" w:rsidR="001D321A" w:rsidRPr="00BF590E" w:rsidRDefault="001D321A" w:rsidP="001D321A">
      <w:pPr>
        <w:spacing w:after="0" w:line="240" w:lineRule="auto"/>
        <w:jc w:val="center"/>
        <w:rPr>
          <w:rFonts w:ascii="Times New Roman" w:hAnsi="Times New Roman" w:cs="Times New Roman"/>
          <w:sz w:val="26"/>
          <w:szCs w:val="26"/>
        </w:rPr>
      </w:pPr>
    </w:p>
    <w:p w14:paraId="3AEFA125" w14:textId="77777777" w:rsidR="002B7F45" w:rsidRPr="00BF590E" w:rsidRDefault="002B7F45" w:rsidP="002B7F45">
      <w:pPr>
        <w:shd w:val="clear" w:color="auto" w:fill="FFFFFF"/>
        <w:spacing w:after="0" w:line="240" w:lineRule="auto"/>
        <w:ind w:firstLine="709"/>
        <w:jc w:val="both"/>
        <w:rPr>
          <w:rFonts w:ascii="Times New Roman" w:hAnsi="Times New Roman" w:cs="Times New Roman"/>
          <w:b/>
          <w:color w:val="000000" w:themeColor="text1"/>
          <w:sz w:val="26"/>
          <w:szCs w:val="26"/>
          <w:shd w:val="clear" w:color="auto" w:fill="FFFFFF"/>
          <w:lang w:val="ru-RU"/>
        </w:rPr>
      </w:pPr>
      <w:r w:rsidRPr="00BF590E">
        <w:rPr>
          <w:rFonts w:ascii="Times New Roman" w:hAnsi="Times New Roman" w:cs="Times New Roman"/>
          <w:b/>
          <w:color w:val="000000" w:themeColor="text1"/>
          <w:sz w:val="26"/>
          <w:szCs w:val="26"/>
          <w:shd w:val="clear" w:color="auto" w:fill="FFFFFF"/>
        </w:rPr>
        <w:t>Інформація про кар’єру судді та проходження кваліфікаційного оцінювання.</w:t>
      </w:r>
    </w:p>
    <w:p w14:paraId="1605CC67"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Указом Президента України від 13 липня 2010 року № 767/2010 </w:t>
      </w:r>
      <w:proofErr w:type="spellStart"/>
      <w:r w:rsidRPr="00BF590E">
        <w:rPr>
          <w:rFonts w:ascii="Times New Roman" w:hAnsi="Times New Roman" w:cs="Times New Roman"/>
          <w:sz w:val="26"/>
          <w:szCs w:val="26"/>
        </w:rPr>
        <w:t>Добрівську</w:t>
      </w:r>
      <w:proofErr w:type="spellEnd"/>
      <w:r w:rsidRPr="00BF590E">
        <w:rPr>
          <w:rFonts w:ascii="Times New Roman" w:hAnsi="Times New Roman" w:cs="Times New Roman"/>
          <w:sz w:val="26"/>
          <w:szCs w:val="26"/>
        </w:rPr>
        <w:t xml:space="preserve"> Н.А. призначено на посаду судді Окружного адміністративного суду міста Києва строком на п’ять років. Присягу судді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склала 17 серпня 2010 року.</w:t>
      </w:r>
    </w:p>
    <w:p w14:paraId="777F5B97"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Відповідно до наказу голови Окружного адміністративного суду міста Києва від 29 вересня 2010 року № 263/к суддю </w:t>
      </w:r>
      <w:proofErr w:type="spellStart"/>
      <w:r w:rsidRPr="00BF590E">
        <w:rPr>
          <w:rFonts w:ascii="Times New Roman" w:hAnsi="Times New Roman" w:cs="Times New Roman"/>
          <w:sz w:val="26"/>
          <w:szCs w:val="26"/>
        </w:rPr>
        <w:t>Добрівську</w:t>
      </w:r>
      <w:proofErr w:type="spellEnd"/>
      <w:r w:rsidRPr="00BF590E">
        <w:rPr>
          <w:rFonts w:ascii="Times New Roman" w:hAnsi="Times New Roman" w:cs="Times New Roman"/>
          <w:sz w:val="26"/>
          <w:szCs w:val="26"/>
        </w:rPr>
        <w:t xml:space="preserve"> Н.А. призначено на посаду судді та зараховано до штату цього суду.</w:t>
      </w:r>
    </w:p>
    <w:p w14:paraId="6BE99754" w14:textId="4BEF8BE7" w:rsidR="002B7F45" w:rsidRPr="004028A7" w:rsidRDefault="002B7F45" w:rsidP="004028A7">
      <w:pPr>
        <w:spacing w:after="0" w:line="240" w:lineRule="auto"/>
        <w:ind w:firstLine="709"/>
        <w:jc w:val="both"/>
        <w:rPr>
          <w:rFonts w:ascii="Times New Roman" w:hAnsi="Times New Roman" w:cs="Times New Roman"/>
          <w:sz w:val="26"/>
          <w:szCs w:val="26"/>
          <w:lang w:val="en-US"/>
        </w:rPr>
      </w:pPr>
      <w:r w:rsidRPr="00BF590E">
        <w:rPr>
          <w:rFonts w:ascii="Times New Roman" w:hAnsi="Times New Roman" w:cs="Times New Roman"/>
          <w:sz w:val="26"/>
          <w:szCs w:val="26"/>
        </w:rPr>
        <w:t xml:space="preserve">Указом Президента України від 28 вересня 2017 року № 297/2017 </w:t>
      </w:r>
      <w:proofErr w:type="spellStart"/>
      <w:r w:rsidRPr="00BF590E">
        <w:rPr>
          <w:rFonts w:ascii="Times New Roman" w:hAnsi="Times New Roman" w:cs="Times New Roman"/>
          <w:sz w:val="26"/>
          <w:szCs w:val="26"/>
        </w:rPr>
        <w:t>Добрівську</w:t>
      </w:r>
      <w:proofErr w:type="spellEnd"/>
      <w:r w:rsidR="004028A7">
        <w:rPr>
          <w:rFonts w:ascii="Times New Roman" w:hAnsi="Times New Roman" w:cs="Times New Roman"/>
          <w:sz w:val="26"/>
          <w:szCs w:val="26"/>
          <w:lang w:val="en-US"/>
        </w:rPr>
        <w:t> </w:t>
      </w:r>
      <w:r w:rsidRPr="00BF590E">
        <w:rPr>
          <w:rFonts w:ascii="Times New Roman" w:hAnsi="Times New Roman" w:cs="Times New Roman"/>
          <w:sz w:val="26"/>
          <w:szCs w:val="26"/>
        </w:rPr>
        <w:t>Н.А. призначено на посаду судді Окружного адміністративного суду міста Києва безстроково.</w:t>
      </w:r>
    </w:p>
    <w:p w14:paraId="7B5F6BDF" w14:textId="429A779D"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У період із серпня 2010 року до грудня 2022 року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здійснювала судочинство в Окружному адміністративному суді міста Києва.</w:t>
      </w:r>
    </w:p>
    <w:p w14:paraId="16BA3BAE"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Рішенням Вищої кваліфікаційної комісії суддів України від 07 червня 2018 року № 133/зп-18 призначено кваліфікаційне оцінювання суддів місцевих та апеляційних судів на відповідність займаній посаді, зокрема судді Окружного адміністративного суду міста Києва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w:t>
      </w:r>
    </w:p>
    <w:p w14:paraId="01904AD2"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lastRenderedPageBreak/>
        <w:t xml:space="preserve">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двічі не з’являлась у визначені Комісією дати для складення іспиту. З урахуванням наданих нею до Комісії документів причини її неявки для складення іспиту визнано поважними.</w:t>
      </w:r>
    </w:p>
    <w:p w14:paraId="17930E24" w14:textId="17B0BD94"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було припинено, що унеможливило завершення кваліфікаційного оцінювання суддів,</w:t>
      </w:r>
      <w:r w:rsidR="004028A7">
        <w:rPr>
          <w:rFonts w:ascii="Times New Roman" w:hAnsi="Times New Roman" w:cs="Times New Roman"/>
          <w:sz w:val="26"/>
          <w:szCs w:val="26"/>
        </w:rPr>
        <w:t xml:space="preserve"> зокрема судді </w:t>
      </w:r>
      <w:proofErr w:type="spellStart"/>
      <w:r w:rsidR="004028A7">
        <w:rPr>
          <w:rFonts w:ascii="Times New Roman" w:hAnsi="Times New Roman" w:cs="Times New Roman"/>
          <w:sz w:val="26"/>
          <w:szCs w:val="26"/>
        </w:rPr>
        <w:t>Добрівської</w:t>
      </w:r>
      <w:proofErr w:type="spellEnd"/>
      <w:r w:rsidR="004028A7">
        <w:rPr>
          <w:rFonts w:ascii="Times New Roman" w:hAnsi="Times New Roman" w:cs="Times New Roman"/>
          <w:sz w:val="26"/>
          <w:szCs w:val="26"/>
        </w:rPr>
        <w:t xml:space="preserve"> Н.А.</w:t>
      </w:r>
    </w:p>
    <w:p w14:paraId="7F92493A"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Повноважний склад Вищої кваліфікаційної комісії суддів України сформовано 01 червня 2023 року.</w:t>
      </w:r>
    </w:p>
    <w:p w14:paraId="2A102CB9" w14:textId="07EE61DD"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 метою продовження процедур оцінювання, передбачених Законом України «Про судоустрій і статус суддів» (далі – Закон), на підставі рішення Комісії від 11 січня 2024 року №</w:t>
      </w:r>
      <w:r w:rsidR="004028A7">
        <w:rPr>
          <w:rFonts w:ascii="Times New Roman" w:hAnsi="Times New Roman" w:cs="Times New Roman"/>
          <w:sz w:val="26"/>
          <w:szCs w:val="26"/>
          <w:lang w:val="en-US"/>
        </w:rPr>
        <w:t> </w:t>
      </w:r>
      <w:r w:rsidRPr="00BF590E">
        <w:rPr>
          <w:rFonts w:ascii="Times New Roman" w:hAnsi="Times New Roman" w:cs="Times New Roman"/>
          <w:sz w:val="26"/>
          <w:szCs w:val="26"/>
        </w:rPr>
        <w:t xml:space="preserve">6/зп-24 здійснено повторний автоматизований розподіл справ між членами Вищої кваліфікаційної комісії суддів України стосовно суддів ліквідованих судів, здійснення правосуддя в яких припинено відповідно до закону, зокрема судді Окружного адміністративного суду міста Києва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w:t>
      </w:r>
    </w:p>
    <w:p w14:paraId="49906DA1"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Рішенням Комісії від 19 червня 2024 року № 199/зп-24 призначено іспит для 105 суддів у межах кваліфікаційного оцінювання на відповідність займаній посаді, зокрема судді Окружного адміністративного суду міста Києва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w:t>
      </w:r>
    </w:p>
    <w:p w14:paraId="44CA8AB6"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Рішенням Комісії від 14 серпня 2024 року № 255/зп-24 визначено результати першого етапу кваліфікаційного оцінювання «Іспит», до другого етапу кваліфікаційного оцінювання «Дослідження досьє та проведення співбесіди» допущено суддів, які успішно склали іспит (адміністративна спеціалізація).</w:t>
      </w:r>
    </w:p>
    <w:p w14:paraId="29383E10" w14:textId="4F0F5CB1"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На першому етапі кваліфікаційного оцінювання </w:t>
      </w:r>
      <w:r w:rsidR="009E5890">
        <w:rPr>
          <w:rFonts w:ascii="Times New Roman" w:hAnsi="Times New Roman" w:cs="Times New Roman"/>
          <w:sz w:val="26"/>
          <w:szCs w:val="26"/>
        </w:rPr>
        <w:t xml:space="preserve">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склала анонімне письмове тестування, за результатами якого набрала 85,5 </w:t>
      </w:r>
      <w:proofErr w:type="spellStart"/>
      <w:r w:rsidRPr="00BF590E">
        <w:rPr>
          <w:rFonts w:ascii="Times New Roman" w:hAnsi="Times New Roman" w:cs="Times New Roman"/>
          <w:sz w:val="26"/>
          <w:szCs w:val="26"/>
        </w:rPr>
        <w:t>бала</w:t>
      </w:r>
      <w:proofErr w:type="spellEnd"/>
      <w:r w:rsidRPr="00BF590E">
        <w:rPr>
          <w:rFonts w:ascii="Times New Roman" w:hAnsi="Times New Roman" w:cs="Times New Roman"/>
          <w:sz w:val="26"/>
          <w:szCs w:val="26"/>
        </w:rPr>
        <w:t xml:space="preserve">, та виконала практичне завдання, за результатами якого набрала 86,5 </w:t>
      </w:r>
      <w:proofErr w:type="spellStart"/>
      <w:r w:rsidRPr="00BF590E">
        <w:rPr>
          <w:rFonts w:ascii="Times New Roman" w:hAnsi="Times New Roman" w:cs="Times New Roman"/>
          <w:sz w:val="26"/>
          <w:szCs w:val="26"/>
        </w:rPr>
        <w:t>бала</w:t>
      </w:r>
      <w:proofErr w:type="spellEnd"/>
      <w:r w:rsidRPr="00BF590E">
        <w:rPr>
          <w:rFonts w:ascii="Times New Roman" w:hAnsi="Times New Roman" w:cs="Times New Roman"/>
          <w:sz w:val="26"/>
          <w:szCs w:val="26"/>
        </w:rPr>
        <w:t xml:space="preserve">. Тобто на етапі складення іспиту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lang w:val="en-US"/>
        </w:rPr>
        <w:t> </w:t>
      </w:r>
      <w:r w:rsidRPr="00BF590E">
        <w:rPr>
          <w:rFonts w:ascii="Times New Roman" w:hAnsi="Times New Roman" w:cs="Times New Roman"/>
          <w:sz w:val="26"/>
          <w:szCs w:val="26"/>
        </w:rPr>
        <w:t>Н.А. загалом набрала 172 бали.</w:t>
      </w:r>
    </w:p>
    <w:p w14:paraId="6DB1AC66"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Також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542FB4EC"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За результатами першого етапу кваліфікаційного оцінювання суддів «Іспит» </w:t>
      </w:r>
      <w:proofErr w:type="spellStart"/>
      <w:r w:rsidRPr="00BF590E">
        <w:rPr>
          <w:rFonts w:ascii="Times New Roman" w:hAnsi="Times New Roman" w:cs="Times New Roman"/>
          <w:sz w:val="26"/>
          <w:szCs w:val="26"/>
        </w:rPr>
        <w:t>Добрівську</w:t>
      </w:r>
      <w:proofErr w:type="spellEnd"/>
      <w:r w:rsidRPr="00BF590E">
        <w:rPr>
          <w:rFonts w:ascii="Times New Roman" w:hAnsi="Times New Roman" w:cs="Times New Roman"/>
          <w:sz w:val="26"/>
          <w:szCs w:val="26"/>
        </w:rPr>
        <w:t xml:space="preserve"> Н.А. допущено до другого етапу «Дослідження досьє та проведення співбесіди» (рішення Комісії від 14 серпня 2024 року № 255/зп-24).</w:t>
      </w:r>
    </w:p>
    <w:p w14:paraId="453CA2EB" w14:textId="01E16C73"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До Комісії 03 лютого 2026 року надійшов висновок (у новій редакції) Громадської ради доброчесності (далі – ГРД) про невідповідність судді Окружного адміністративного суду міста Києва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 критеріям доброчесності та професійної етики за показниками: незалежність, дотримання етичних норм і бездоганна поведінка у професійній діяльності та особистому житті, непідкупність (підпункти 1, 2, 5 пункту 15, підпункти 1, 2 пункту 17, підпункт 5 пункту 20 Єдиних показників для оцінки доброчесності та професійної етики судді (кандидата на посаду судді), затверджених рішенням Вищої ради правосуддя від</w:t>
      </w:r>
      <w:r w:rsidR="009E5890">
        <w:rPr>
          <w:rFonts w:ascii="Times New Roman" w:hAnsi="Times New Roman" w:cs="Times New Roman"/>
          <w:sz w:val="26"/>
          <w:szCs w:val="26"/>
        </w:rPr>
        <w:t xml:space="preserve"> </w:t>
      </w:r>
      <w:r w:rsidRPr="00BF590E">
        <w:rPr>
          <w:rFonts w:ascii="Times New Roman" w:hAnsi="Times New Roman" w:cs="Times New Roman"/>
          <w:sz w:val="26"/>
          <w:szCs w:val="26"/>
        </w:rPr>
        <w:t>17 грудня 2024 року № 3659/0/15-24 (далі – Єдині показники доброчесності); чесність, законність джерел походження прав на об’єкти цивільних прав, відповідність рівня життя задекларованим доходам (підпункт 2 пункту 18, підпункти 2, 5 пункту 21, підпункт 1 пункту 22 Єдиних показників доброчесності).</w:t>
      </w:r>
    </w:p>
    <w:p w14:paraId="4242DB67"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Суддя скористалася правом відповіді на висновок ГРД, надавши Комісії письмові пояснення.</w:t>
      </w:r>
    </w:p>
    <w:p w14:paraId="19E7C394"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lastRenderedPageBreak/>
        <w:t xml:space="preserve">Комісією у складі колегії 11 лютого 2026 року проведено співбесіду з </w:t>
      </w:r>
      <w:proofErr w:type="spellStart"/>
      <w:r w:rsidRPr="00BF590E">
        <w:rPr>
          <w:rFonts w:ascii="Times New Roman" w:hAnsi="Times New Roman" w:cs="Times New Roman"/>
          <w:sz w:val="26"/>
          <w:szCs w:val="26"/>
        </w:rPr>
        <w:t>Добрівською</w:t>
      </w:r>
      <w:proofErr w:type="spellEnd"/>
      <w:r w:rsidRPr="00BF590E">
        <w:rPr>
          <w:rFonts w:ascii="Times New Roman" w:hAnsi="Times New Roman" w:cs="Times New Roman"/>
          <w:sz w:val="26"/>
          <w:szCs w:val="26"/>
        </w:rPr>
        <w:t xml:space="preserve"> Н.А.</w:t>
      </w:r>
    </w:p>
    <w:p w14:paraId="6B46D157" w14:textId="556C1B56"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За результатами співбесіди, під час якої досліджено матеріали суддівського досьє, висновок ГРД, затверджений 03 лютого 2026 року, письмові пояснення судді, підтримані та доповнені нею під час співбесіди, подані документи, а також інші обставини і матеріали, Комісією у складі колегії ухвалено рішення від 11 лютого 2026</w:t>
      </w:r>
      <w:r w:rsidR="009E5890">
        <w:rPr>
          <w:rFonts w:ascii="Times New Roman" w:hAnsi="Times New Roman" w:cs="Times New Roman"/>
          <w:sz w:val="26"/>
          <w:szCs w:val="26"/>
        </w:rPr>
        <w:t> </w:t>
      </w:r>
      <w:r w:rsidRPr="00BF590E">
        <w:rPr>
          <w:rFonts w:ascii="Times New Roman" w:hAnsi="Times New Roman" w:cs="Times New Roman"/>
          <w:sz w:val="26"/>
          <w:szCs w:val="26"/>
        </w:rPr>
        <w:t>року № 14/ко-26, в якому</w:t>
      </w:r>
      <w:r w:rsidRPr="00BF590E">
        <w:rPr>
          <w:sz w:val="26"/>
          <w:szCs w:val="26"/>
        </w:rPr>
        <w:t xml:space="preserve"> </w:t>
      </w:r>
      <w:r w:rsidRPr="00BF590E">
        <w:rPr>
          <w:rFonts w:ascii="Times New Roman" w:hAnsi="Times New Roman" w:cs="Times New Roman"/>
          <w:sz w:val="26"/>
          <w:szCs w:val="26"/>
        </w:rPr>
        <w:t xml:space="preserve">визначено, що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за результатами кваліфікаційного оцінювання на відповідність займаній посаді набрала 678,5 </w:t>
      </w:r>
      <w:proofErr w:type="spellStart"/>
      <w:r w:rsidRPr="00BF590E">
        <w:rPr>
          <w:rFonts w:ascii="Times New Roman" w:hAnsi="Times New Roman" w:cs="Times New Roman"/>
          <w:sz w:val="26"/>
          <w:szCs w:val="26"/>
        </w:rPr>
        <w:t>бала</w:t>
      </w:r>
      <w:proofErr w:type="spellEnd"/>
      <w:r w:rsidRPr="00BF590E">
        <w:rPr>
          <w:rFonts w:ascii="Times New Roman" w:hAnsi="Times New Roman" w:cs="Times New Roman"/>
          <w:sz w:val="26"/>
          <w:szCs w:val="26"/>
        </w:rPr>
        <w:t>, що становить більше 67 відсотків від суми максимально можливих балів за результатами кваліфікаційного оцінювання всіх критеріїв та є достатнім для визнання судді такою, що відповідає займаній посаді. Відповідно до пункту 124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рішення Вищої кваліфікаційної комісії суддів України від 19 жовтня 2023 року № 119/зп-23, зі змінами) (далі – Регламент), питання щодо підтримки цього рішення винесено на розгляд Комісії у пленарному складі.</w:t>
      </w:r>
    </w:p>
    <w:p w14:paraId="16D9E8E0"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Засідання Комісії у пленарному складі призначено на 06 квітня 2026 року. За результатами співбесіди в засіданні оголошено перерву до 20 квітня 2026 року.</w:t>
      </w:r>
    </w:p>
    <w:p w14:paraId="40C78D00"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У засіданнях Комісії у пленарному складі обговорено рішення, ухвалене у складі колегії, про підтвердження відповідності судді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 займаній посаді, зміст</w:t>
      </w:r>
      <w:r w:rsidRPr="00BF590E">
        <w:rPr>
          <w:sz w:val="26"/>
          <w:szCs w:val="26"/>
        </w:rPr>
        <w:t xml:space="preserve"> </w:t>
      </w:r>
      <w:r w:rsidRPr="00BF590E">
        <w:rPr>
          <w:rFonts w:ascii="Times New Roman" w:hAnsi="Times New Roman" w:cs="Times New Roman"/>
          <w:sz w:val="26"/>
          <w:szCs w:val="26"/>
        </w:rPr>
        <w:t>висновку ГРД, пояснення судді та подані нею документи на їх підтвердження, інші обставини, що підтверджуються матеріалами досьє та документами, які надійшли на запити Комісії від компетентних органів.</w:t>
      </w:r>
    </w:p>
    <w:p w14:paraId="4279189C"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Комісією у пленарному складі 20 квітня 2026 року продовжено співбесіду з суддею </w:t>
      </w:r>
      <w:proofErr w:type="spellStart"/>
      <w:r w:rsidRPr="00BF590E">
        <w:rPr>
          <w:rFonts w:ascii="Times New Roman" w:hAnsi="Times New Roman" w:cs="Times New Roman"/>
          <w:sz w:val="26"/>
          <w:szCs w:val="26"/>
        </w:rPr>
        <w:t>Добрівською</w:t>
      </w:r>
      <w:proofErr w:type="spellEnd"/>
      <w:r w:rsidRPr="00BF590E">
        <w:rPr>
          <w:rFonts w:ascii="Times New Roman" w:hAnsi="Times New Roman" w:cs="Times New Roman"/>
          <w:sz w:val="26"/>
          <w:szCs w:val="26"/>
        </w:rPr>
        <w:t xml:space="preserve"> Н.А.</w:t>
      </w:r>
    </w:p>
    <w:p w14:paraId="66962B2A" w14:textId="77777777" w:rsidR="00413F48" w:rsidRDefault="00413F48" w:rsidP="002B7F45">
      <w:pPr>
        <w:shd w:val="clear" w:color="auto" w:fill="FFFFFF"/>
        <w:spacing w:after="0" w:line="240" w:lineRule="auto"/>
        <w:ind w:firstLine="709"/>
        <w:jc w:val="both"/>
        <w:rPr>
          <w:rFonts w:ascii="Times New Roman" w:hAnsi="Times New Roman" w:cs="Times New Roman"/>
          <w:b/>
          <w:bCs/>
          <w:color w:val="000000" w:themeColor="text1"/>
          <w:sz w:val="26"/>
          <w:szCs w:val="26"/>
        </w:rPr>
      </w:pPr>
    </w:p>
    <w:p w14:paraId="3AB1E9D2" w14:textId="46091C79" w:rsidR="002B7F45" w:rsidRPr="00BF590E" w:rsidRDefault="002B7F45" w:rsidP="002B7F45">
      <w:pPr>
        <w:shd w:val="clear" w:color="auto" w:fill="FFFFFF"/>
        <w:spacing w:after="0" w:line="240" w:lineRule="auto"/>
        <w:ind w:firstLine="709"/>
        <w:jc w:val="both"/>
        <w:rPr>
          <w:rFonts w:ascii="Times New Roman" w:hAnsi="Times New Roman" w:cs="Times New Roman"/>
          <w:b/>
          <w:color w:val="000000" w:themeColor="text1"/>
          <w:sz w:val="26"/>
          <w:szCs w:val="26"/>
        </w:rPr>
      </w:pPr>
      <w:r w:rsidRPr="00BF590E">
        <w:rPr>
          <w:rFonts w:ascii="Times New Roman" w:hAnsi="Times New Roman" w:cs="Times New Roman"/>
          <w:b/>
          <w:bCs/>
          <w:color w:val="000000" w:themeColor="text1"/>
          <w:sz w:val="26"/>
          <w:szCs w:val="26"/>
        </w:rPr>
        <w:t>Джерела права та їх застосування.</w:t>
      </w:r>
    </w:p>
    <w:p w14:paraId="5663EC43"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r w:rsidRPr="00BF590E">
        <w:rPr>
          <w:rFonts w:ascii="Times New Roman" w:hAnsi="Times New Roman" w:cs="Times New Roman"/>
          <w:color w:val="000000" w:themeColor="text1"/>
          <w:sz w:val="26"/>
          <w:szCs w:val="26"/>
        </w:rPr>
        <w:t xml:space="preserve">. Виявлення за результатами такого оцінювання </w:t>
      </w:r>
      <w:r w:rsidRPr="00BF590E">
        <w:rPr>
          <w:rFonts w:ascii="Times New Roman" w:hAnsi="Times New Roman" w:cs="Times New Roman"/>
          <w:sz w:val="26"/>
          <w:szCs w:val="26"/>
        </w:rPr>
        <w:t xml:space="preserve">невідповідності судді займаній посаді за критеріями компетентності, </w:t>
      </w:r>
      <w:r w:rsidRPr="00BF590E">
        <w:rPr>
          <w:rFonts w:ascii="Times New Roman" w:hAnsi="Times New Roman" w:cs="Times New Roman"/>
          <w:color w:val="000000" w:themeColor="text1"/>
          <w:sz w:val="26"/>
          <w:szCs w:val="26"/>
        </w:rPr>
        <w:t xml:space="preserve">професійної етики або доброчесності </w:t>
      </w:r>
      <w:r w:rsidRPr="00BF590E">
        <w:rPr>
          <w:rFonts w:ascii="Times New Roman" w:hAnsi="Times New Roman" w:cs="Times New Roman"/>
          <w:sz w:val="26"/>
          <w:szCs w:val="26"/>
        </w:rPr>
        <w:t xml:space="preserve">чи відмова судді від такого оцінювання </w:t>
      </w:r>
      <w:r w:rsidRPr="00BF590E">
        <w:rPr>
          <w:rFonts w:ascii="Times New Roman" w:hAnsi="Times New Roman" w:cs="Times New Roman"/>
          <w:color w:val="000000" w:themeColor="text1"/>
          <w:sz w:val="26"/>
          <w:szCs w:val="26"/>
        </w:rPr>
        <w:t>є підставою для звільнення судді з посади</w:t>
      </w:r>
      <w:r w:rsidRPr="00BF590E">
        <w:rPr>
          <w:rFonts w:ascii="Times New Roman" w:hAnsi="Times New Roman" w:cs="Times New Roman"/>
          <w:sz w:val="26"/>
          <w:szCs w:val="26"/>
        </w:rPr>
        <w:t>.</w:t>
      </w:r>
    </w:p>
    <w:p w14:paraId="526BB169"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Пунктом 20 розділу XII «Прикінцеві та перехідні положення» Закону визначено,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0881F8A4" w14:textId="4486422B"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У Пояснювальній записці до </w:t>
      </w:r>
      <w:proofErr w:type="spellStart"/>
      <w:r w:rsidRPr="00BF590E">
        <w:rPr>
          <w:rFonts w:ascii="Times New Roman" w:hAnsi="Times New Roman" w:cs="Times New Roman"/>
          <w:sz w:val="26"/>
          <w:szCs w:val="26"/>
        </w:rPr>
        <w:t>проєкту</w:t>
      </w:r>
      <w:proofErr w:type="spellEnd"/>
      <w:r w:rsidRPr="00BF590E">
        <w:rPr>
          <w:rFonts w:ascii="Times New Roman" w:hAnsi="Times New Roman" w:cs="Times New Roman"/>
          <w:sz w:val="26"/>
          <w:szCs w:val="26"/>
        </w:rPr>
        <w:t xml:space="preserve"> Закону України «Про внесення змін до Конституції України (щодо правосуддя)», за результатами розгляду якого було </w:t>
      </w:r>
      <w:proofErr w:type="spellStart"/>
      <w:r w:rsidRPr="00BF590E">
        <w:rPr>
          <w:rFonts w:ascii="Times New Roman" w:hAnsi="Times New Roman" w:cs="Times New Roman"/>
          <w:sz w:val="26"/>
          <w:szCs w:val="26"/>
        </w:rPr>
        <w:t>внесено</w:t>
      </w:r>
      <w:proofErr w:type="spellEnd"/>
      <w:r w:rsidRPr="00BF590E">
        <w:rPr>
          <w:rFonts w:ascii="Times New Roman" w:hAnsi="Times New Roman" w:cs="Times New Roman"/>
          <w:sz w:val="26"/>
          <w:szCs w:val="26"/>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BF590E">
        <w:rPr>
          <w:rFonts w:ascii="Times New Roman" w:hAnsi="Times New Roman" w:cs="Times New Roman"/>
          <w:sz w:val="26"/>
          <w:szCs w:val="26"/>
        </w:rPr>
        <w:t>проєкт</w:t>
      </w:r>
      <w:proofErr w:type="spellEnd"/>
      <w:r w:rsidRPr="00BF590E">
        <w:rPr>
          <w:rFonts w:ascii="Times New Roman" w:hAnsi="Times New Roman" w:cs="Times New Roman"/>
          <w:sz w:val="26"/>
          <w:szCs w:val="26"/>
        </w:rPr>
        <w:t xml:space="preserve"> передбачає «спеціальні </w:t>
      </w:r>
      <w:r w:rsidRPr="00BF590E">
        <w:rPr>
          <w:rFonts w:ascii="Times New Roman" w:hAnsi="Times New Roman" w:cs="Times New Roman"/>
          <w:sz w:val="26"/>
          <w:szCs w:val="26"/>
        </w:rPr>
        <w:lastRenderedPageBreak/>
        <w:t>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 березня 2015 року (документ CDL-</w:t>
      </w:r>
      <w:r w:rsidR="009E5890">
        <w:rPr>
          <w:rFonts w:ascii="Times New Roman" w:hAnsi="Times New Roman" w:cs="Times New Roman"/>
          <w:sz w:val="26"/>
          <w:szCs w:val="26"/>
        </w:rPr>
        <w:t> </w:t>
      </w:r>
      <w:r w:rsidRPr="00BF590E">
        <w:rPr>
          <w:rFonts w:ascii="Times New Roman" w:hAnsi="Times New Roman" w:cs="Times New Roman"/>
          <w:sz w:val="26"/>
          <w:szCs w:val="26"/>
        </w:rPr>
        <w:t>АD(2015)007),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7D2C69D7" w14:textId="0C5A9B08"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Відповідно до рішення Великої Палати Верховного Суду від 04 листопада 2020</w:t>
      </w:r>
      <w:r w:rsidR="009E5890">
        <w:rPr>
          <w:rFonts w:ascii="Times New Roman" w:hAnsi="Times New Roman" w:cs="Times New Roman"/>
          <w:sz w:val="26"/>
          <w:szCs w:val="26"/>
        </w:rPr>
        <w:t> </w:t>
      </w:r>
      <w:r w:rsidRPr="00BF590E">
        <w:rPr>
          <w:rFonts w:ascii="Times New Roman" w:hAnsi="Times New Roman" w:cs="Times New Roman"/>
          <w:sz w:val="26"/>
          <w:szCs w:val="26"/>
        </w:rPr>
        <w:t xml:space="preserve">року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w:t>
      </w:r>
      <w:r w:rsidRPr="00BF590E">
        <w:rPr>
          <w:rFonts w:ascii="Times New Roman" w:hAnsi="Times New Roman" w:cs="Times New Roman"/>
          <w:color w:val="000000" w:themeColor="text1"/>
          <w:sz w:val="26"/>
          <w:szCs w:val="26"/>
        </w:rPr>
        <w:t>полягала у відновленні довіри до судової влади в Україні.</w:t>
      </w:r>
      <w:r w:rsidRPr="00BF590E">
        <w:rPr>
          <w:rFonts w:ascii="Times New Roman" w:hAnsi="Times New Roman" w:cs="Times New Roman"/>
          <w:sz w:val="26"/>
          <w:szCs w:val="26"/>
        </w:rPr>
        <w:t xml:space="preserve"> Зміни, запроваджені в судовій системі України у зв’язку з її реформуванням, були схвалені світовою спільнотою, у тому числі Венеціанською комісією (пункти</w:t>
      </w:r>
      <w:r w:rsidR="009E5890">
        <w:rPr>
          <w:rFonts w:ascii="Times New Roman" w:hAnsi="Times New Roman" w:cs="Times New Roman"/>
          <w:sz w:val="26"/>
          <w:szCs w:val="26"/>
        </w:rPr>
        <w:t> </w:t>
      </w:r>
      <w:r w:rsidRPr="00BF590E">
        <w:rPr>
          <w:rFonts w:ascii="Times New Roman" w:hAnsi="Times New Roman" w:cs="Times New Roman"/>
          <w:sz w:val="26"/>
          <w:szCs w:val="26"/>
        </w:rPr>
        <w:t>98,</w:t>
      </w:r>
      <w:r w:rsidR="009E5890">
        <w:rPr>
          <w:rFonts w:ascii="Times New Roman" w:hAnsi="Times New Roman" w:cs="Times New Roman"/>
          <w:sz w:val="26"/>
          <w:szCs w:val="26"/>
        </w:rPr>
        <w:t> </w:t>
      </w:r>
      <w:r w:rsidRPr="00BF590E">
        <w:rPr>
          <w:rFonts w:ascii="Times New Roman" w:hAnsi="Times New Roman" w:cs="Times New Roman"/>
          <w:sz w:val="26"/>
          <w:szCs w:val="26"/>
        </w:rPr>
        <w:t>99).</w:t>
      </w:r>
    </w:p>
    <w:p w14:paraId="2BE55B23"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18E61546"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Процедура кваліфікаційного оцінювання на 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4DCAE3D0"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доволі серйозним заходом, який може бути застосовано до особи. Однак на відміну від дисциплінарного провадження процедура кваліфікаційного оцінювання не має шкали вибору покарань, що обумовлено своєрідністю цієї процедури. Отже, застосування такого заходу, який негативно позначається на приватному житті судді, вимагає пошуку справедливої рівноваги між інтересами суспільства загалом та правом судді надалі займати посаду.</w:t>
      </w:r>
    </w:p>
    <w:p w14:paraId="7B92840A"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І хоча Комісія виходить із презумпції, відповідно до якої суддя відповідає критеріям компетентності, професійної етики та доброчесності як особа, яка згідно з </w:t>
      </w:r>
      <w:proofErr w:type="spellStart"/>
      <w:r w:rsidRPr="00BF590E">
        <w:rPr>
          <w:rFonts w:ascii="Times New Roman" w:hAnsi="Times New Roman" w:cs="Times New Roman"/>
          <w:sz w:val="26"/>
          <w:szCs w:val="26"/>
        </w:rPr>
        <w:t>Бангалорськими</w:t>
      </w:r>
      <w:proofErr w:type="spellEnd"/>
      <w:r w:rsidRPr="00BF590E">
        <w:rPr>
          <w:rFonts w:ascii="Times New Roman" w:hAnsi="Times New Roman" w:cs="Times New Roman"/>
          <w:sz w:val="26"/>
          <w:szCs w:val="26"/>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У разі </w:t>
      </w:r>
      <w:r w:rsidRPr="00BF590E">
        <w:rPr>
          <w:rFonts w:ascii="Times New Roman" w:hAnsi="Times New Roman" w:cs="Times New Roman"/>
          <w:sz w:val="26"/>
          <w:szCs w:val="26"/>
        </w:rPr>
        <w:lastRenderedPageBreak/>
        <w:t>наявності в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під час дослідження досьє та проведення співбесіди переконливої інформації задля спростування такого сумніву.</w:t>
      </w:r>
    </w:p>
    <w:p w14:paraId="3EE07FE6"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BF590E">
        <w:rPr>
          <w:rFonts w:ascii="Times New Roman" w:hAnsi="Times New Roman" w:cs="Times New Roman"/>
          <w:sz w:val="26"/>
          <w:szCs w:val="26"/>
        </w:rPr>
        <w:t>непідтвердження</w:t>
      </w:r>
      <w:proofErr w:type="spellEnd"/>
      <w:r w:rsidRPr="00BF590E">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 (частина друга пункту 20 розділу XII «Прикінцеві та перехідні положення» Закону). </w:t>
      </w:r>
    </w:p>
    <w:p w14:paraId="45977598"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Згідно з частиною першою статті 88 Закону Вища кваліфікаційна комісія суддів України ухвалює мотивоване рішення про підтвердження або </w:t>
      </w:r>
      <w:proofErr w:type="spellStart"/>
      <w:r w:rsidRPr="00BF590E">
        <w:rPr>
          <w:rFonts w:ascii="Times New Roman" w:hAnsi="Times New Roman" w:cs="Times New Roman"/>
          <w:sz w:val="26"/>
          <w:szCs w:val="26"/>
        </w:rPr>
        <w:t>непідтвердження</w:t>
      </w:r>
      <w:proofErr w:type="spellEnd"/>
      <w:r w:rsidRPr="00BF590E">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5E87164B"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Пунктом 124 Регламенту визначено, що рішення про підтвердження здатності судді (кандидата на посаду судді) здійснювати правосуддя у відповідному суді (відповідність судді займаній посаді) за наявності висновку ГРД приймається Комісією у пленарному складі згідно з абзацом другим частини першої статті 88 Закону.</w:t>
      </w:r>
    </w:p>
    <w:p w14:paraId="7F6F1F6C"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Відповідно до пункту 126 Регламенту в засіданні Комісії у пленарному складі з підстави, визначеної абзацом другим частини першої статті 88 Закону, розгляду підлягають рішення Комісії, ухвалені у складі колегії, про оцінювання судді (кандидата на посаду судді) на відповідність критеріям, визначеним законом, висновок ГРД, пояснення судді (кандидата на посаду судді), інші обставини, документи та матеріали.</w:t>
      </w:r>
    </w:p>
    <w:p w14:paraId="65156CD1" w14:textId="6AE4279F"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Пунктом 128 Регламенту передбачено, що за результатами засідання у пленарному складі з підстави, визначеної абзацом другим частини першої статті</w:t>
      </w:r>
      <w:r w:rsidR="00A13E01">
        <w:rPr>
          <w:rFonts w:ascii="Times New Roman" w:hAnsi="Times New Roman" w:cs="Times New Roman"/>
          <w:sz w:val="26"/>
          <w:szCs w:val="26"/>
        </w:rPr>
        <w:t> </w:t>
      </w:r>
      <w:r w:rsidRPr="00BF590E">
        <w:rPr>
          <w:rFonts w:ascii="Times New Roman" w:hAnsi="Times New Roman" w:cs="Times New Roman"/>
          <w:sz w:val="26"/>
          <w:szCs w:val="26"/>
        </w:rPr>
        <w:t>88</w:t>
      </w:r>
      <w:r w:rsidR="009E5890">
        <w:rPr>
          <w:rFonts w:ascii="Times New Roman" w:hAnsi="Times New Roman" w:cs="Times New Roman"/>
          <w:sz w:val="26"/>
          <w:szCs w:val="26"/>
        </w:rPr>
        <w:t> </w:t>
      </w:r>
      <w:r w:rsidRPr="00BF590E">
        <w:rPr>
          <w:rFonts w:ascii="Times New Roman" w:hAnsi="Times New Roman" w:cs="Times New Roman"/>
          <w:sz w:val="26"/>
          <w:szCs w:val="26"/>
        </w:rPr>
        <w:t>Закону, Комісія ухвалює одне з таких рішень:</w:t>
      </w:r>
    </w:p>
    <w:p w14:paraId="01FC6E10"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про підтвердження здатності судді (кандидата на посаду судді) здійснювати правосуддя у відповідному суді (відповідності судді займаній посаді).</w:t>
      </w:r>
    </w:p>
    <w:p w14:paraId="4C171103" w14:textId="77777777"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 про </w:t>
      </w:r>
      <w:proofErr w:type="spellStart"/>
      <w:r w:rsidRPr="00BF590E">
        <w:rPr>
          <w:rFonts w:ascii="Times New Roman" w:hAnsi="Times New Roman" w:cs="Times New Roman"/>
          <w:sz w:val="26"/>
          <w:szCs w:val="26"/>
        </w:rPr>
        <w:t>непідтвердження</w:t>
      </w:r>
      <w:proofErr w:type="spellEnd"/>
      <w:r w:rsidRPr="00BF590E">
        <w:rPr>
          <w:rFonts w:ascii="Times New Roman" w:hAnsi="Times New Roman" w:cs="Times New Roman"/>
          <w:sz w:val="26"/>
          <w:szCs w:val="26"/>
        </w:rPr>
        <w:t xml:space="preserve"> здатності судді (кандидата на посаду судді) здійснювати правосуддя у відповідному суді (невідповідність судді займаній посаді та внесення подання до Вищої ради правосуддя про звільнення судді з посади).</w:t>
      </w:r>
    </w:p>
    <w:p w14:paraId="2BF47896" w14:textId="6EDE165F" w:rsidR="002B7F45" w:rsidRPr="00BF590E" w:rsidRDefault="002B7F45" w:rsidP="002B7F45">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Пунктом 34 розділу ІІІ «Порядок проведення кваліфікаційного оцінювання» </w:t>
      </w:r>
      <w:r w:rsidRPr="00A53820">
        <w:rPr>
          <w:rFonts w:ascii="Times New Roman" w:hAnsi="Times New Roman" w:cs="Times New Roman"/>
          <w:color w:val="000000" w:themeColor="text1"/>
          <w:sz w:val="26"/>
          <w:szCs w:val="26"/>
        </w:rPr>
        <w:t xml:space="preserve">Положення про порядок та методологію кваліфікаційного оцінювання, </w:t>
      </w:r>
      <w:r w:rsidRPr="00BF590E">
        <w:rPr>
          <w:rFonts w:ascii="Times New Roman" w:hAnsi="Times New Roman" w:cs="Times New Roman"/>
          <w:sz w:val="26"/>
          <w:szCs w:val="26"/>
        </w:rPr>
        <w:t>показники відповідності критеріям кваліфікаційного оцінювання та засоби їх встановлення, затвердженого рішенням Комісії від 03 листопада 2016 року № 143/зп-16 (у редакції рішення Комісії від 13 лютого 2018 року №</w:t>
      </w:r>
      <w:r w:rsidR="00A53820">
        <w:rPr>
          <w:rFonts w:ascii="Times New Roman" w:hAnsi="Times New Roman" w:cs="Times New Roman"/>
          <w:sz w:val="26"/>
          <w:szCs w:val="26"/>
        </w:rPr>
        <w:t> </w:t>
      </w:r>
      <w:r w:rsidRPr="00BF590E">
        <w:rPr>
          <w:rFonts w:ascii="Times New Roman" w:hAnsi="Times New Roman" w:cs="Times New Roman"/>
          <w:sz w:val="26"/>
          <w:szCs w:val="26"/>
        </w:rPr>
        <w:t>20/зп-18, зі змінами)</w:t>
      </w:r>
      <w:r w:rsidR="00A53820">
        <w:rPr>
          <w:rFonts w:ascii="Times New Roman" w:hAnsi="Times New Roman" w:cs="Times New Roman"/>
          <w:sz w:val="26"/>
          <w:szCs w:val="26"/>
        </w:rPr>
        <w:t xml:space="preserve"> (далі – </w:t>
      </w:r>
      <w:r w:rsidR="00A53820" w:rsidRPr="00A53820">
        <w:rPr>
          <w:rFonts w:ascii="Times New Roman" w:hAnsi="Times New Roman" w:cs="Times New Roman"/>
          <w:color w:val="000000" w:themeColor="text1"/>
          <w:sz w:val="26"/>
          <w:szCs w:val="26"/>
        </w:rPr>
        <w:t>Положення про порядок та методологію кваліфікаційного оцінюванн</w:t>
      </w:r>
      <w:r w:rsidR="00A53820">
        <w:rPr>
          <w:rFonts w:ascii="Times New Roman" w:hAnsi="Times New Roman" w:cs="Times New Roman"/>
          <w:color w:val="000000" w:themeColor="text1"/>
          <w:sz w:val="26"/>
          <w:szCs w:val="26"/>
        </w:rPr>
        <w:t>я</w:t>
      </w:r>
      <w:r w:rsidR="00A53820" w:rsidRPr="00A53820">
        <w:rPr>
          <w:rFonts w:ascii="Times New Roman" w:hAnsi="Times New Roman" w:cs="Times New Roman"/>
          <w:color w:val="000000" w:themeColor="text1"/>
          <w:sz w:val="26"/>
          <w:szCs w:val="26"/>
        </w:rPr>
        <w:t>)</w:t>
      </w:r>
      <w:r w:rsidRPr="00BF590E">
        <w:rPr>
          <w:rFonts w:ascii="Times New Roman" w:hAnsi="Times New Roman" w:cs="Times New Roman"/>
          <w:sz w:val="26"/>
          <w:szCs w:val="26"/>
        </w:rPr>
        <w:t xml:space="preserve">, передбачено, що рішення Комісії, ухвалене за результатами кваліфікаційного оцінювання, має містити підстави </w:t>
      </w:r>
      <w:r w:rsidRPr="00BF590E">
        <w:rPr>
          <w:rFonts w:ascii="Times New Roman" w:hAnsi="Times New Roman" w:cs="Times New Roman"/>
          <w:sz w:val="26"/>
          <w:szCs w:val="26"/>
        </w:rPr>
        <w:lastRenderedPageBreak/>
        <w:t xml:space="preserve">його ухвалення або мотиви, з яких Комісія дійшла таких висновків, а за наявності висновку Громадської ради доброчесності про </w:t>
      </w:r>
      <w:proofErr w:type="spellStart"/>
      <w:r w:rsidRPr="00BF590E">
        <w:rPr>
          <w:rFonts w:ascii="Times New Roman" w:hAnsi="Times New Roman" w:cs="Times New Roman"/>
          <w:sz w:val="26"/>
          <w:szCs w:val="26"/>
        </w:rPr>
        <w:t>непідтвердження</w:t>
      </w:r>
      <w:proofErr w:type="spellEnd"/>
      <w:r w:rsidRPr="00BF590E">
        <w:rPr>
          <w:rFonts w:ascii="Times New Roman" w:hAnsi="Times New Roman" w:cs="Times New Roman"/>
          <w:sz w:val="26"/>
          <w:szCs w:val="26"/>
        </w:rPr>
        <w:t xml:space="preserve"> відповідності судді критеріям професійної етики та доброчесності – також мотиви його прийняття або відхилення.</w:t>
      </w:r>
    </w:p>
    <w:p w14:paraId="3AC0794B" w14:textId="77777777" w:rsidR="00413F48" w:rsidRDefault="00413F48" w:rsidP="002B7F45">
      <w:pPr>
        <w:spacing w:after="0" w:line="240" w:lineRule="auto"/>
        <w:ind w:firstLine="709"/>
        <w:jc w:val="both"/>
        <w:rPr>
          <w:rFonts w:ascii="Times New Roman" w:hAnsi="Times New Roman" w:cs="Times New Roman"/>
          <w:b/>
          <w:sz w:val="26"/>
          <w:szCs w:val="26"/>
        </w:rPr>
      </w:pPr>
    </w:p>
    <w:p w14:paraId="5CC2CA76" w14:textId="4373563F" w:rsidR="002B7F45" w:rsidRPr="00BF590E" w:rsidRDefault="002B7F45" w:rsidP="002B7F45">
      <w:pPr>
        <w:spacing w:after="0" w:line="240" w:lineRule="auto"/>
        <w:ind w:firstLine="709"/>
        <w:jc w:val="both"/>
        <w:rPr>
          <w:rFonts w:ascii="Times New Roman" w:hAnsi="Times New Roman" w:cs="Times New Roman"/>
          <w:b/>
          <w:sz w:val="26"/>
          <w:szCs w:val="26"/>
        </w:rPr>
      </w:pPr>
      <w:r w:rsidRPr="00BF590E">
        <w:rPr>
          <w:rFonts w:ascii="Times New Roman" w:hAnsi="Times New Roman" w:cs="Times New Roman"/>
          <w:b/>
          <w:sz w:val="26"/>
          <w:szCs w:val="26"/>
        </w:rPr>
        <w:t>Зміст висновку Громадської ради доброчесності та пояснень судді.</w:t>
      </w:r>
    </w:p>
    <w:p w14:paraId="37DE0502" w14:textId="77777777" w:rsidR="002B7F45" w:rsidRPr="00BF590E" w:rsidRDefault="002B7F45" w:rsidP="002B7F45">
      <w:pPr>
        <w:spacing w:after="0" w:line="240" w:lineRule="auto"/>
        <w:ind w:firstLine="709"/>
        <w:jc w:val="both"/>
        <w:rPr>
          <w:rFonts w:ascii="Times New Roman" w:hAnsi="Times New Roman" w:cs="Times New Roman"/>
          <w:color w:val="000000" w:themeColor="text1"/>
          <w:sz w:val="26"/>
          <w:szCs w:val="26"/>
          <w:shd w:val="clear" w:color="auto" w:fill="FFFFFF"/>
        </w:rPr>
      </w:pPr>
      <w:r w:rsidRPr="00BF590E">
        <w:rPr>
          <w:rFonts w:ascii="Times New Roman" w:hAnsi="Times New Roman" w:cs="Times New Roman"/>
          <w:color w:val="000000" w:themeColor="text1"/>
          <w:sz w:val="26"/>
          <w:szCs w:val="26"/>
          <w:shd w:val="clear" w:color="auto" w:fill="FFFFFF"/>
        </w:rPr>
        <w:t xml:space="preserve">У висновку ГРД в редакції від 03 лютого 2026 року про невідповідність судді Окружного адміністративного суду міста Києва </w:t>
      </w:r>
      <w:proofErr w:type="spellStart"/>
      <w:r w:rsidRPr="00BF590E">
        <w:rPr>
          <w:rFonts w:ascii="Times New Roman" w:hAnsi="Times New Roman" w:cs="Times New Roman"/>
          <w:color w:val="000000" w:themeColor="text1"/>
          <w:sz w:val="26"/>
          <w:szCs w:val="26"/>
          <w:shd w:val="clear" w:color="auto" w:fill="FFFFFF"/>
        </w:rPr>
        <w:t>Добрівської</w:t>
      </w:r>
      <w:proofErr w:type="spellEnd"/>
      <w:r w:rsidRPr="00BF590E">
        <w:rPr>
          <w:rFonts w:ascii="Times New Roman" w:hAnsi="Times New Roman" w:cs="Times New Roman"/>
          <w:color w:val="000000" w:themeColor="text1"/>
          <w:sz w:val="26"/>
          <w:szCs w:val="26"/>
          <w:shd w:val="clear" w:color="auto" w:fill="FFFFFF"/>
        </w:rPr>
        <w:t xml:space="preserve"> Н.А. критеріям доброчесності та професійної етики вказано таке.</w:t>
      </w:r>
    </w:p>
    <w:p w14:paraId="5B72E608" w14:textId="77777777" w:rsidR="002B7F45" w:rsidRPr="00BF590E" w:rsidRDefault="002B7F45" w:rsidP="002B7F45">
      <w:pPr>
        <w:spacing w:after="0" w:line="240" w:lineRule="auto"/>
        <w:ind w:firstLine="708"/>
        <w:jc w:val="both"/>
        <w:rPr>
          <w:rFonts w:ascii="Times New Roman" w:hAnsi="Times New Roman" w:cs="Times New Roman"/>
          <w:sz w:val="26"/>
          <w:szCs w:val="26"/>
        </w:rPr>
      </w:pPr>
      <w:r w:rsidRPr="00BF590E">
        <w:rPr>
          <w:rFonts w:ascii="Times New Roman" w:hAnsi="Times New Roman" w:cs="Times New Roman"/>
          <w:sz w:val="26"/>
          <w:szCs w:val="26"/>
        </w:rPr>
        <w:t>1. Суддя не відповідає критеріям доброчесності та професійної етики за показниками незалежність, дотримання етичних норм і бездоганна поведінка у професійній діяльності та особистому житті, непідкупність (підпункти 1, 2, 5 пункту 15, підпункти 1, 2 пункту 17, підпункти 5 пункту 20 Єдиних показників доброчесності).</w:t>
      </w:r>
    </w:p>
    <w:p w14:paraId="61EFA59C" w14:textId="0CFAF84A" w:rsidR="002B7F45" w:rsidRPr="00BF590E" w:rsidRDefault="002B7F45" w:rsidP="002B7F45">
      <w:pPr>
        <w:spacing w:after="0" w:line="240" w:lineRule="auto"/>
        <w:ind w:firstLine="708"/>
        <w:jc w:val="both"/>
        <w:rPr>
          <w:rFonts w:ascii="Times New Roman" w:hAnsi="Times New Roman" w:cs="Times New Roman"/>
          <w:sz w:val="26"/>
          <w:szCs w:val="26"/>
        </w:rPr>
      </w:pPr>
      <w:r w:rsidRPr="00BF590E">
        <w:rPr>
          <w:rFonts w:ascii="Times New Roman" w:hAnsi="Times New Roman" w:cs="Times New Roman"/>
          <w:sz w:val="26"/>
          <w:szCs w:val="26"/>
        </w:rPr>
        <w:t xml:space="preserve">1.1. Більшість суддів Окружного адміністративного суду міста Києва двічі не з’явились на іспит, призначений Комісією у межах кваліфікаційного оцінювання суддів на відповідність займаній посаді, зокрема 17 квітня 2019 року із 44 суддів на іспит з’явилось лише 7 суддів,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не заявилась на іспит, оскільки цього дня перебувала на лікарняному; у наступну дату – 21 травня 2019 року із 34 суддів не з’явився 31 суддя, зокрема</w:t>
      </w:r>
      <w:r w:rsidR="00A13E01">
        <w:rPr>
          <w:rFonts w:ascii="Times New Roman" w:hAnsi="Times New Roman" w:cs="Times New Roman"/>
          <w:sz w:val="26"/>
          <w:szCs w:val="26"/>
        </w:rPr>
        <w:t xml:space="preserve"> суддя</w:t>
      </w:r>
      <w:r w:rsidRPr="00BF590E">
        <w:rPr>
          <w:rFonts w:ascii="Times New Roman" w:hAnsi="Times New Roman" w:cs="Times New Roman"/>
          <w:sz w:val="26"/>
          <w:szCs w:val="26"/>
        </w:rPr>
        <w:t xml:space="preserve"> </w:t>
      </w:r>
      <w:proofErr w:type="spellStart"/>
      <w:r w:rsidRPr="00BF590E">
        <w:rPr>
          <w:rFonts w:ascii="Times New Roman" w:hAnsi="Times New Roman" w:cs="Times New Roman"/>
          <w:sz w:val="26"/>
          <w:szCs w:val="26"/>
        </w:rPr>
        <w:t>Добрівська</w:t>
      </w:r>
      <w:proofErr w:type="spellEnd"/>
      <w:r w:rsidR="00A13E01">
        <w:rPr>
          <w:rFonts w:ascii="Times New Roman" w:hAnsi="Times New Roman" w:cs="Times New Roman"/>
          <w:sz w:val="26"/>
          <w:szCs w:val="26"/>
        </w:rPr>
        <w:t xml:space="preserve"> </w:t>
      </w:r>
      <w:r w:rsidRPr="00BF590E">
        <w:rPr>
          <w:rFonts w:ascii="Times New Roman" w:hAnsi="Times New Roman" w:cs="Times New Roman"/>
          <w:sz w:val="26"/>
          <w:szCs w:val="26"/>
        </w:rPr>
        <w:t>Н.А., причина її неявки обумовлена тимчасовою втратою працездатності.</w:t>
      </w:r>
    </w:p>
    <w:p w14:paraId="41B1304E" w14:textId="4B4BFC9A" w:rsidR="002B7F45" w:rsidRPr="00BF590E" w:rsidRDefault="002B7F45" w:rsidP="002B7F45">
      <w:pPr>
        <w:spacing w:after="0" w:line="240" w:lineRule="auto"/>
        <w:ind w:firstLine="709"/>
        <w:jc w:val="both"/>
        <w:rPr>
          <w:rFonts w:ascii="Times New Roman" w:hAnsi="Times New Roman" w:cs="Times New Roman"/>
          <w:sz w:val="26"/>
          <w:szCs w:val="26"/>
          <w:lang w:val="en-US"/>
        </w:rPr>
      </w:pPr>
      <w:r w:rsidRPr="00BF590E">
        <w:rPr>
          <w:rFonts w:ascii="Times New Roman" w:hAnsi="Times New Roman" w:cs="Times New Roman"/>
          <w:sz w:val="26"/>
          <w:szCs w:val="26"/>
        </w:rPr>
        <w:t>Із оприлюднених Національним антикорупційним бюро України (далі – НАБУ) у липні 2019 року записів негласних слідчих (розшукових) дій (далі – НС(Р)Д), проведених та розсекречених у межах кримінальних проваджень, розслідуваних щодо посадових осіб Окружного адміністративного суду міста Києва та інших посадових осіб державних органів, органів суддівського врядування та адвокатів, зокрема записів із кабінету голови цього суду та його заступників, вбачається, що неявка більшості суддів до Комісії на іспит була заздалегідь узгодженою та спланованою змовою з метою зірвати кваліфікаційне оцінювання суддів цього суду на відповідність займаній посаді та заблокувати роботу Комісії шляхом ініціювання подання від третіх осіб позовів до Комісії та її членів.</w:t>
      </w:r>
    </w:p>
    <w:p w14:paraId="59261052" w14:textId="7114254E"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Після оприлюднення таких записів судді </w:t>
      </w:r>
      <w:r w:rsidR="0050599F" w:rsidRPr="00BF590E">
        <w:rPr>
          <w:rFonts w:ascii="Times New Roman" w:hAnsi="Times New Roman" w:cs="Times New Roman"/>
          <w:sz w:val="26"/>
          <w:szCs w:val="26"/>
        </w:rPr>
        <w:t>Окружного адміністративного суду міста Києва</w:t>
      </w:r>
      <w:r w:rsidRPr="00BF590E">
        <w:rPr>
          <w:rFonts w:ascii="Times New Roman" w:hAnsi="Times New Roman" w:cs="Times New Roman"/>
          <w:sz w:val="26"/>
          <w:szCs w:val="26"/>
        </w:rPr>
        <w:t xml:space="preserve">, </w:t>
      </w:r>
      <w:r w:rsidR="0050599F" w:rsidRPr="00BF590E">
        <w:rPr>
          <w:rFonts w:ascii="Times New Roman" w:hAnsi="Times New Roman" w:cs="Times New Roman"/>
          <w:sz w:val="26"/>
          <w:szCs w:val="26"/>
        </w:rPr>
        <w:t xml:space="preserve">і </w:t>
      </w:r>
      <w:r w:rsidRPr="00BF590E">
        <w:rPr>
          <w:rFonts w:ascii="Times New Roman" w:hAnsi="Times New Roman" w:cs="Times New Roman"/>
          <w:sz w:val="26"/>
          <w:szCs w:val="26"/>
        </w:rPr>
        <w:t xml:space="preserve">зокрема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w:t>
      </w:r>
      <w:r w:rsidR="0050599F" w:rsidRPr="00BF590E">
        <w:rPr>
          <w:rFonts w:ascii="Times New Roman" w:hAnsi="Times New Roman" w:cs="Times New Roman"/>
          <w:sz w:val="26"/>
          <w:szCs w:val="26"/>
        </w:rPr>
        <w:t>,</w:t>
      </w:r>
      <w:r w:rsidRPr="00BF590E">
        <w:rPr>
          <w:rFonts w:ascii="Times New Roman" w:hAnsi="Times New Roman" w:cs="Times New Roman"/>
          <w:sz w:val="26"/>
          <w:szCs w:val="26"/>
        </w:rPr>
        <w:t xml:space="preserve"> не вживал</w:t>
      </w:r>
      <w:r w:rsidR="0050599F" w:rsidRPr="00BF590E">
        <w:rPr>
          <w:rFonts w:ascii="Times New Roman" w:hAnsi="Times New Roman" w:cs="Times New Roman"/>
          <w:sz w:val="26"/>
          <w:szCs w:val="26"/>
        </w:rPr>
        <w:t>а</w:t>
      </w:r>
      <w:r w:rsidRPr="00BF590E">
        <w:rPr>
          <w:rFonts w:ascii="Times New Roman" w:hAnsi="Times New Roman" w:cs="Times New Roman"/>
          <w:sz w:val="26"/>
          <w:szCs w:val="26"/>
        </w:rPr>
        <w:t xml:space="preserve"> належних заходів для протидії відомим ї</w:t>
      </w:r>
      <w:r w:rsidR="00A83665" w:rsidRPr="00BF590E">
        <w:rPr>
          <w:rFonts w:ascii="Times New Roman" w:hAnsi="Times New Roman" w:cs="Times New Roman"/>
          <w:sz w:val="26"/>
          <w:szCs w:val="26"/>
        </w:rPr>
        <w:t>й</w:t>
      </w:r>
      <w:r w:rsidRPr="00BF590E">
        <w:rPr>
          <w:rFonts w:ascii="Times New Roman" w:hAnsi="Times New Roman" w:cs="Times New Roman"/>
          <w:sz w:val="26"/>
          <w:szCs w:val="26"/>
        </w:rPr>
        <w:t xml:space="preserve"> проявам протиправних дій інши</w:t>
      </w:r>
      <w:r w:rsidR="0050599F" w:rsidRPr="00BF590E">
        <w:rPr>
          <w:rFonts w:ascii="Times New Roman" w:hAnsi="Times New Roman" w:cs="Times New Roman"/>
          <w:sz w:val="26"/>
          <w:szCs w:val="26"/>
        </w:rPr>
        <w:t>х</w:t>
      </w:r>
      <w:r w:rsidRPr="00BF590E">
        <w:rPr>
          <w:rFonts w:ascii="Times New Roman" w:hAnsi="Times New Roman" w:cs="Times New Roman"/>
          <w:sz w:val="26"/>
          <w:szCs w:val="26"/>
        </w:rPr>
        <w:t xml:space="preserve"> судд</w:t>
      </w:r>
      <w:r w:rsidR="0050599F" w:rsidRPr="00BF590E">
        <w:rPr>
          <w:rFonts w:ascii="Times New Roman" w:hAnsi="Times New Roman" w:cs="Times New Roman"/>
          <w:sz w:val="26"/>
          <w:szCs w:val="26"/>
        </w:rPr>
        <w:t>ів</w:t>
      </w:r>
      <w:r w:rsidRPr="00BF590E">
        <w:rPr>
          <w:rFonts w:ascii="Times New Roman" w:hAnsi="Times New Roman" w:cs="Times New Roman"/>
          <w:sz w:val="26"/>
          <w:szCs w:val="26"/>
        </w:rPr>
        <w:t xml:space="preserve"> цього суду під час кваліфікаційного оцінювання суддів, а навпаки</w:t>
      </w:r>
      <w:r w:rsidR="0050599F" w:rsidRPr="00BF590E">
        <w:rPr>
          <w:rFonts w:ascii="Times New Roman" w:hAnsi="Times New Roman" w:cs="Times New Roman"/>
          <w:sz w:val="26"/>
          <w:szCs w:val="26"/>
        </w:rPr>
        <w:t>,</w:t>
      </w:r>
      <w:r w:rsidRPr="00BF590E">
        <w:rPr>
          <w:rFonts w:ascii="Times New Roman" w:hAnsi="Times New Roman" w:cs="Times New Roman"/>
          <w:sz w:val="26"/>
          <w:szCs w:val="26"/>
        </w:rPr>
        <w:t xml:space="preserve"> підтримала оприлюднений 21 липня 2019 року відкрити</w:t>
      </w:r>
      <w:r w:rsidR="00F43FB6" w:rsidRPr="00BF590E">
        <w:rPr>
          <w:rFonts w:ascii="Times New Roman" w:hAnsi="Times New Roman" w:cs="Times New Roman"/>
          <w:sz w:val="26"/>
          <w:szCs w:val="26"/>
        </w:rPr>
        <w:t>й</w:t>
      </w:r>
      <w:r w:rsidRPr="00BF590E">
        <w:rPr>
          <w:rFonts w:ascii="Times New Roman" w:hAnsi="Times New Roman" w:cs="Times New Roman"/>
          <w:sz w:val="26"/>
          <w:szCs w:val="26"/>
        </w:rPr>
        <w:t xml:space="preserve"> лист під назвою «Відкрите звернення суддів </w:t>
      </w:r>
      <w:r w:rsidR="00F43FB6" w:rsidRPr="00BF590E">
        <w:rPr>
          <w:rFonts w:ascii="Times New Roman" w:hAnsi="Times New Roman" w:cs="Times New Roman"/>
          <w:sz w:val="26"/>
          <w:szCs w:val="26"/>
        </w:rPr>
        <w:t xml:space="preserve">Окружного адміністративного суду міста Києва </w:t>
      </w:r>
      <w:r w:rsidRPr="00BF590E">
        <w:rPr>
          <w:rFonts w:ascii="Times New Roman" w:hAnsi="Times New Roman" w:cs="Times New Roman"/>
          <w:sz w:val="26"/>
          <w:szCs w:val="26"/>
        </w:rPr>
        <w:t>до Президента України Володимира Зеленського», підписан</w:t>
      </w:r>
      <w:r w:rsidR="00F43FB6" w:rsidRPr="00BF590E">
        <w:rPr>
          <w:rFonts w:ascii="Times New Roman" w:hAnsi="Times New Roman" w:cs="Times New Roman"/>
          <w:sz w:val="26"/>
          <w:szCs w:val="26"/>
        </w:rPr>
        <w:t>ий</w:t>
      </w:r>
      <w:r w:rsidR="003B78BF" w:rsidRPr="00BF590E">
        <w:rPr>
          <w:rFonts w:ascii="Times New Roman" w:hAnsi="Times New Roman" w:cs="Times New Roman"/>
          <w:sz w:val="26"/>
          <w:szCs w:val="26"/>
        </w:rPr>
        <w:t xml:space="preserve"> </w:t>
      </w:r>
      <w:r w:rsidR="00A83665" w:rsidRPr="00BF590E">
        <w:rPr>
          <w:rFonts w:ascii="Times New Roman" w:hAnsi="Times New Roman" w:cs="Times New Roman"/>
          <w:sz w:val="26"/>
          <w:szCs w:val="26"/>
        </w:rPr>
        <w:t>як</w:t>
      </w:r>
      <w:r w:rsidRPr="00BF590E">
        <w:rPr>
          <w:rFonts w:ascii="Times New Roman" w:hAnsi="Times New Roman" w:cs="Times New Roman"/>
          <w:sz w:val="26"/>
          <w:szCs w:val="26"/>
        </w:rPr>
        <w:t xml:space="preserve"> «Судді Окружного адміністративного суду міста Києва», </w:t>
      </w:r>
      <w:r w:rsidR="00A83665" w:rsidRPr="00BF590E">
        <w:rPr>
          <w:rFonts w:ascii="Times New Roman" w:hAnsi="Times New Roman" w:cs="Times New Roman"/>
          <w:sz w:val="26"/>
          <w:szCs w:val="26"/>
        </w:rPr>
        <w:t>що</w:t>
      </w:r>
      <w:r w:rsidRPr="00BF590E">
        <w:rPr>
          <w:rFonts w:ascii="Times New Roman" w:hAnsi="Times New Roman" w:cs="Times New Roman"/>
          <w:sz w:val="26"/>
          <w:szCs w:val="26"/>
        </w:rPr>
        <w:t xml:space="preserve"> є реакцією всього колективу суддів цього суду на публікацію НАБУ записів </w:t>
      </w:r>
      <w:r w:rsidR="00A13E01">
        <w:rPr>
          <w:rFonts w:ascii="Times New Roman" w:hAnsi="Times New Roman" w:cs="Times New Roman"/>
          <w:sz w:val="26"/>
          <w:szCs w:val="26"/>
        </w:rPr>
        <w:t>і</w:t>
      </w:r>
      <w:r w:rsidRPr="00BF590E">
        <w:rPr>
          <w:rFonts w:ascii="Times New Roman" w:hAnsi="Times New Roman" w:cs="Times New Roman"/>
          <w:sz w:val="26"/>
          <w:szCs w:val="26"/>
        </w:rPr>
        <w:t xml:space="preserve">з кабінету голови суду </w:t>
      </w:r>
      <w:r w:rsidR="00227AD3" w:rsidRPr="00BF590E">
        <w:rPr>
          <w:rFonts w:ascii="Times New Roman" w:hAnsi="Times New Roman" w:cs="Times New Roman"/>
          <w:sz w:val="26"/>
          <w:szCs w:val="26"/>
        </w:rPr>
        <w:t>(</w:t>
      </w:r>
      <w:r w:rsidR="00E15AEE">
        <w:rPr>
          <w:rFonts w:ascii="Times New Roman" w:hAnsi="Times New Roman" w:cs="Times New Roman"/>
          <w:sz w:val="26"/>
          <w:szCs w:val="26"/>
        </w:rPr>
        <w:t>ОСОБА_1</w:t>
      </w:r>
      <w:r w:rsidRPr="00BF590E">
        <w:rPr>
          <w:rFonts w:ascii="Times New Roman" w:hAnsi="Times New Roman" w:cs="Times New Roman"/>
          <w:sz w:val="26"/>
          <w:szCs w:val="26"/>
        </w:rPr>
        <w:t>). Основні тези цього листа зводилися до «вигаданого плану силами, які фінансуються із-за кордону, метою якого є встановлення іноземного зовнішнього контролю</w:t>
      </w:r>
      <w:r w:rsidRPr="00BF590E">
        <w:rPr>
          <w:sz w:val="26"/>
          <w:szCs w:val="26"/>
        </w:rPr>
        <w:t xml:space="preserve"> </w:t>
      </w:r>
      <w:r w:rsidRPr="00BF590E">
        <w:rPr>
          <w:rFonts w:ascii="Times New Roman" w:hAnsi="Times New Roman" w:cs="Times New Roman"/>
          <w:sz w:val="26"/>
          <w:szCs w:val="26"/>
        </w:rPr>
        <w:t>над українською державою та її владними, судовими органами». ГРД вважає таке звернення проявом корпоративізму. Така позиція не сприяє зміцненню довіри до судової влади та завдає шкоди авторитету правосуддю.</w:t>
      </w:r>
    </w:p>
    <w:p w14:paraId="244D114D" w14:textId="6821D29A"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1.2. За інформацією, розміщеною на </w:t>
      </w:r>
      <w:proofErr w:type="spellStart"/>
      <w:r w:rsidRPr="00BF590E">
        <w:rPr>
          <w:rFonts w:ascii="Times New Roman" w:hAnsi="Times New Roman" w:cs="Times New Roman"/>
          <w:sz w:val="26"/>
          <w:szCs w:val="26"/>
        </w:rPr>
        <w:t>вебпорталі</w:t>
      </w:r>
      <w:proofErr w:type="spellEnd"/>
      <w:r w:rsidRPr="00BF590E">
        <w:rPr>
          <w:rFonts w:ascii="Times New Roman" w:hAnsi="Times New Roman" w:cs="Times New Roman"/>
          <w:sz w:val="26"/>
          <w:szCs w:val="26"/>
        </w:rPr>
        <w:t xml:space="preserve"> «Судова влада України»</w:t>
      </w:r>
      <w:r w:rsidR="00227AD3" w:rsidRPr="00BF590E">
        <w:rPr>
          <w:rFonts w:ascii="Times New Roman" w:hAnsi="Times New Roman" w:cs="Times New Roman"/>
          <w:sz w:val="26"/>
          <w:szCs w:val="26"/>
        </w:rPr>
        <w:t>,</w:t>
      </w:r>
      <w:r w:rsidRPr="00BF590E">
        <w:rPr>
          <w:rFonts w:ascii="Times New Roman" w:hAnsi="Times New Roman" w:cs="Times New Roman"/>
          <w:sz w:val="26"/>
          <w:szCs w:val="26"/>
        </w:rPr>
        <w:t xml:space="preserve"> </w:t>
      </w:r>
      <w:r w:rsidR="00227AD3" w:rsidRPr="00BF590E">
        <w:rPr>
          <w:rFonts w:ascii="Times New Roman" w:hAnsi="Times New Roman" w:cs="Times New Roman"/>
          <w:sz w:val="26"/>
          <w:szCs w:val="26"/>
        </w:rPr>
        <w:t>у</w:t>
      </w:r>
      <w:r w:rsidRPr="00BF590E">
        <w:rPr>
          <w:rFonts w:ascii="Times New Roman" w:hAnsi="Times New Roman" w:cs="Times New Roman"/>
          <w:sz w:val="26"/>
          <w:szCs w:val="26"/>
        </w:rPr>
        <w:t xml:space="preserve"> провадженні судді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 перебувала справа № 640/2574/19 за позовом </w:t>
      </w:r>
      <w:r w:rsidR="00E15AEE">
        <w:rPr>
          <w:rFonts w:ascii="Times New Roman" w:hAnsi="Times New Roman" w:cs="Times New Roman"/>
          <w:sz w:val="26"/>
          <w:szCs w:val="26"/>
        </w:rPr>
        <w:t>ОСОБА_2</w:t>
      </w:r>
      <w:r w:rsidRPr="00BF590E">
        <w:rPr>
          <w:rFonts w:ascii="Times New Roman" w:hAnsi="Times New Roman" w:cs="Times New Roman"/>
          <w:sz w:val="26"/>
          <w:szCs w:val="26"/>
        </w:rPr>
        <w:t xml:space="preserve">, представник позивача – адвокат </w:t>
      </w:r>
      <w:r w:rsidR="00A71413">
        <w:rPr>
          <w:rFonts w:ascii="Times New Roman" w:hAnsi="Times New Roman" w:cs="Times New Roman"/>
          <w:sz w:val="26"/>
          <w:szCs w:val="26"/>
        </w:rPr>
        <w:t>ОСОБА_3</w:t>
      </w:r>
      <w:r w:rsidR="00227AD3" w:rsidRPr="00BF590E">
        <w:rPr>
          <w:rFonts w:ascii="Times New Roman" w:hAnsi="Times New Roman" w:cs="Times New Roman"/>
          <w:sz w:val="26"/>
          <w:szCs w:val="26"/>
        </w:rPr>
        <w:t>,</w:t>
      </w:r>
      <w:r w:rsidRPr="00BF590E">
        <w:rPr>
          <w:rFonts w:ascii="Times New Roman" w:hAnsi="Times New Roman" w:cs="Times New Roman"/>
          <w:sz w:val="26"/>
          <w:szCs w:val="26"/>
        </w:rPr>
        <w:t xml:space="preserve"> до Голови Вищої кваліфікаційної комісії суддів </w:t>
      </w:r>
      <w:r w:rsidR="006678EC" w:rsidRPr="00BF590E">
        <w:rPr>
          <w:rFonts w:ascii="Times New Roman" w:hAnsi="Times New Roman" w:cs="Times New Roman"/>
          <w:sz w:val="26"/>
          <w:szCs w:val="26"/>
        </w:rPr>
        <w:t xml:space="preserve">України </w:t>
      </w:r>
      <w:r w:rsidR="000042B9">
        <w:rPr>
          <w:rFonts w:ascii="Times New Roman" w:hAnsi="Times New Roman" w:cs="Times New Roman"/>
          <w:sz w:val="26"/>
          <w:szCs w:val="26"/>
        </w:rPr>
        <w:t>ОСОБА_4</w:t>
      </w:r>
      <w:r w:rsidRPr="00BF590E">
        <w:rPr>
          <w:rFonts w:ascii="Times New Roman" w:hAnsi="Times New Roman" w:cs="Times New Roman"/>
          <w:sz w:val="26"/>
          <w:szCs w:val="26"/>
        </w:rPr>
        <w:t xml:space="preserve">; треті особи </w:t>
      </w:r>
      <w:r w:rsidR="00BF1B4B" w:rsidRPr="00BF590E">
        <w:rPr>
          <w:rFonts w:ascii="Times New Roman" w:hAnsi="Times New Roman" w:cs="Times New Roman"/>
          <w:sz w:val="26"/>
          <w:szCs w:val="26"/>
        </w:rPr>
        <w:t xml:space="preserve">– </w:t>
      </w:r>
      <w:r w:rsidRPr="00BF590E">
        <w:rPr>
          <w:rFonts w:ascii="Times New Roman" w:hAnsi="Times New Roman" w:cs="Times New Roman"/>
          <w:sz w:val="26"/>
          <w:szCs w:val="26"/>
        </w:rPr>
        <w:t>Рада адвокатів України, Вища кваліфікаційна комісія суддів України, про визнання відсутнім</w:t>
      </w:r>
      <w:r w:rsidR="006678EC" w:rsidRPr="00BF590E">
        <w:rPr>
          <w:rFonts w:ascii="Times New Roman" w:hAnsi="Times New Roman" w:cs="Times New Roman"/>
          <w:sz w:val="26"/>
          <w:szCs w:val="26"/>
        </w:rPr>
        <w:t>и</w:t>
      </w:r>
      <w:r w:rsidRPr="00BF590E">
        <w:rPr>
          <w:rFonts w:ascii="Times New Roman" w:hAnsi="Times New Roman" w:cs="Times New Roman"/>
          <w:sz w:val="26"/>
          <w:szCs w:val="26"/>
        </w:rPr>
        <w:t xml:space="preserve"> </w:t>
      </w:r>
      <w:r w:rsidRPr="00BF590E">
        <w:rPr>
          <w:rFonts w:ascii="Times New Roman" w:hAnsi="Times New Roman" w:cs="Times New Roman"/>
          <w:sz w:val="26"/>
          <w:szCs w:val="26"/>
        </w:rPr>
        <w:lastRenderedPageBreak/>
        <w:t xml:space="preserve">повноважень у члена </w:t>
      </w:r>
      <w:r w:rsidR="006678EC" w:rsidRPr="00BF590E">
        <w:rPr>
          <w:rFonts w:ascii="Times New Roman" w:hAnsi="Times New Roman" w:cs="Times New Roman"/>
          <w:sz w:val="26"/>
          <w:szCs w:val="26"/>
        </w:rPr>
        <w:t>К</w:t>
      </w:r>
      <w:r w:rsidRPr="00BF590E">
        <w:rPr>
          <w:rFonts w:ascii="Times New Roman" w:hAnsi="Times New Roman" w:cs="Times New Roman"/>
          <w:sz w:val="26"/>
          <w:szCs w:val="26"/>
        </w:rPr>
        <w:t>омісії та визнання протиправним</w:t>
      </w:r>
      <w:r w:rsidR="006678EC" w:rsidRPr="00BF590E">
        <w:rPr>
          <w:rFonts w:ascii="Times New Roman" w:hAnsi="Times New Roman" w:cs="Times New Roman"/>
          <w:sz w:val="26"/>
          <w:szCs w:val="26"/>
        </w:rPr>
        <w:t>и</w:t>
      </w:r>
      <w:r w:rsidRPr="00BF590E">
        <w:rPr>
          <w:rFonts w:ascii="Times New Roman" w:hAnsi="Times New Roman" w:cs="Times New Roman"/>
          <w:sz w:val="26"/>
          <w:szCs w:val="26"/>
        </w:rPr>
        <w:t xml:space="preserve"> його дій тощо. </w:t>
      </w:r>
      <w:r w:rsidR="006678EC" w:rsidRPr="00BF590E">
        <w:rPr>
          <w:rFonts w:ascii="Times New Roman" w:hAnsi="Times New Roman" w:cs="Times New Roman"/>
          <w:sz w:val="26"/>
          <w:szCs w:val="26"/>
        </w:rPr>
        <w:t>Водночас</w:t>
      </w:r>
      <w:r w:rsidRPr="00BF590E">
        <w:rPr>
          <w:rFonts w:ascii="Times New Roman" w:hAnsi="Times New Roman" w:cs="Times New Roman"/>
          <w:sz w:val="26"/>
          <w:szCs w:val="26"/>
        </w:rPr>
        <w:t xml:space="preserve">, </w:t>
      </w:r>
      <w:r w:rsidR="006678EC" w:rsidRPr="00BF590E">
        <w:rPr>
          <w:rFonts w:ascii="Times New Roman" w:hAnsi="Times New Roman" w:cs="Times New Roman"/>
          <w:sz w:val="26"/>
          <w:szCs w:val="26"/>
        </w:rPr>
        <w:t>і</w:t>
      </w:r>
      <w:r w:rsidRPr="00BF590E">
        <w:rPr>
          <w:rFonts w:ascii="Times New Roman" w:hAnsi="Times New Roman" w:cs="Times New Roman"/>
          <w:sz w:val="26"/>
          <w:szCs w:val="26"/>
        </w:rPr>
        <w:t xml:space="preserve">з оприлюднених НАБУ записів </w:t>
      </w:r>
      <w:r w:rsidR="006678EC" w:rsidRPr="00BF590E">
        <w:rPr>
          <w:rFonts w:ascii="Times New Roman" w:hAnsi="Times New Roman" w:cs="Times New Roman"/>
          <w:sz w:val="26"/>
          <w:szCs w:val="26"/>
        </w:rPr>
        <w:t>і</w:t>
      </w:r>
      <w:r w:rsidRPr="00BF590E">
        <w:rPr>
          <w:rFonts w:ascii="Times New Roman" w:hAnsi="Times New Roman" w:cs="Times New Roman"/>
          <w:sz w:val="26"/>
          <w:szCs w:val="26"/>
        </w:rPr>
        <w:t xml:space="preserve">з кабінету голови суду </w:t>
      </w:r>
      <w:r w:rsidR="006D18C3" w:rsidRPr="00BF590E">
        <w:rPr>
          <w:rFonts w:ascii="Times New Roman" w:hAnsi="Times New Roman" w:cs="Times New Roman"/>
          <w:sz w:val="26"/>
          <w:szCs w:val="26"/>
        </w:rPr>
        <w:t>Окружного адміністративного суду міста Києва</w:t>
      </w:r>
      <w:r w:rsidRPr="00BF590E">
        <w:rPr>
          <w:rFonts w:ascii="Times New Roman" w:hAnsi="Times New Roman" w:cs="Times New Roman"/>
          <w:sz w:val="26"/>
          <w:szCs w:val="26"/>
        </w:rPr>
        <w:t xml:space="preserve"> вбачається, що подання таких позовів від третіх осіб до Комісії було сплановано головою цього суду з метою </w:t>
      </w:r>
      <w:r w:rsidR="006678EC" w:rsidRPr="00BF590E">
        <w:rPr>
          <w:rFonts w:ascii="Times New Roman" w:hAnsi="Times New Roman" w:cs="Times New Roman"/>
          <w:sz w:val="26"/>
          <w:szCs w:val="26"/>
        </w:rPr>
        <w:t>за</w:t>
      </w:r>
      <w:r w:rsidRPr="00BF590E">
        <w:rPr>
          <w:rFonts w:ascii="Times New Roman" w:hAnsi="Times New Roman" w:cs="Times New Roman"/>
          <w:sz w:val="26"/>
          <w:szCs w:val="26"/>
        </w:rPr>
        <w:t>блокува</w:t>
      </w:r>
      <w:r w:rsidR="006678EC" w:rsidRPr="00BF590E">
        <w:rPr>
          <w:rFonts w:ascii="Times New Roman" w:hAnsi="Times New Roman" w:cs="Times New Roman"/>
          <w:sz w:val="26"/>
          <w:szCs w:val="26"/>
        </w:rPr>
        <w:t>ти</w:t>
      </w:r>
      <w:r w:rsidRPr="00BF590E">
        <w:rPr>
          <w:rFonts w:ascii="Times New Roman" w:hAnsi="Times New Roman" w:cs="Times New Roman"/>
          <w:sz w:val="26"/>
          <w:szCs w:val="26"/>
        </w:rPr>
        <w:t xml:space="preserve"> робот</w:t>
      </w:r>
      <w:r w:rsidR="006678EC" w:rsidRPr="00BF590E">
        <w:rPr>
          <w:rFonts w:ascii="Times New Roman" w:hAnsi="Times New Roman" w:cs="Times New Roman"/>
          <w:sz w:val="26"/>
          <w:szCs w:val="26"/>
        </w:rPr>
        <w:t>у</w:t>
      </w:r>
      <w:r w:rsidRPr="00BF590E">
        <w:rPr>
          <w:rFonts w:ascii="Times New Roman" w:hAnsi="Times New Roman" w:cs="Times New Roman"/>
          <w:sz w:val="26"/>
          <w:szCs w:val="26"/>
        </w:rPr>
        <w:t xml:space="preserve"> Комісії та </w:t>
      </w:r>
      <w:r w:rsidR="00BF1B4B" w:rsidRPr="00BF590E">
        <w:rPr>
          <w:rFonts w:ascii="Times New Roman" w:hAnsi="Times New Roman" w:cs="Times New Roman"/>
          <w:sz w:val="26"/>
          <w:szCs w:val="26"/>
        </w:rPr>
        <w:t>зірвати кваліфікаційне оцінювання суддів цього суду на відповідність займаній посаді</w:t>
      </w:r>
      <w:r w:rsidRPr="00BF590E">
        <w:rPr>
          <w:rFonts w:ascii="Times New Roman" w:hAnsi="Times New Roman" w:cs="Times New Roman"/>
          <w:sz w:val="26"/>
          <w:szCs w:val="26"/>
        </w:rPr>
        <w:t>.</w:t>
      </w:r>
    </w:p>
    <w:p w14:paraId="3B9D85F3" w14:textId="2DC5B125"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Указаний позов надійшов до суду 13 лютого 2019 року, а вже 15 лютого 2019</w:t>
      </w:r>
      <w:r w:rsidR="006D18C3">
        <w:rPr>
          <w:rFonts w:ascii="Times New Roman" w:hAnsi="Times New Roman" w:cs="Times New Roman"/>
          <w:sz w:val="26"/>
          <w:szCs w:val="26"/>
        </w:rPr>
        <w:t> </w:t>
      </w:r>
      <w:r w:rsidRPr="00BF590E">
        <w:rPr>
          <w:rFonts w:ascii="Times New Roman" w:hAnsi="Times New Roman" w:cs="Times New Roman"/>
          <w:sz w:val="26"/>
          <w:szCs w:val="26"/>
        </w:rPr>
        <w:t xml:space="preserve">року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постановила ухвалу про відкриття провадження та призначила проведення підготовчого засідання на 18 березня 2019 року. </w:t>
      </w:r>
      <w:r w:rsidR="006678EC" w:rsidRPr="00BF590E">
        <w:rPr>
          <w:rFonts w:ascii="Times New Roman" w:hAnsi="Times New Roman" w:cs="Times New Roman"/>
          <w:sz w:val="26"/>
          <w:szCs w:val="26"/>
        </w:rPr>
        <w:t>П</w:t>
      </w:r>
      <w:r w:rsidRPr="00BF590E">
        <w:rPr>
          <w:rFonts w:ascii="Times New Roman" w:hAnsi="Times New Roman" w:cs="Times New Roman"/>
          <w:sz w:val="26"/>
          <w:szCs w:val="26"/>
        </w:rPr>
        <w:t xml:space="preserve">ровадження у такій справі </w:t>
      </w:r>
      <w:r w:rsidR="006678EC" w:rsidRPr="00BF590E">
        <w:rPr>
          <w:rFonts w:ascii="Times New Roman" w:hAnsi="Times New Roman" w:cs="Times New Roman"/>
          <w:sz w:val="26"/>
          <w:szCs w:val="26"/>
        </w:rPr>
        <w:t>відкрито</w:t>
      </w:r>
      <w:r w:rsidRPr="00BF590E">
        <w:rPr>
          <w:rFonts w:ascii="Times New Roman" w:hAnsi="Times New Roman" w:cs="Times New Roman"/>
          <w:sz w:val="26"/>
          <w:szCs w:val="26"/>
        </w:rPr>
        <w:t xml:space="preserve"> у найкоротші строки порівняно з іншими справами, які </w:t>
      </w:r>
      <w:proofErr w:type="spellStart"/>
      <w:r w:rsidRPr="00BF590E">
        <w:rPr>
          <w:rFonts w:ascii="Times New Roman" w:hAnsi="Times New Roman" w:cs="Times New Roman"/>
          <w:sz w:val="26"/>
          <w:szCs w:val="26"/>
        </w:rPr>
        <w:t>розподілено</w:t>
      </w:r>
      <w:proofErr w:type="spellEnd"/>
      <w:r w:rsidRPr="00BF590E">
        <w:rPr>
          <w:rFonts w:ascii="Times New Roman" w:hAnsi="Times New Roman" w:cs="Times New Roman"/>
          <w:sz w:val="26"/>
          <w:szCs w:val="26"/>
        </w:rPr>
        <w:t xml:space="preserve"> на суддю в період з 11 до 15 лютого 2019 року. На думку ГРД, розумний обізнаний спостерігач може вважати, що таке швидке ухвалення рішення про відкриття провадження в цій справі було обумовлено вказівками чи проханням керівництва суду, яке було обізнане з обставинами ініціювання такого позову.</w:t>
      </w:r>
    </w:p>
    <w:p w14:paraId="1DC2D60B" w14:textId="3263B196"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1.3. </w:t>
      </w:r>
      <w:proofErr w:type="spellStart"/>
      <w:r w:rsidRPr="00BF590E">
        <w:rPr>
          <w:rFonts w:ascii="Times New Roman" w:hAnsi="Times New Roman" w:cs="Times New Roman"/>
          <w:sz w:val="26"/>
          <w:szCs w:val="26"/>
        </w:rPr>
        <w:t>Пресслужбою</w:t>
      </w:r>
      <w:proofErr w:type="spellEnd"/>
      <w:r w:rsidRPr="00BF590E">
        <w:rPr>
          <w:rFonts w:ascii="Times New Roman" w:hAnsi="Times New Roman" w:cs="Times New Roman"/>
          <w:sz w:val="26"/>
          <w:szCs w:val="26"/>
        </w:rPr>
        <w:t xml:space="preserve"> Окружного адміністративного суду міста Києва 17 квітня 2019</w:t>
      </w:r>
      <w:r w:rsidR="006D18C3">
        <w:rPr>
          <w:rFonts w:ascii="Times New Roman" w:hAnsi="Times New Roman" w:cs="Times New Roman"/>
          <w:sz w:val="26"/>
          <w:szCs w:val="26"/>
        </w:rPr>
        <w:t> </w:t>
      </w:r>
      <w:r w:rsidRPr="00BF590E">
        <w:rPr>
          <w:rFonts w:ascii="Times New Roman" w:hAnsi="Times New Roman" w:cs="Times New Roman"/>
          <w:sz w:val="26"/>
          <w:szCs w:val="26"/>
        </w:rPr>
        <w:t xml:space="preserve">року повідомлено, що колишній народний депутат України </w:t>
      </w:r>
      <w:r w:rsidR="00AA2F31">
        <w:rPr>
          <w:rFonts w:ascii="Times New Roman" w:hAnsi="Times New Roman" w:cs="Times New Roman"/>
          <w:sz w:val="26"/>
          <w:szCs w:val="26"/>
        </w:rPr>
        <w:t>ОСОБА_5</w:t>
      </w:r>
      <w:r w:rsidRPr="00BF590E">
        <w:rPr>
          <w:rFonts w:ascii="Times New Roman" w:hAnsi="Times New Roman" w:cs="Times New Roman"/>
          <w:sz w:val="26"/>
          <w:szCs w:val="26"/>
        </w:rPr>
        <w:t xml:space="preserve"> подав позов</w:t>
      </w:r>
      <w:r w:rsidR="003220AB" w:rsidRPr="00BF590E">
        <w:rPr>
          <w:rFonts w:ascii="Times New Roman" w:hAnsi="Times New Roman" w:cs="Times New Roman"/>
          <w:sz w:val="26"/>
          <w:szCs w:val="26"/>
        </w:rPr>
        <w:t xml:space="preserve"> до Національної поліції України, Служби безпеки України, Адміністрації Державної прикордонної служби України</w:t>
      </w:r>
      <w:r w:rsidRPr="00BF590E">
        <w:rPr>
          <w:rFonts w:ascii="Times New Roman" w:hAnsi="Times New Roman" w:cs="Times New Roman"/>
          <w:sz w:val="26"/>
          <w:szCs w:val="26"/>
        </w:rPr>
        <w:t xml:space="preserve"> про визнання протиправною бездіяльн</w:t>
      </w:r>
      <w:r w:rsidR="006678EC" w:rsidRPr="00BF590E">
        <w:rPr>
          <w:rFonts w:ascii="Times New Roman" w:hAnsi="Times New Roman" w:cs="Times New Roman"/>
          <w:sz w:val="26"/>
          <w:szCs w:val="26"/>
        </w:rPr>
        <w:t>і</w:t>
      </w:r>
      <w:r w:rsidRPr="00BF590E">
        <w:rPr>
          <w:rFonts w:ascii="Times New Roman" w:hAnsi="Times New Roman" w:cs="Times New Roman"/>
          <w:sz w:val="26"/>
          <w:szCs w:val="26"/>
        </w:rPr>
        <w:t>ст</w:t>
      </w:r>
      <w:r w:rsidR="006678EC" w:rsidRPr="00BF590E">
        <w:rPr>
          <w:rFonts w:ascii="Times New Roman" w:hAnsi="Times New Roman" w:cs="Times New Roman"/>
          <w:sz w:val="26"/>
          <w:szCs w:val="26"/>
        </w:rPr>
        <w:t>ь</w:t>
      </w:r>
      <w:r w:rsidRPr="00BF590E">
        <w:rPr>
          <w:rFonts w:ascii="Times New Roman" w:hAnsi="Times New Roman" w:cs="Times New Roman"/>
          <w:sz w:val="26"/>
          <w:szCs w:val="26"/>
        </w:rPr>
        <w:t xml:space="preserve"> щодо </w:t>
      </w:r>
      <w:proofErr w:type="spellStart"/>
      <w:r w:rsidRPr="00BF590E">
        <w:rPr>
          <w:rFonts w:ascii="Times New Roman" w:hAnsi="Times New Roman" w:cs="Times New Roman"/>
          <w:sz w:val="26"/>
          <w:szCs w:val="26"/>
        </w:rPr>
        <w:t>непроведення</w:t>
      </w:r>
      <w:proofErr w:type="spellEnd"/>
      <w:r w:rsidRPr="00BF590E">
        <w:rPr>
          <w:rFonts w:ascii="Times New Roman" w:hAnsi="Times New Roman" w:cs="Times New Roman"/>
          <w:sz w:val="26"/>
          <w:szCs w:val="26"/>
        </w:rPr>
        <w:t xml:space="preserve"> систематизації та </w:t>
      </w:r>
      <w:proofErr w:type="spellStart"/>
      <w:r w:rsidRPr="00BF590E">
        <w:rPr>
          <w:rFonts w:ascii="Times New Roman" w:hAnsi="Times New Roman" w:cs="Times New Roman"/>
          <w:sz w:val="26"/>
          <w:szCs w:val="26"/>
        </w:rPr>
        <w:t>нерозроблення</w:t>
      </w:r>
      <w:proofErr w:type="spellEnd"/>
      <w:r w:rsidRPr="00BF590E">
        <w:rPr>
          <w:rFonts w:ascii="Times New Roman" w:hAnsi="Times New Roman" w:cs="Times New Roman"/>
          <w:sz w:val="26"/>
          <w:szCs w:val="26"/>
        </w:rPr>
        <w:t xml:space="preserve"> пропозицій для внесення змін до законодавства України про заборону виїжджати за кордон посадовцям категорії «А» та «Б», особам, які обіймають політичні посади, суддям Верховного Суду та апеляційного суду протягом одного року після проведення парламентських та президентських виборів та протягом одного року після звільнення (справа №</w:t>
      </w:r>
      <w:r w:rsidR="000C1CDE" w:rsidRPr="00BF590E">
        <w:rPr>
          <w:rFonts w:ascii="Times New Roman" w:hAnsi="Times New Roman" w:cs="Times New Roman"/>
          <w:sz w:val="26"/>
          <w:szCs w:val="26"/>
        </w:rPr>
        <w:t> </w:t>
      </w:r>
      <w:r w:rsidRPr="00BF590E">
        <w:rPr>
          <w:rFonts w:ascii="Times New Roman" w:hAnsi="Times New Roman" w:cs="Times New Roman"/>
          <w:sz w:val="26"/>
          <w:szCs w:val="26"/>
        </w:rPr>
        <w:t>640/6716/16). Додатково зазначалося,</w:t>
      </w:r>
      <w:r w:rsidR="006678EC" w:rsidRPr="00BF590E">
        <w:rPr>
          <w:rFonts w:ascii="Times New Roman" w:hAnsi="Times New Roman" w:cs="Times New Roman"/>
          <w:sz w:val="26"/>
          <w:szCs w:val="26"/>
        </w:rPr>
        <w:t xml:space="preserve"> що </w:t>
      </w:r>
      <w:r w:rsidR="00AA2F31">
        <w:rPr>
          <w:rFonts w:ascii="Times New Roman" w:hAnsi="Times New Roman" w:cs="Times New Roman"/>
          <w:sz w:val="26"/>
          <w:szCs w:val="26"/>
        </w:rPr>
        <w:t>ОСОБА_5</w:t>
      </w:r>
      <w:r w:rsidR="006678EC" w:rsidRPr="00BF590E">
        <w:rPr>
          <w:rFonts w:ascii="Times New Roman" w:hAnsi="Times New Roman" w:cs="Times New Roman"/>
          <w:sz w:val="26"/>
          <w:szCs w:val="26"/>
        </w:rPr>
        <w:t xml:space="preserve"> мав намір пода</w:t>
      </w:r>
      <w:r w:rsidRPr="00BF590E">
        <w:rPr>
          <w:rFonts w:ascii="Times New Roman" w:hAnsi="Times New Roman" w:cs="Times New Roman"/>
          <w:sz w:val="26"/>
          <w:szCs w:val="26"/>
        </w:rPr>
        <w:t>ти клопотання про забезпечення позову, у якому проситиме заборонити Державній прикордонній службі України випускати з країни зазначених у позові осіб. Також на сайті цього суду було опубліковано відповідний текст позову від 15 квітня 2019 року без підпису позивача.</w:t>
      </w:r>
    </w:p>
    <w:p w14:paraId="569A2243" w14:textId="0AAE1F25" w:rsidR="00B67DC2" w:rsidRPr="00BF590E" w:rsidRDefault="006678EC"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Цього</w:t>
      </w:r>
      <w:r w:rsidR="00B67DC2" w:rsidRPr="00BF590E">
        <w:rPr>
          <w:rFonts w:ascii="Times New Roman" w:hAnsi="Times New Roman" w:cs="Times New Roman"/>
          <w:sz w:val="26"/>
          <w:szCs w:val="26"/>
        </w:rPr>
        <w:t xml:space="preserve"> дн</w:t>
      </w:r>
      <w:r w:rsidRPr="00BF590E">
        <w:rPr>
          <w:rFonts w:ascii="Times New Roman" w:hAnsi="Times New Roman" w:cs="Times New Roman"/>
          <w:sz w:val="26"/>
          <w:szCs w:val="26"/>
        </w:rPr>
        <w:t>я</w:t>
      </w:r>
      <w:r w:rsidR="00B67DC2" w:rsidRPr="00BF590E">
        <w:rPr>
          <w:rFonts w:ascii="Times New Roman" w:hAnsi="Times New Roman" w:cs="Times New Roman"/>
          <w:sz w:val="26"/>
          <w:szCs w:val="26"/>
        </w:rPr>
        <w:t>, згідно з табелем обліку використаного робочого часу із 39 суддів Окружного адміністративного суду міста Києва 38 було виключено з автоматизованого розподілу</w:t>
      </w:r>
      <w:r w:rsidR="007F20BC" w:rsidRPr="00BF590E">
        <w:rPr>
          <w:rFonts w:ascii="Times New Roman" w:hAnsi="Times New Roman" w:cs="Times New Roman"/>
          <w:sz w:val="26"/>
          <w:szCs w:val="26"/>
        </w:rPr>
        <w:t xml:space="preserve"> справ</w:t>
      </w:r>
      <w:r w:rsidR="00B67DC2" w:rsidRPr="00BF590E">
        <w:rPr>
          <w:rFonts w:ascii="Times New Roman" w:hAnsi="Times New Roman" w:cs="Times New Roman"/>
          <w:sz w:val="26"/>
          <w:szCs w:val="26"/>
        </w:rPr>
        <w:t xml:space="preserve">, зокрема 29 </w:t>
      </w:r>
      <w:r w:rsidR="007F20BC" w:rsidRPr="00BF590E">
        <w:rPr>
          <w:rFonts w:ascii="Times New Roman" w:hAnsi="Times New Roman" w:cs="Times New Roman"/>
          <w:sz w:val="26"/>
          <w:szCs w:val="26"/>
        </w:rPr>
        <w:t>із них</w:t>
      </w:r>
      <w:r w:rsidR="00B67DC2" w:rsidRPr="00BF590E">
        <w:rPr>
          <w:rFonts w:ascii="Times New Roman" w:hAnsi="Times New Roman" w:cs="Times New Roman"/>
          <w:sz w:val="26"/>
          <w:szCs w:val="26"/>
        </w:rPr>
        <w:t xml:space="preserve"> через хворобу. Тобто до автоматизованого розподілу було включено всього одного суддю, який став доповідачем у цій справі. Вказане створює обґрунтовані сумніви щодо законності такого розподілу справ та припущення щодо маніпулювання автоматизованою системою розподілу справ для того, щоб справа потрапила до потрібного судді.</w:t>
      </w:r>
    </w:p>
    <w:p w14:paraId="72213C01" w14:textId="5FE0765A"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Водночас, за даними</w:t>
      </w:r>
      <w:r w:rsidR="007F20BC" w:rsidRPr="00BF590E">
        <w:rPr>
          <w:rFonts w:ascii="Times New Roman" w:hAnsi="Times New Roman" w:cs="Times New Roman"/>
          <w:sz w:val="26"/>
          <w:szCs w:val="26"/>
        </w:rPr>
        <w:t xml:space="preserve"> Єдиного</w:t>
      </w:r>
      <w:r w:rsidRPr="00BF590E">
        <w:rPr>
          <w:rFonts w:ascii="Times New Roman" w:hAnsi="Times New Roman" w:cs="Times New Roman"/>
          <w:sz w:val="26"/>
          <w:szCs w:val="26"/>
        </w:rPr>
        <w:t xml:space="preserve"> </w:t>
      </w:r>
      <w:r w:rsidR="003220AB" w:rsidRPr="00BF590E">
        <w:rPr>
          <w:rFonts w:ascii="Times New Roman" w:hAnsi="Times New Roman" w:cs="Times New Roman"/>
          <w:sz w:val="26"/>
          <w:szCs w:val="26"/>
        </w:rPr>
        <w:t xml:space="preserve">державного реєстру судових рішень (далі – </w:t>
      </w:r>
      <w:r w:rsidRPr="00BF590E">
        <w:rPr>
          <w:rFonts w:ascii="Times New Roman" w:hAnsi="Times New Roman" w:cs="Times New Roman"/>
          <w:sz w:val="26"/>
          <w:szCs w:val="26"/>
        </w:rPr>
        <w:t>ЄДРСР</w:t>
      </w:r>
      <w:r w:rsidR="003220AB" w:rsidRPr="00BF590E">
        <w:rPr>
          <w:rFonts w:ascii="Times New Roman" w:hAnsi="Times New Roman" w:cs="Times New Roman"/>
          <w:sz w:val="26"/>
          <w:szCs w:val="26"/>
        </w:rPr>
        <w:t>)</w:t>
      </w:r>
      <w:r w:rsidRPr="00BF590E">
        <w:rPr>
          <w:rFonts w:ascii="Times New Roman" w:hAnsi="Times New Roman" w:cs="Times New Roman"/>
          <w:sz w:val="26"/>
          <w:szCs w:val="26"/>
        </w:rPr>
        <w:t>, двома суддями Окружного адміністративного суду міста Києва, яких було виключено</w:t>
      </w:r>
      <w:r w:rsidR="003220AB" w:rsidRPr="00BF590E">
        <w:rPr>
          <w:rFonts w:ascii="Times New Roman" w:hAnsi="Times New Roman" w:cs="Times New Roman"/>
          <w:sz w:val="26"/>
          <w:szCs w:val="26"/>
        </w:rPr>
        <w:t xml:space="preserve"> </w:t>
      </w:r>
      <w:r w:rsidRPr="00BF590E">
        <w:rPr>
          <w:rFonts w:ascii="Times New Roman" w:hAnsi="Times New Roman" w:cs="Times New Roman"/>
          <w:sz w:val="26"/>
          <w:szCs w:val="26"/>
        </w:rPr>
        <w:t>17</w:t>
      </w:r>
      <w:r w:rsidR="003220AB" w:rsidRPr="00BF590E">
        <w:rPr>
          <w:rFonts w:ascii="Times New Roman" w:hAnsi="Times New Roman" w:cs="Times New Roman"/>
          <w:sz w:val="26"/>
          <w:szCs w:val="26"/>
        </w:rPr>
        <w:t> </w:t>
      </w:r>
      <w:r w:rsidRPr="00BF590E">
        <w:rPr>
          <w:rFonts w:ascii="Times New Roman" w:hAnsi="Times New Roman" w:cs="Times New Roman"/>
          <w:sz w:val="26"/>
          <w:szCs w:val="26"/>
        </w:rPr>
        <w:t>квітня 2019 року з автоматизованого розподілу, ц</w:t>
      </w:r>
      <w:r w:rsidR="000C1CDE" w:rsidRPr="00BF590E">
        <w:rPr>
          <w:rFonts w:ascii="Times New Roman" w:hAnsi="Times New Roman" w:cs="Times New Roman"/>
          <w:sz w:val="26"/>
          <w:szCs w:val="26"/>
        </w:rPr>
        <w:t>ього</w:t>
      </w:r>
      <w:r w:rsidRPr="00BF590E">
        <w:rPr>
          <w:rFonts w:ascii="Times New Roman" w:hAnsi="Times New Roman" w:cs="Times New Roman"/>
          <w:sz w:val="26"/>
          <w:szCs w:val="26"/>
        </w:rPr>
        <w:t xml:space="preserve"> дн</w:t>
      </w:r>
      <w:r w:rsidR="000C1CDE" w:rsidRPr="00BF590E">
        <w:rPr>
          <w:rFonts w:ascii="Times New Roman" w:hAnsi="Times New Roman" w:cs="Times New Roman"/>
          <w:sz w:val="26"/>
          <w:szCs w:val="26"/>
        </w:rPr>
        <w:t>я</w:t>
      </w:r>
      <w:r w:rsidRPr="00BF590E">
        <w:rPr>
          <w:rFonts w:ascii="Times New Roman" w:hAnsi="Times New Roman" w:cs="Times New Roman"/>
          <w:sz w:val="26"/>
          <w:szCs w:val="26"/>
        </w:rPr>
        <w:t xml:space="preserve"> ухвалювалися рішення, а голова суду надав коментар засобам масової інформації про те, що більшість суддів цього суду не з’явились на кваліфікаційне оцінювання, </w:t>
      </w:r>
      <w:r w:rsidR="000C1CDE" w:rsidRPr="00BF590E">
        <w:rPr>
          <w:rFonts w:ascii="Times New Roman" w:hAnsi="Times New Roman" w:cs="Times New Roman"/>
          <w:sz w:val="26"/>
          <w:szCs w:val="26"/>
        </w:rPr>
        <w:t>б</w:t>
      </w:r>
      <w:r w:rsidRPr="00BF590E">
        <w:rPr>
          <w:rFonts w:ascii="Times New Roman" w:hAnsi="Times New Roman" w:cs="Times New Roman"/>
          <w:sz w:val="26"/>
          <w:szCs w:val="26"/>
        </w:rPr>
        <w:t>о «всі були зайняті через президентські вибори».</w:t>
      </w:r>
    </w:p>
    <w:p w14:paraId="0007E023" w14:textId="4B984C7D" w:rsidR="00B67DC2" w:rsidRPr="00BF590E" w:rsidRDefault="00B67DC2" w:rsidP="00B67DC2">
      <w:pPr>
        <w:spacing w:after="0" w:line="240" w:lineRule="auto"/>
        <w:ind w:firstLine="709"/>
        <w:jc w:val="both"/>
        <w:rPr>
          <w:rFonts w:ascii="Times New Roman" w:hAnsi="Times New Roman" w:cs="Times New Roman"/>
          <w:strike/>
          <w:sz w:val="26"/>
          <w:szCs w:val="26"/>
        </w:rPr>
      </w:pPr>
      <w:r w:rsidRPr="00BF590E">
        <w:rPr>
          <w:rFonts w:ascii="Times New Roman" w:hAnsi="Times New Roman" w:cs="Times New Roman"/>
          <w:sz w:val="26"/>
          <w:szCs w:val="26"/>
        </w:rPr>
        <w:t xml:space="preserve">За матеріалами, оприлюдненими НАБУ, встановлено, що голова та заступник голови Окружного адміністративного суду міста Києва розробили план </w:t>
      </w:r>
      <w:r w:rsidR="000C1CDE" w:rsidRPr="00BF590E">
        <w:rPr>
          <w:rFonts w:ascii="Times New Roman" w:hAnsi="Times New Roman" w:cs="Times New Roman"/>
          <w:sz w:val="26"/>
          <w:szCs w:val="26"/>
        </w:rPr>
        <w:t>щодо</w:t>
      </w:r>
      <w:r w:rsidRPr="00BF590E">
        <w:rPr>
          <w:rFonts w:ascii="Times New Roman" w:hAnsi="Times New Roman" w:cs="Times New Roman"/>
          <w:sz w:val="26"/>
          <w:szCs w:val="26"/>
        </w:rPr>
        <w:t xml:space="preserve"> подання від сторонньої особи позову про заборону широкому колу державних службовців виїжджати за кордон після проведення виборів Президента України у 2019 році. У такий спосіб голова Окружного адміністративного суду міста Києва планував продемонструвати свою владу та можливості суду, залякати і помсти</w:t>
      </w:r>
      <w:r w:rsidR="006D18C3">
        <w:rPr>
          <w:rFonts w:ascii="Times New Roman" w:hAnsi="Times New Roman" w:cs="Times New Roman"/>
          <w:sz w:val="26"/>
          <w:szCs w:val="26"/>
        </w:rPr>
        <w:t>тися колишнім високопосадовцям.</w:t>
      </w:r>
    </w:p>
    <w:p w14:paraId="492E563D" w14:textId="60283047"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1.4. До Окружного адміністративного суду міста Києва 17 квітня 2019 року було подано ще декілька позовних заяв, зокрема щодо зупинення добору кандидатів до </w:t>
      </w:r>
      <w:r w:rsidRPr="00BF590E">
        <w:rPr>
          <w:rFonts w:ascii="Times New Roman" w:hAnsi="Times New Roman" w:cs="Times New Roman"/>
          <w:sz w:val="26"/>
          <w:szCs w:val="26"/>
        </w:rPr>
        <w:lastRenderedPageBreak/>
        <w:t xml:space="preserve">Вищої ради правосуддя за квотою Президента України (на той час </w:t>
      </w:r>
      <w:proofErr w:type="spellStart"/>
      <w:r w:rsidR="003C44D7" w:rsidRPr="00BF590E">
        <w:rPr>
          <w:rFonts w:ascii="Times New Roman" w:hAnsi="Times New Roman" w:cs="Times New Roman"/>
          <w:sz w:val="26"/>
          <w:szCs w:val="26"/>
        </w:rPr>
        <w:t>П.</w:t>
      </w:r>
      <w:r w:rsidRPr="00BF590E">
        <w:rPr>
          <w:rFonts w:ascii="Times New Roman" w:hAnsi="Times New Roman" w:cs="Times New Roman"/>
          <w:sz w:val="26"/>
          <w:szCs w:val="26"/>
        </w:rPr>
        <w:t>Порошенка</w:t>
      </w:r>
      <w:proofErr w:type="spellEnd"/>
      <w:r w:rsidRPr="00BF590E">
        <w:rPr>
          <w:rFonts w:ascii="Times New Roman" w:hAnsi="Times New Roman" w:cs="Times New Roman"/>
          <w:sz w:val="26"/>
          <w:szCs w:val="26"/>
        </w:rPr>
        <w:t>), та конкурсу на голову митниці</w:t>
      </w:r>
      <w:r w:rsidR="008F53CF" w:rsidRPr="00BF590E">
        <w:rPr>
          <w:rFonts w:ascii="Times New Roman" w:hAnsi="Times New Roman" w:cs="Times New Roman"/>
          <w:sz w:val="26"/>
          <w:szCs w:val="26"/>
        </w:rPr>
        <w:t xml:space="preserve"> </w:t>
      </w:r>
      <w:r w:rsidRPr="00BF590E">
        <w:rPr>
          <w:rFonts w:ascii="Times New Roman" w:hAnsi="Times New Roman" w:cs="Times New Roman"/>
          <w:sz w:val="26"/>
          <w:szCs w:val="26"/>
        </w:rPr>
        <w:t xml:space="preserve">(третьою особою у справі був </w:t>
      </w:r>
      <w:r w:rsidR="005C0263">
        <w:rPr>
          <w:rFonts w:ascii="Times New Roman" w:hAnsi="Times New Roman" w:cs="Times New Roman"/>
          <w:sz w:val="26"/>
          <w:szCs w:val="26"/>
        </w:rPr>
        <w:t>ОСОБА_6</w:t>
      </w:r>
      <w:r w:rsidRPr="00BF590E">
        <w:rPr>
          <w:rFonts w:ascii="Times New Roman" w:hAnsi="Times New Roman" w:cs="Times New Roman"/>
          <w:sz w:val="26"/>
          <w:szCs w:val="26"/>
        </w:rPr>
        <w:t xml:space="preserve">, </w:t>
      </w:r>
      <w:proofErr w:type="spellStart"/>
      <w:r w:rsidRPr="00BF590E">
        <w:rPr>
          <w:rFonts w:ascii="Times New Roman" w:hAnsi="Times New Roman" w:cs="Times New Roman"/>
          <w:sz w:val="26"/>
          <w:szCs w:val="26"/>
        </w:rPr>
        <w:t>ексголова</w:t>
      </w:r>
      <w:proofErr w:type="spellEnd"/>
      <w:r w:rsidRPr="00BF590E">
        <w:rPr>
          <w:rFonts w:ascii="Times New Roman" w:hAnsi="Times New Roman" w:cs="Times New Roman"/>
          <w:sz w:val="26"/>
          <w:szCs w:val="26"/>
        </w:rPr>
        <w:t xml:space="preserve"> Державної фіскальної служби</w:t>
      </w:r>
      <w:r w:rsidR="001B35A3">
        <w:rPr>
          <w:rFonts w:ascii="Times New Roman" w:hAnsi="Times New Roman" w:cs="Times New Roman"/>
          <w:sz w:val="26"/>
          <w:szCs w:val="26"/>
        </w:rPr>
        <w:t xml:space="preserve"> України</w:t>
      </w:r>
      <w:r w:rsidRPr="00BF590E">
        <w:rPr>
          <w:rFonts w:ascii="Times New Roman" w:hAnsi="Times New Roman" w:cs="Times New Roman"/>
          <w:sz w:val="26"/>
          <w:szCs w:val="26"/>
        </w:rPr>
        <w:t xml:space="preserve">). Усі ці справи також було </w:t>
      </w:r>
      <w:proofErr w:type="spellStart"/>
      <w:r w:rsidRPr="00BF590E">
        <w:rPr>
          <w:rFonts w:ascii="Times New Roman" w:hAnsi="Times New Roman" w:cs="Times New Roman"/>
          <w:sz w:val="26"/>
          <w:szCs w:val="26"/>
        </w:rPr>
        <w:t>розподілено</w:t>
      </w:r>
      <w:proofErr w:type="spellEnd"/>
      <w:r w:rsidRPr="00BF590E">
        <w:rPr>
          <w:rFonts w:ascii="Times New Roman" w:hAnsi="Times New Roman" w:cs="Times New Roman"/>
          <w:sz w:val="26"/>
          <w:szCs w:val="26"/>
        </w:rPr>
        <w:t xml:space="preserve"> на одного суддю, із зазначеними вище порушеннями, про які не могли не знати судді цього суду, зокрема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w:t>
      </w:r>
    </w:p>
    <w:p w14:paraId="11AF2C7E" w14:textId="77777777"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1.5. Журналістськими розслідуваннями було викрито втручання в автоматизований розподіл справи №</w:t>
      </w:r>
      <w:r w:rsidR="00E73F2D" w:rsidRPr="00BF590E">
        <w:rPr>
          <w:rFonts w:ascii="Times New Roman" w:hAnsi="Times New Roman" w:cs="Times New Roman"/>
          <w:sz w:val="26"/>
          <w:szCs w:val="26"/>
        </w:rPr>
        <w:t> </w:t>
      </w:r>
      <w:r w:rsidRPr="00BF590E">
        <w:rPr>
          <w:rFonts w:ascii="Times New Roman" w:hAnsi="Times New Roman" w:cs="Times New Roman"/>
          <w:sz w:val="26"/>
          <w:szCs w:val="26"/>
        </w:rPr>
        <w:t>640/39069/21, яка надійшла до суду 30 грудня 2021 року, за адміністративним позовом Януковича В.Ф. до Верховної Ради України (далі – ВРУ) про визнання відсутності повноважень (компетенції) у ВРУ позбавляти позивача звання Президента України в інший спосіб, ніж згідно з процедурою імпічменту, визначеною Конституцією України.</w:t>
      </w:r>
    </w:p>
    <w:p w14:paraId="084AA615" w14:textId="425BA28F"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За даними звіту автоматизованого розподілу судової справи №</w:t>
      </w:r>
      <w:r w:rsidR="003E0702" w:rsidRPr="00BF590E">
        <w:rPr>
          <w:rFonts w:ascii="Times New Roman" w:hAnsi="Times New Roman" w:cs="Times New Roman"/>
          <w:sz w:val="26"/>
          <w:szCs w:val="26"/>
        </w:rPr>
        <w:t> </w:t>
      </w:r>
      <w:r w:rsidRPr="00BF590E">
        <w:rPr>
          <w:rFonts w:ascii="Times New Roman" w:hAnsi="Times New Roman" w:cs="Times New Roman"/>
          <w:sz w:val="26"/>
          <w:szCs w:val="26"/>
        </w:rPr>
        <w:t xml:space="preserve">640/39069/21 між суддями, відповідно до табеля обліку використаного робочого часу </w:t>
      </w:r>
      <w:r w:rsidR="003C44D7" w:rsidRPr="00BF590E">
        <w:rPr>
          <w:rFonts w:ascii="Times New Roman" w:hAnsi="Times New Roman" w:cs="Times New Roman"/>
          <w:sz w:val="26"/>
          <w:szCs w:val="26"/>
        </w:rPr>
        <w:t>і</w:t>
      </w:r>
      <w:r w:rsidRPr="00BF590E">
        <w:rPr>
          <w:rFonts w:ascii="Times New Roman" w:hAnsi="Times New Roman" w:cs="Times New Roman"/>
          <w:sz w:val="26"/>
          <w:szCs w:val="26"/>
        </w:rPr>
        <w:t>з 40 суддів Окружного адміністративного суду міста Києва 37 було виключено з поміткою «Відпустка 14 календарних днів і більше», 2 – «Відпустка по догляду за дитиною», 1 – «Відсторонення судді від здійснення правосуддя». До автоматизованого розподілу було включено лише 3 суддів.</w:t>
      </w:r>
    </w:p>
    <w:p w14:paraId="32D231F8" w14:textId="57D902C7"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 огляду на відсутність більшості суддів, що мали брати участь у розподілі справ, відповідно до пункту 14 Засад використання автоматизованої системи документообігу суду в Окружному адміністративному суді міста Києва, затверджених рішенням зборів суддів цього суду від 02 червня 2020 року, та підпункту 1.4.9 пункту 1.4 Положення про автоматизовану систему документообігу суду, затвердженого рішенням Ради суддів України від 26 листопада 2010 року № 30 (у редакції, чинн</w:t>
      </w:r>
      <w:r w:rsidR="003C44D7" w:rsidRPr="00BF590E">
        <w:rPr>
          <w:rFonts w:ascii="Times New Roman" w:hAnsi="Times New Roman" w:cs="Times New Roman"/>
          <w:sz w:val="26"/>
          <w:szCs w:val="26"/>
        </w:rPr>
        <w:t>ій на момент</w:t>
      </w:r>
      <w:r w:rsidRPr="00BF590E">
        <w:rPr>
          <w:rFonts w:ascii="Times New Roman" w:hAnsi="Times New Roman" w:cs="Times New Roman"/>
          <w:sz w:val="26"/>
          <w:szCs w:val="26"/>
        </w:rPr>
        <w:t xml:space="preserve"> розподілу справи), автоматизований розподіл на підставі розпорядження керівника апарату можна було зупинити. Проте цього не було зроблено.</w:t>
      </w:r>
    </w:p>
    <w:p w14:paraId="44D3D5BA" w14:textId="73F612E4"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Водночас, за матеріалами журналістських розслідувань, частина суддів, які мали піти у відпустки </w:t>
      </w:r>
      <w:r w:rsidR="00E23A5A" w:rsidRPr="00BF590E">
        <w:rPr>
          <w:rFonts w:ascii="Times New Roman" w:hAnsi="Times New Roman" w:cs="Times New Roman"/>
          <w:sz w:val="26"/>
          <w:szCs w:val="26"/>
        </w:rPr>
        <w:t>на</w:t>
      </w:r>
      <w:r w:rsidRPr="00BF590E">
        <w:rPr>
          <w:rFonts w:ascii="Times New Roman" w:hAnsi="Times New Roman" w:cs="Times New Roman"/>
          <w:sz w:val="26"/>
          <w:szCs w:val="26"/>
        </w:rPr>
        <w:t xml:space="preserve"> 14 днів (причина, через яку вони, начебто, не могли брати участ</w:t>
      </w:r>
      <w:r w:rsidR="00E23A5A" w:rsidRPr="00BF590E">
        <w:rPr>
          <w:rFonts w:ascii="Times New Roman" w:hAnsi="Times New Roman" w:cs="Times New Roman"/>
          <w:sz w:val="26"/>
          <w:szCs w:val="26"/>
        </w:rPr>
        <w:t>і</w:t>
      </w:r>
      <w:r w:rsidRPr="00BF590E">
        <w:rPr>
          <w:rFonts w:ascii="Times New Roman" w:hAnsi="Times New Roman" w:cs="Times New Roman"/>
          <w:sz w:val="26"/>
          <w:szCs w:val="26"/>
        </w:rPr>
        <w:t xml:space="preserve"> у розподілі</w:t>
      </w:r>
      <w:r w:rsidR="00E23A5A" w:rsidRPr="00BF590E">
        <w:rPr>
          <w:rFonts w:ascii="Times New Roman" w:hAnsi="Times New Roman" w:cs="Times New Roman"/>
          <w:sz w:val="26"/>
          <w:szCs w:val="26"/>
        </w:rPr>
        <w:t xml:space="preserve"> справ</w:t>
      </w:r>
      <w:r w:rsidRPr="00BF590E">
        <w:rPr>
          <w:rFonts w:ascii="Times New Roman" w:hAnsi="Times New Roman" w:cs="Times New Roman"/>
          <w:sz w:val="26"/>
          <w:szCs w:val="26"/>
        </w:rPr>
        <w:t>), насправді продовжували працювати й ухвалювали судові рішення.</w:t>
      </w:r>
    </w:p>
    <w:p w14:paraId="0DBB2A39" w14:textId="21A83812"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Наведені факти викликають обґрунтований сумнів у законності автоматизованого розподілу справи №</w:t>
      </w:r>
      <w:r w:rsidR="00E23A5A" w:rsidRPr="00BF590E">
        <w:rPr>
          <w:rFonts w:ascii="Times New Roman" w:hAnsi="Times New Roman" w:cs="Times New Roman"/>
          <w:sz w:val="26"/>
          <w:szCs w:val="26"/>
        </w:rPr>
        <w:t> </w:t>
      </w:r>
      <w:r w:rsidRPr="00BF590E">
        <w:rPr>
          <w:rFonts w:ascii="Times New Roman" w:hAnsi="Times New Roman" w:cs="Times New Roman"/>
          <w:sz w:val="26"/>
          <w:szCs w:val="26"/>
        </w:rPr>
        <w:t>640/39069/21 та дозволяють дійти висновку, що відбулось маніпулювання системою автоматизованого розподілу за участі голови Окружного адміністративного суду міста Києва, про що не могли не знати інші судді цього суду.</w:t>
      </w:r>
    </w:p>
    <w:p w14:paraId="604F8487" w14:textId="3C7EEECE" w:rsidR="00B67DC2" w:rsidRPr="00BF590E" w:rsidRDefault="002F1DB8" w:rsidP="00AF48F7">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Обставини порушення автоматизованого розподілу </w:t>
      </w:r>
      <w:r w:rsidR="00056C05" w:rsidRPr="00BF590E">
        <w:rPr>
          <w:rFonts w:ascii="Times New Roman" w:hAnsi="Times New Roman" w:cs="Times New Roman"/>
          <w:sz w:val="26"/>
          <w:szCs w:val="26"/>
        </w:rPr>
        <w:t xml:space="preserve">цієї справи </w:t>
      </w:r>
      <w:r w:rsidRPr="00BF590E">
        <w:rPr>
          <w:rFonts w:ascii="Times New Roman" w:hAnsi="Times New Roman" w:cs="Times New Roman"/>
          <w:sz w:val="26"/>
          <w:szCs w:val="26"/>
        </w:rPr>
        <w:t>стали підставою для відводу судді-доповідачу</w:t>
      </w:r>
      <w:r w:rsidR="00AF48F7" w:rsidRPr="00BF590E">
        <w:rPr>
          <w:rFonts w:ascii="Times New Roman" w:hAnsi="Times New Roman" w:cs="Times New Roman"/>
          <w:sz w:val="26"/>
          <w:szCs w:val="26"/>
        </w:rPr>
        <w:t xml:space="preserve">. Суддя </w:t>
      </w:r>
      <w:proofErr w:type="spellStart"/>
      <w:r w:rsidR="00AF48F7" w:rsidRPr="00BF590E">
        <w:rPr>
          <w:rFonts w:ascii="Times New Roman" w:hAnsi="Times New Roman" w:cs="Times New Roman"/>
          <w:sz w:val="26"/>
          <w:szCs w:val="26"/>
        </w:rPr>
        <w:t>Добрівська</w:t>
      </w:r>
      <w:proofErr w:type="spellEnd"/>
      <w:r w:rsidR="00AF48F7" w:rsidRPr="00BF590E">
        <w:rPr>
          <w:rFonts w:ascii="Times New Roman" w:hAnsi="Times New Roman" w:cs="Times New Roman"/>
          <w:sz w:val="26"/>
          <w:szCs w:val="26"/>
        </w:rPr>
        <w:t xml:space="preserve"> Н.А. розглянула відвід заявлений судді-доповідачу у справі № 640/39069/21 та відмовила в його задоволенні.</w:t>
      </w:r>
    </w:p>
    <w:p w14:paraId="659C153E" w14:textId="2D03BBCE"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Оприлюднені НАБУ матеріали та наведені фактичні обставини, з погляду ГРД</w:t>
      </w:r>
      <w:r w:rsidR="00AF48F7" w:rsidRPr="00BF590E">
        <w:rPr>
          <w:rFonts w:ascii="Times New Roman" w:hAnsi="Times New Roman" w:cs="Times New Roman"/>
          <w:sz w:val="26"/>
          <w:szCs w:val="26"/>
        </w:rPr>
        <w:t>,</w:t>
      </w:r>
      <w:r w:rsidRPr="00BF590E">
        <w:rPr>
          <w:rFonts w:ascii="Times New Roman" w:hAnsi="Times New Roman" w:cs="Times New Roman"/>
          <w:sz w:val="26"/>
          <w:szCs w:val="26"/>
        </w:rPr>
        <w:t xml:space="preserve"> дають підс</w:t>
      </w:r>
      <w:r w:rsidR="00953E27" w:rsidRPr="00BF590E">
        <w:rPr>
          <w:rFonts w:ascii="Times New Roman" w:hAnsi="Times New Roman" w:cs="Times New Roman"/>
          <w:sz w:val="26"/>
          <w:szCs w:val="26"/>
        </w:rPr>
        <w:t>тави для обґрунтованого сумніву, що</w:t>
      </w:r>
      <w:r w:rsidRPr="00BF590E">
        <w:rPr>
          <w:rFonts w:ascii="Times New Roman" w:hAnsi="Times New Roman" w:cs="Times New Roman"/>
          <w:sz w:val="26"/>
          <w:szCs w:val="26"/>
        </w:rPr>
        <w:t xml:space="preserve"> голова Окружного адміністративного суду міста Києва роками допускав маніпулювання системою автоматизованого розподілу справ між суддями.</w:t>
      </w:r>
    </w:p>
    <w:p w14:paraId="2FE7E270" w14:textId="74C155C5" w:rsidR="00B67DC2" w:rsidRPr="00BF590E" w:rsidRDefault="00B67DC2"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Участь судді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 у вказаних протиправних і таких, що порочать звання судді та авторитет судової влади, діях свідчить про серйозні порушення етичних вимог</w:t>
      </w:r>
      <w:r w:rsidR="006271C5" w:rsidRPr="00BF590E">
        <w:rPr>
          <w:rFonts w:ascii="Times New Roman" w:hAnsi="Times New Roman" w:cs="Times New Roman"/>
          <w:sz w:val="26"/>
          <w:szCs w:val="26"/>
        </w:rPr>
        <w:t xml:space="preserve"> </w:t>
      </w:r>
      <w:r w:rsidRPr="00BF590E">
        <w:rPr>
          <w:rFonts w:ascii="Times New Roman" w:hAnsi="Times New Roman" w:cs="Times New Roman"/>
          <w:sz w:val="26"/>
          <w:szCs w:val="26"/>
        </w:rPr>
        <w:t>судді. Усе вказане, на думку ГРД, свідчить про невідповідність судді критеріям професійної етики та доброчесності.</w:t>
      </w:r>
    </w:p>
    <w:p w14:paraId="285B37FE" w14:textId="12C5F313" w:rsidR="00056C05" w:rsidRPr="00BF590E" w:rsidRDefault="00B67DC2" w:rsidP="00953E27">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2.</w:t>
      </w:r>
      <w:r w:rsidR="00953E27" w:rsidRPr="00BF590E">
        <w:rPr>
          <w:sz w:val="26"/>
          <w:szCs w:val="26"/>
        </w:rPr>
        <w:t xml:space="preserve"> </w:t>
      </w:r>
      <w:r w:rsidR="00953E27" w:rsidRPr="00BF590E">
        <w:rPr>
          <w:rFonts w:ascii="Times New Roman" w:hAnsi="Times New Roman" w:cs="Times New Roman"/>
          <w:sz w:val="26"/>
          <w:szCs w:val="26"/>
        </w:rPr>
        <w:t>Суддя не відповідає критеріям доброчесності та професійної етики за показниками</w:t>
      </w:r>
      <w:r w:rsidR="00056C05" w:rsidRPr="00BF590E">
        <w:rPr>
          <w:rFonts w:ascii="Times New Roman" w:hAnsi="Times New Roman" w:cs="Times New Roman"/>
          <w:sz w:val="26"/>
          <w:szCs w:val="26"/>
        </w:rPr>
        <w:t xml:space="preserve"> </w:t>
      </w:r>
      <w:r w:rsidR="00953E27" w:rsidRPr="00BF590E">
        <w:rPr>
          <w:rFonts w:ascii="Times New Roman" w:hAnsi="Times New Roman" w:cs="Times New Roman"/>
          <w:sz w:val="26"/>
          <w:szCs w:val="26"/>
        </w:rPr>
        <w:t>чесність, законність джерел походження прав на об’єкти цивільних прав</w:t>
      </w:r>
      <w:r w:rsidR="00056C05" w:rsidRPr="00BF590E">
        <w:rPr>
          <w:rFonts w:ascii="Times New Roman" w:hAnsi="Times New Roman" w:cs="Times New Roman"/>
          <w:sz w:val="26"/>
          <w:szCs w:val="26"/>
        </w:rPr>
        <w:t>,</w:t>
      </w:r>
      <w:r w:rsidR="00953E27" w:rsidRPr="00BF590E">
        <w:rPr>
          <w:rFonts w:ascii="Times New Roman" w:hAnsi="Times New Roman" w:cs="Times New Roman"/>
          <w:sz w:val="26"/>
          <w:szCs w:val="26"/>
        </w:rPr>
        <w:t xml:space="preserve"> відповідність рівня життя задекларованим доходам (п</w:t>
      </w:r>
      <w:r w:rsidR="00056C05" w:rsidRPr="00BF590E">
        <w:rPr>
          <w:rFonts w:ascii="Times New Roman" w:hAnsi="Times New Roman" w:cs="Times New Roman"/>
          <w:sz w:val="26"/>
          <w:szCs w:val="26"/>
        </w:rPr>
        <w:t>ід</w:t>
      </w:r>
      <w:r w:rsidR="00953E27" w:rsidRPr="00BF590E">
        <w:rPr>
          <w:rFonts w:ascii="Times New Roman" w:hAnsi="Times New Roman" w:cs="Times New Roman"/>
          <w:sz w:val="26"/>
          <w:szCs w:val="26"/>
        </w:rPr>
        <w:t>п</w:t>
      </w:r>
      <w:r w:rsidR="00056C05" w:rsidRPr="00BF590E">
        <w:rPr>
          <w:rFonts w:ascii="Times New Roman" w:hAnsi="Times New Roman" w:cs="Times New Roman"/>
          <w:sz w:val="26"/>
          <w:szCs w:val="26"/>
        </w:rPr>
        <w:t>ункт</w:t>
      </w:r>
      <w:r w:rsidR="00953E27" w:rsidRPr="00BF590E">
        <w:rPr>
          <w:rFonts w:ascii="Times New Roman" w:hAnsi="Times New Roman" w:cs="Times New Roman"/>
          <w:sz w:val="26"/>
          <w:szCs w:val="26"/>
        </w:rPr>
        <w:t xml:space="preserve"> 2 п</w:t>
      </w:r>
      <w:r w:rsidR="00056C05" w:rsidRPr="00BF590E">
        <w:rPr>
          <w:rFonts w:ascii="Times New Roman" w:hAnsi="Times New Roman" w:cs="Times New Roman"/>
          <w:sz w:val="26"/>
          <w:szCs w:val="26"/>
        </w:rPr>
        <w:t>ункту</w:t>
      </w:r>
      <w:r w:rsidR="00953E27" w:rsidRPr="00BF590E">
        <w:rPr>
          <w:rFonts w:ascii="Times New Roman" w:hAnsi="Times New Roman" w:cs="Times New Roman"/>
          <w:sz w:val="26"/>
          <w:szCs w:val="26"/>
        </w:rPr>
        <w:t xml:space="preserve"> 18, п</w:t>
      </w:r>
      <w:r w:rsidR="00056C05" w:rsidRPr="00BF590E">
        <w:rPr>
          <w:rFonts w:ascii="Times New Roman" w:hAnsi="Times New Roman" w:cs="Times New Roman"/>
          <w:sz w:val="26"/>
          <w:szCs w:val="26"/>
        </w:rPr>
        <w:t xml:space="preserve">ідпункти </w:t>
      </w:r>
      <w:r w:rsidR="00953E27" w:rsidRPr="00BF590E">
        <w:rPr>
          <w:rFonts w:ascii="Times New Roman" w:hAnsi="Times New Roman" w:cs="Times New Roman"/>
          <w:sz w:val="26"/>
          <w:szCs w:val="26"/>
        </w:rPr>
        <w:t>2, 5 п</w:t>
      </w:r>
      <w:r w:rsidR="00056C05" w:rsidRPr="00BF590E">
        <w:rPr>
          <w:rFonts w:ascii="Times New Roman" w:hAnsi="Times New Roman" w:cs="Times New Roman"/>
          <w:sz w:val="26"/>
          <w:szCs w:val="26"/>
        </w:rPr>
        <w:t>ункту</w:t>
      </w:r>
      <w:r w:rsidR="00953E27" w:rsidRPr="00BF590E">
        <w:rPr>
          <w:rFonts w:ascii="Times New Roman" w:hAnsi="Times New Roman" w:cs="Times New Roman"/>
          <w:sz w:val="26"/>
          <w:szCs w:val="26"/>
        </w:rPr>
        <w:t xml:space="preserve"> 21, п</w:t>
      </w:r>
      <w:r w:rsidR="00056C05" w:rsidRPr="00BF590E">
        <w:rPr>
          <w:rFonts w:ascii="Times New Roman" w:hAnsi="Times New Roman" w:cs="Times New Roman"/>
          <w:sz w:val="26"/>
          <w:szCs w:val="26"/>
        </w:rPr>
        <w:t>ід</w:t>
      </w:r>
      <w:r w:rsidR="00953E27" w:rsidRPr="00BF590E">
        <w:rPr>
          <w:rFonts w:ascii="Times New Roman" w:hAnsi="Times New Roman" w:cs="Times New Roman"/>
          <w:sz w:val="26"/>
          <w:szCs w:val="26"/>
        </w:rPr>
        <w:t>п</w:t>
      </w:r>
      <w:r w:rsidR="00056C05" w:rsidRPr="00BF590E">
        <w:rPr>
          <w:rFonts w:ascii="Times New Roman" w:hAnsi="Times New Roman" w:cs="Times New Roman"/>
          <w:sz w:val="26"/>
          <w:szCs w:val="26"/>
        </w:rPr>
        <w:t>ункт</w:t>
      </w:r>
      <w:r w:rsidR="00953E27" w:rsidRPr="00BF590E">
        <w:rPr>
          <w:rFonts w:ascii="Times New Roman" w:hAnsi="Times New Roman" w:cs="Times New Roman"/>
          <w:sz w:val="26"/>
          <w:szCs w:val="26"/>
        </w:rPr>
        <w:t xml:space="preserve"> 1 п</w:t>
      </w:r>
      <w:r w:rsidR="00056C05" w:rsidRPr="00BF590E">
        <w:rPr>
          <w:rFonts w:ascii="Times New Roman" w:hAnsi="Times New Roman" w:cs="Times New Roman"/>
          <w:sz w:val="26"/>
          <w:szCs w:val="26"/>
        </w:rPr>
        <w:t>ункту</w:t>
      </w:r>
      <w:r w:rsidR="00953E27" w:rsidRPr="00BF590E">
        <w:rPr>
          <w:rFonts w:ascii="Times New Roman" w:hAnsi="Times New Roman" w:cs="Times New Roman"/>
          <w:sz w:val="26"/>
          <w:szCs w:val="26"/>
        </w:rPr>
        <w:t xml:space="preserve"> 22 Єдиних показників </w:t>
      </w:r>
      <w:r w:rsidR="00056C05" w:rsidRPr="00BF590E">
        <w:rPr>
          <w:rFonts w:ascii="Times New Roman" w:hAnsi="Times New Roman" w:cs="Times New Roman"/>
          <w:sz w:val="26"/>
          <w:szCs w:val="26"/>
        </w:rPr>
        <w:t>доброчесності)</w:t>
      </w:r>
      <w:r w:rsidR="006271C5" w:rsidRPr="00BF590E">
        <w:rPr>
          <w:rFonts w:ascii="Times New Roman" w:hAnsi="Times New Roman" w:cs="Times New Roman"/>
          <w:sz w:val="26"/>
          <w:szCs w:val="26"/>
        </w:rPr>
        <w:t>.</w:t>
      </w:r>
    </w:p>
    <w:p w14:paraId="439FA979" w14:textId="1E018A1D" w:rsidR="00B67DC2" w:rsidRPr="00BF590E" w:rsidRDefault="00B67DC2" w:rsidP="00953E27">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lastRenderedPageBreak/>
        <w:t>За інформацією, вказаною в декларації особи, уповноваженої на виконання функцій держави або місцевого самоврядування (далі — майнова декларація), за</w:t>
      </w:r>
      <w:r w:rsidR="001B35A3">
        <w:rPr>
          <w:rFonts w:ascii="Times New Roman" w:hAnsi="Times New Roman" w:cs="Times New Roman"/>
          <w:sz w:val="26"/>
          <w:szCs w:val="26"/>
        </w:rPr>
        <w:t> </w:t>
      </w:r>
      <w:r w:rsidRPr="00BF590E">
        <w:rPr>
          <w:rFonts w:ascii="Times New Roman" w:hAnsi="Times New Roman" w:cs="Times New Roman"/>
          <w:sz w:val="26"/>
          <w:szCs w:val="26"/>
        </w:rPr>
        <w:t>2019</w:t>
      </w:r>
      <w:r w:rsidR="001B35A3">
        <w:rPr>
          <w:rFonts w:ascii="Times New Roman" w:hAnsi="Times New Roman" w:cs="Times New Roman"/>
          <w:sz w:val="26"/>
          <w:szCs w:val="26"/>
        </w:rPr>
        <w:t> </w:t>
      </w:r>
      <w:r w:rsidRPr="00BF590E">
        <w:rPr>
          <w:rFonts w:ascii="Times New Roman" w:hAnsi="Times New Roman" w:cs="Times New Roman"/>
          <w:sz w:val="26"/>
          <w:szCs w:val="26"/>
        </w:rPr>
        <w:t>рік, батьком судді цьо</w:t>
      </w:r>
      <w:r w:rsidR="006271C5" w:rsidRPr="00BF590E">
        <w:rPr>
          <w:rFonts w:ascii="Times New Roman" w:hAnsi="Times New Roman" w:cs="Times New Roman"/>
          <w:sz w:val="26"/>
          <w:szCs w:val="26"/>
        </w:rPr>
        <w:t>го</w:t>
      </w:r>
      <w:r w:rsidRPr="00BF590E">
        <w:rPr>
          <w:rFonts w:ascii="Times New Roman" w:hAnsi="Times New Roman" w:cs="Times New Roman"/>
          <w:sz w:val="26"/>
          <w:szCs w:val="26"/>
        </w:rPr>
        <w:t xml:space="preserve"> ро</w:t>
      </w:r>
      <w:r w:rsidR="006271C5" w:rsidRPr="00BF590E">
        <w:rPr>
          <w:rFonts w:ascii="Times New Roman" w:hAnsi="Times New Roman" w:cs="Times New Roman"/>
          <w:sz w:val="26"/>
          <w:szCs w:val="26"/>
        </w:rPr>
        <w:t>ку</w:t>
      </w:r>
      <w:r w:rsidRPr="00BF590E">
        <w:rPr>
          <w:rFonts w:ascii="Times New Roman" w:hAnsi="Times New Roman" w:cs="Times New Roman"/>
          <w:sz w:val="26"/>
          <w:szCs w:val="26"/>
        </w:rPr>
        <w:t xml:space="preserve"> придбано житлові будинки (загальною площею 85,0 </w:t>
      </w:r>
      <w:proofErr w:type="spellStart"/>
      <w:r w:rsidRPr="00BF590E">
        <w:rPr>
          <w:rFonts w:ascii="Times New Roman" w:hAnsi="Times New Roman" w:cs="Times New Roman"/>
          <w:sz w:val="26"/>
          <w:szCs w:val="26"/>
        </w:rPr>
        <w:t>кв.м</w:t>
      </w:r>
      <w:proofErr w:type="spellEnd"/>
      <w:r w:rsidRPr="00BF590E">
        <w:rPr>
          <w:rFonts w:ascii="Times New Roman" w:hAnsi="Times New Roman" w:cs="Times New Roman"/>
          <w:sz w:val="26"/>
          <w:szCs w:val="26"/>
        </w:rPr>
        <w:t xml:space="preserve"> та 232,8 </w:t>
      </w:r>
      <w:proofErr w:type="spellStart"/>
      <w:r w:rsidRPr="00BF590E">
        <w:rPr>
          <w:rFonts w:ascii="Times New Roman" w:hAnsi="Times New Roman" w:cs="Times New Roman"/>
          <w:sz w:val="26"/>
          <w:szCs w:val="26"/>
        </w:rPr>
        <w:t>кв.м</w:t>
      </w:r>
      <w:proofErr w:type="spellEnd"/>
      <w:r w:rsidRPr="00BF590E">
        <w:rPr>
          <w:rFonts w:ascii="Times New Roman" w:hAnsi="Times New Roman" w:cs="Times New Roman"/>
          <w:sz w:val="26"/>
          <w:szCs w:val="26"/>
        </w:rPr>
        <w:t>) та дві земельні ділянки у селищі Велика Димерка Київської області вартістю 314</w:t>
      </w:r>
      <w:r w:rsidR="001B35A3">
        <w:rPr>
          <w:rFonts w:ascii="Times New Roman" w:hAnsi="Times New Roman" w:cs="Times New Roman"/>
          <w:sz w:val="26"/>
          <w:szCs w:val="26"/>
        </w:rPr>
        <w:t> </w:t>
      </w:r>
      <w:r w:rsidRPr="00BF590E">
        <w:rPr>
          <w:rFonts w:ascii="Times New Roman" w:hAnsi="Times New Roman" w:cs="Times New Roman"/>
          <w:sz w:val="26"/>
          <w:szCs w:val="26"/>
        </w:rPr>
        <w:t xml:space="preserve">280 грн. </w:t>
      </w:r>
    </w:p>
    <w:p w14:paraId="5F354D2A" w14:textId="33F618B9" w:rsidR="00B67DC2" w:rsidRPr="00BF590E" w:rsidRDefault="00C5704A" w:rsidP="00B67DC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w:t>
      </w:r>
      <w:r w:rsidR="00B67DC2" w:rsidRPr="00BF590E">
        <w:rPr>
          <w:rFonts w:ascii="Times New Roman" w:hAnsi="Times New Roman" w:cs="Times New Roman"/>
          <w:sz w:val="26"/>
          <w:szCs w:val="26"/>
        </w:rPr>
        <w:t>а даними спеціалізованих сайтів із продажу нерухомості, вартість житлових будинків у селищі Велика Димерка Київської області є істотно вищою.</w:t>
      </w:r>
    </w:p>
    <w:p w14:paraId="1ADE25AB" w14:textId="3A26119E" w:rsidR="00B67DC2" w:rsidRPr="00BF590E" w:rsidRDefault="00B67DC2" w:rsidP="00C5704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З огляду на стан та розміри </w:t>
      </w:r>
      <w:r w:rsidR="00C5704A" w:rsidRPr="00BF590E">
        <w:rPr>
          <w:rFonts w:ascii="Times New Roman" w:hAnsi="Times New Roman" w:cs="Times New Roman"/>
          <w:sz w:val="26"/>
          <w:szCs w:val="26"/>
        </w:rPr>
        <w:t xml:space="preserve">придбаних </w:t>
      </w:r>
      <w:r w:rsidRPr="00BF590E">
        <w:rPr>
          <w:rFonts w:ascii="Times New Roman" w:hAnsi="Times New Roman" w:cs="Times New Roman"/>
          <w:sz w:val="26"/>
          <w:szCs w:val="26"/>
        </w:rPr>
        <w:t>будинків виникає обґрунтований сумнів</w:t>
      </w:r>
      <w:r w:rsidR="001B35A3">
        <w:rPr>
          <w:rFonts w:ascii="Times New Roman" w:hAnsi="Times New Roman" w:cs="Times New Roman"/>
          <w:sz w:val="26"/>
          <w:szCs w:val="26"/>
        </w:rPr>
        <w:t xml:space="preserve"> щодо</w:t>
      </w:r>
      <w:r w:rsidRPr="00BF590E">
        <w:rPr>
          <w:rFonts w:ascii="Times New Roman" w:hAnsi="Times New Roman" w:cs="Times New Roman"/>
          <w:sz w:val="26"/>
          <w:szCs w:val="26"/>
        </w:rPr>
        <w:t xml:space="preserve"> </w:t>
      </w:r>
      <w:r w:rsidR="002654CA" w:rsidRPr="00BF590E">
        <w:rPr>
          <w:rFonts w:ascii="Times New Roman" w:hAnsi="Times New Roman" w:cs="Times New Roman"/>
          <w:sz w:val="26"/>
          <w:szCs w:val="26"/>
        </w:rPr>
        <w:t xml:space="preserve">їх </w:t>
      </w:r>
      <w:r w:rsidRPr="00BF590E">
        <w:rPr>
          <w:rFonts w:ascii="Times New Roman" w:hAnsi="Times New Roman" w:cs="Times New Roman"/>
          <w:sz w:val="26"/>
          <w:szCs w:val="26"/>
        </w:rPr>
        <w:t>задекларован</w:t>
      </w:r>
      <w:r w:rsidR="001B35A3">
        <w:rPr>
          <w:rFonts w:ascii="Times New Roman" w:hAnsi="Times New Roman" w:cs="Times New Roman"/>
          <w:sz w:val="26"/>
          <w:szCs w:val="26"/>
        </w:rPr>
        <w:t>ої</w:t>
      </w:r>
      <w:r w:rsidR="00C5704A" w:rsidRPr="00BF590E">
        <w:rPr>
          <w:rFonts w:ascii="Times New Roman" w:hAnsi="Times New Roman" w:cs="Times New Roman"/>
          <w:sz w:val="26"/>
          <w:szCs w:val="26"/>
        </w:rPr>
        <w:t xml:space="preserve"> </w:t>
      </w:r>
      <w:r w:rsidRPr="00BF590E">
        <w:rPr>
          <w:rFonts w:ascii="Times New Roman" w:hAnsi="Times New Roman" w:cs="Times New Roman"/>
          <w:sz w:val="26"/>
          <w:szCs w:val="26"/>
        </w:rPr>
        <w:t>варт</w:t>
      </w:r>
      <w:r w:rsidR="001B35A3">
        <w:rPr>
          <w:rFonts w:ascii="Times New Roman" w:hAnsi="Times New Roman" w:cs="Times New Roman"/>
          <w:sz w:val="26"/>
          <w:szCs w:val="26"/>
        </w:rPr>
        <w:t>о</w:t>
      </w:r>
      <w:r w:rsidRPr="00BF590E">
        <w:rPr>
          <w:rFonts w:ascii="Times New Roman" w:hAnsi="Times New Roman" w:cs="Times New Roman"/>
          <w:sz w:val="26"/>
          <w:szCs w:val="26"/>
        </w:rPr>
        <w:t>ст</w:t>
      </w:r>
      <w:r w:rsidR="001B35A3">
        <w:rPr>
          <w:rFonts w:ascii="Times New Roman" w:hAnsi="Times New Roman" w:cs="Times New Roman"/>
          <w:sz w:val="26"/>
          <w:szCs w:val="26"/>
        </w:rPr>
        <w:t>і</w:t>
      </w:r>
      <w:r w:rsidRPr="00BF590E">
        <w:rPr>
          <w:rFonts w:ascii="Times New Roman" w:hAnsi="Times New Roman" w:cs="Times New Roman"/>
          <w:sz w:val="26"/>
          <w:szCs w:val="26"/>
        </w:rPr>
        <w:t>.</w:t>
      </w:r>
      <w:r w:rsidR="00C5704A" w:rsidRPr="00BF590E">
        <w:rPr>
          <w:rFonts w:ascii="Times New Roman" w:hAnsi="Times New Roman" w:cs="Times New Roman"/>
          <w:sz w:val="26"/>
          <w:szCs w:val="26"/>
        </w:rPr>
        <w:t xml:space="preserve"> </w:t>
      </w:r>
      <w:r w:rsidRPr="00BF590E">
        <w:rPr>
          <w:rFonts w:ascii="Times New Roman" w:hAnsi="Times New Roman" w:cs="Times New Roman"/>
          <w:sz w:val="26"/>
          <w:szCs w:val="26"/>
        </w:rPr>
        <w:t xml:space="preserve">Крім того, </w:t>
      </w:r>
      <w:r w:rsidR="00C5704A" w:rsidRPr="00BF590E">
        <w:rPr>
          <w:rFonts w:ascii="Times New Roman" w:hAnsi="Times New Roman" w:cs="Times New Roman"/>
          <w:sz w:val="26"/>
          <w:szCs w:val="26"/>
        </w:rPr>
        <w:t xml:space="preserve">аналіз </w:t>
      </w:r>
      <w:r w:rsidRPr="00BF590E">
        <w:rPr>
          <w:rFonts w:ascii="Times New Roman" w:hAnsi="Times New Roman" w:cs="Times New Roman"/>
          <w:sz w:val="26"/>
          <w:szCs w:val="26"/>
        </w:rPr>
        <w:t>грошових активів батька</w:t>
      </w:r>
      <w:r w:rsidR="00C5704A" w:rsidRPr="00BF590E">
        <w:rPr>
          <w:rFonts w:ascii="Times New Roman" w:hAnsi="Times New Roman" w:cs="Times New Roman"/>
          <w:sz w:val="26"/>
          <w:szCs w:val="26"/>
        </w:rPr>
        <w:t xml:space="preserve"> свідчить про не</w:t>
      </w:r>
      <w:r w:rsidRPr="00BF590E">
        <w:rPr>
          <w:rFonts w:ascii="Times New Roman" w:hAnsi="Times New Roman" w:cs="Times New Roman"/>
          <w:sz w:val="26"/>
          <w:szCs w:val="26"/>
        </w:rPr>
        <w:t>достатн</w:t>
      </w:r>
      <w:r w:rsidR="00C5704A" w:rsidRPr="00BF590E">
        <w:rPr>
          <w:rFonts w:ascii="Times New Roman" w:hAnsi="Times New Roman" w:cs="Times New Roman"/>
          <w:sz w:val="26"/>
          <w:szCs w:val="26"/>
        </w:rPr>
        <w:t>ість у нього коштів</w:t>
      </w:r>
      <w:r w:rsidR="002654CA" w:rsidRPr="00BF590E">
        <w:rPr>
          <w:rFonts w:ascii="Times New Roman" w:hAnsi="Times New Roman" w:cs="Times New Roman"/>
          <w:sz w:val="26"/>
          <w:szCs w:val="26"/>
        </w:rPr>
        <w:t xml:space="preserve"> (офіційних доходів) </w:t>
      </w:r>
      <w:r w:rsidRPr="00BF590E">
        <w:rPr>
          <w:rFonts w:ascii="Times New Roman" w:hAnsi="Times New Roman" w:cs="Times New Roman"/>
          <w:sz w:val="26"/>
          <w:szCs w:val="26"/>
        </w:rPr>
        <w:t xml:space="preserve">для придбання </w:t>
      </w:r>
      <w:r w:rsidR="002654CA" w:rsidRPr="00BF590E">
        <w:rPr>
          <w:rFonts w:ascii="Times New Roman" w:hAnsi="Times New Roman" w:cs="Times New Roman"/>
          <w:sz w:val="26"/>
          <w:szCs w:val="26"/>
        </w:rPr>
        <w:t>такої</w:t>
      </w:r>
      <w:r w:rsidRPr="00BF590E">
        <w:rPr>
          <w:rFonts w:ascii="Times New Roman" w:hAnsi="Times New Roman" w:cs="Times New Roman"/>
          <w:sz w:val="26"/>
          <w:szCs w:val="26"/>
        </w:rPr>
        <w:t xml:space="preserve"> нерухомості за ринковою </w:t>
      </w:r>
      <w:r w:rsidR="002654CA" w:rsidRPr="00BF590E">
        <w:rPr>
          <w:rFonts w:ascii="Times New Roman" w:hAnsi="Times New Roman" w:cs="Times New Roman"/>
          <w:sz w:val="26"/>
          <w:szCs w:val="26"/>
        </w:rPr>
        <w:t>ціною</w:t>
      </w:r>
      <w:r w:rsidRPr="00BF590E">
        <w:rPr>
          <w:rFonts w:ascii="Times New Roman" w:hAnsi="Times New Roman" w:cs="Times New Roman"/>
          <w:sz w:val="26"/>
          <w:szCs w:val="26"/>
        </w:rPr>
        <w:t>.</w:t>
      </w:r>
    </w:p>
    <w:p w14:paraId="5757C9B1" w14:textId="39666BD3" w:rsidR="00B67DC2" w:rsidRPr="00BF590E" w:rsidRDefault="00B67DC2" w:rsidP="00B67DC2">
      <w:pPr>
        <w:spacing w:after="0" w:line="240" w:lineRule="auto"/>
        <w:ind w:firstLine="709"/>
        <w:jc w:val="both"/>
        <w:rPr>
          <w:rFonts w:ascii="Times New Roman" w:hAnsi="Times New Roman" w:cs="Times New Roman"/>
          <w:strike/>
          <w:sz w:val="26"/>
          <w:szCs w:val="26"/>
        </w:rPr>
      </w:pPr>
      <w:r w:rsidRPr="00BF590E">
        <w:rPr>
          <w:rFonts w:ascii="Times New Roman" w:hAnsi="Times New Roman" w:cs="Times New Roman"/>
          <w:sz w:val="26"/>
          <w:szCs w:val="26"/>
        </w:rPr>
        <w:t>На думку ГРД</w:t>
      </w:r>
      <w:r w:rsidR="002654CA" w:rsidRPr="00BF590E">
        <w:rPr>
          <w:rFonts w:ascii="Times New Roman" w:hAnsi="Times New Roman" w:cs="Times New Roman"/>
          <w:sz w:val="26"/>
          <w:szCs w:val="26"/>
        </w:rPr>
        <w:t>, з</w:t>
      </w:r>
      <w:r w:rsidRPr="00BF590E">
        <w:rPr>
          <w:rFonts w:ascii="Times New Roman" w:hAnsi="Times New Roman" w:cs="Times New Roman"/>
          <w:sz w:val="26"/>
          <w:szCs w:val="26"/>
        </w:rPr>
        <w:t xml:space="preserve">аниження вартості придбаного майна в майновій декларації є проявом недоброчесної поведінки, що підриває авторитет правосуддя та суперечить стандартам професійної етики судді. </w:t>
      </w:r>
    </w:p>
    <w:p w14:paraId="5DE16A75" w14:textId="59C8E56B" w:rsidR="001B7F69" w:rsidRPr="00BF590E" w:rsidRDefault="00192F45" w:rsidP="002654CA">
      <w:pPr>
        <w:spacing w:after="0" w:line="240" w:lineRule="auto"/>
        <w:ind w:firstLine="709"/>
        <w:jc w:val="both"/>
        <w:rPr>
          <w:rFonts w:ascii="Times New Roman" w:hAnsi="Times New Roman" w:cs="Times New Roman"/>
          <w:sz w:val="26"/>
          <w:szCs w:val="26"/>
          <w:shd w:val="clear" w:color="auto" w:fill="FFFFFF"/>
        </w:rPr>
      </w:pPr>
      <w:r w:rsidRPr="00BF590E">
        <w:rPr>
          <w:rFonts w:ascii="Times New Roman" w:hAnsi="Times New Roman" w:cs="Times New Roman"/>
          <w:sz w:val="26"/>
          <w:szCs w:val="26"/>
          <w:shd w:val="clear" w:color="auto" w:fill="FFFFFF"/>
        </w:rPr>
        <w:t xml:space="preserve">Суддя </w:t>
      </w:r>
      <w:proofErr w:type="spellStart"/>
      <w:r w:rsidR="00C31541" w:rsidRPr="00BF590E">
        <w:rPr>
          <w:rFonts w:ascii="Times New Roman" w:hAnsi="Times New Roman" w:cs="Times New Roman"/>
          <w:sz w:val="26"/>
          <w:szCs w:val="26"/>
          <w:shd w:val="clear" w:color="auto" w:fill="FFFFFF"/>
        </w:rPr>
        <w:t>Добрівська</w:t>
      </w:r>
      <w:proofErr w:type="spellEnd"/>
      <w:r w:rsidR="00C31541" w:rsidRPr="00BF590E">
        <w:rPr>
          <w:rFonts w:ascii="Times New Roman" w:hAnsi="Times New Roman" w:cs="Times New Roman"/>
          <w:sz w:val="26"/>
          <w:szCs w:val="26"/>
          <w:shd w:val="clear" w:color="auto" w:fill="FFFFFF"/>
        </w:rPr>
        <w:t xml:space="preserve"> Н.А. </w:t>
      </w:r>
      <w:r w:rsidRPr="00BF590E">
        <w:rPr>
          <w:rFonts w:ascii="Times New Roman" w:hAnsi="Times New Roman" w:cs="Times New Roman"/>
          <w:sz w:val="26"/>
          <w:szCs w:val="26"/>
          <w:shd w:val="clear" w:color="auto" w:fill="FFFFFF"/>
        </w:rPr>
        <w:t>нада</w:t>
      </w:r>
      <w:r w:rsidR="00C31541" w:rsidRPr="00BF590E">
        <w:rPr>
          <w:rFonts w:ascii="Times New Roman" w:hAnsi="Times New Roman" w:cs="Times New Roman"/>
          <w:sz w:val="26"/>
          <w:szCs w:val="26"/>
          <w:shd w:val="clear" w:color="auto" w:fill="FFFFFF"/>
        </w:rPr>
        <w:t>ла</w:t>
      </w:r>
      <w:r w:rsidRPr="00BF590E">
        <w:rPr>
          <w:rFonts w:ascii="Times New Roman" w:hAnsi="Times New Roman" w:cs="Times New Roman"/>
          <w:sz w:val="26"/>
          <w:szCs w:val="26"/>
          <w:shd w:val="clear" w:color="auto" w:fill="FFFFFF"/>
        </w:rPr>
        <w:t xml:space="preserve"> письмові пояснення на висновок ГРД та доповни</w:t>
      </w:r>
      <w:r w:rsidR="005A613F" w:rsidRPr="00BF590E">
        <w:rPr>
          <w:rFonts w:ascii="Times New Roman" w:hAnsi="Times New Roman" w:cs="Times New Roman"/>
          <w:sz w:val="26"/>
          <w:szCs w:val="26"/>
          <w:shd w:val="clear" w:color="auto" w:fill="FFFFFF"/>
        </w:rPr>
        <w:t>ла</w:t>
      </w:r>
      <w:r w:rsidRPr="00BF590E">
        <w:rPr>
          <w:rFonts w:ascii="Times New Roman" w:hAnsi="Times New Roman" w:cs="Times New Roman"/>
          <w:sz w:val="26"/>
          <w:szCs w:val="26"/>
          <w:shd w:val="clear" w:color="auto" w:fill="FFFFFF"/>
        </w:rPr>
        <w:t xml:space="preserve"> їх відповідями на запитання членів Комісії під час засідання.</w:t>
      </w:r>
    </w:p>
    <w:p w14:paraId="2BBDFE92" w14:textId="1F616D22" w:rsidR="00BB4D16" w:rsidRPr="00BF590E" w:rsidRDefault="00BB4D16" w:rsidP="002654C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Стосовно </w:t>
      </w:r>
      <w:r w:rsidR="002654CA" w:rsidRPr="00BF590E">
        <w:rPr>
          <w:rFonts w:ascii="Times New Roman" w:hAnsi="Times New Roman" w:cs="Times New Roman"/>
          <w:sz w:val="26"/>
          <w:szCs w:val="26"/>
        </w:rPr>
        <w:t xml:space="preserve">неявки на іспит 17 квітня та 21 травня 2019 року </w:t>
      </w:r>
      <w:proofErr w:type="spellStart"/>
      <w:r w:rsidR="002654CA" w:rsidRPr="00BF590E">
        <w:rPr>
          <w:rFonts w:ascii="Times New Roman" w:hAnsi="Times New Roman" w:cs="Times New Roman"/>
          <w:sz w:val="26"/>
          <w:szCs w:val="26"/>
        </w:rPr>
        <w:t>Добрівська</w:t>
      </w:r>
      <w:proofErr w:type="spellEnd"/>
      <w:r w:rsidR="002654CA" w:rsidRPr="00BF590E">
        <w:rPr>
          <w:rFonts w:ascii="Times New Roman" w:hAnsi="Times New Roman" w:cs="Times New Roman"/>
          <w:sz w:val="26"/>
          <w:szCs w:val="26"/>
        </w:rPr>
        <w:t xml:space="preserve"> Н.А. пояснила, що її неявка сталася з поважних причин – через хворобу, що підтверджується наданими Комісії листками непрацездатності. Неявку судді на іспит Комісією визнано поважною та за її клопотанням призначено додаткову дату для складання іспиту в межах кваліфікаційного оцінювання, на який вона з’явил</w:t>
      </w:r>
      <w:r w:rsidR="00862EC6" w:rsidRPr="00BF590E">
        <w:rPr>
          <w:rFonts w:ascii="Times New Roman" w:hAnsi="Times New Roman" w:cs="Times New Roman"/>
          <w:sz w:val="26"/>
          <w:szCs w:val="26"/>
        </w:rPr>
        <w:t xml:space="preserve">ась та успішно склала. Суддя </w:t>
      </w:r>
      <w:r w:rsidR="002654CA" w:rsidRPr="00BF590E">
        <w:rPr>
          <w:rFonts w:ascii="Times New Roman" w:hAnsi="Times New Roman" w:cs="Times New Roman"/>
          <w:sz w:val="26"/>
          <w:szCs w:val="26"/>
        </w:rPr>
        <w:t xml:space="preserve">наголосила, що їй невідомо про будь-які змови, обговорення чи/або узгодження дій між суддями </w:t>
      </w:r>
      <w:r w:rsidR="00862EC6" w:rsidRPr="00BF590E">
        <w:rPr>
          <w:rFonts w:ascii="Times New Roman" w:hAnsi="Times New Roman" w:cs="Times New Roman"/>
          <w:sz w:val="26"/>
          <w:szCs w:val="26"/>
        </w:rPr>
        <w:t>щодо неявки на іспит</w:t>
      </w:r>
      <w:r w:rsidR="002654CA" w:rsidRPr="00BF590E">
        <w:rPr>
          <w:rFonts w:ascii="Times New Roman" w:hAnsi="Times New Roman" w:cs="Times New Roman"/>
          <w:sz w:val="26"/>
          <w:szCs w:val="26"/>
        </w:rPr>
        <w:t>, чи/або узгодження цього питання з головою суду</w:t>
      </w:r>
      <w:r w:rsidR="00862EC6" w:rsidRPr="00BF590E">
        <w:rPr>
          <w:rFonts w:ascii="Times New Roman" w:hAnsi="Times New Roman" w:cs="Times New Roman"/>
          <w:sz w:val="26"/>
          <w:szCs w:val="26"/>
        </w:rPr>
        <w:t>. Про неявку більшості суддів на кваліфікаційний іспит їй стало відомо пізніше із засобів масової інформації.</w:t>
      </w:r>
      <w:r w:rsidR="002654CA" w:rsidRPr="00BF590E">
        <w:rPr>
          <w:rFonts w:ascii="Times New Roman" w:hAnsi="Times New Roman" w:cs="Times New Roman"/>
          <w:sz w:val="26"/>
          <w:szCs w:val="26"/>
        </w:rPr>
        <w:t xml:space="preserve"> Про що розмовляв голова суду </w:t>
      </w:r>
      <w:r w:rsidR="00862EC6" w:rsidRPr="00BF590E">
        <w:rPr>
          <w:rFonts w:ascii="Times New Roman" w:hAnsi="Times New Roman" w:cs="Times New Roman"/>
          <w:sz w:val="26"/>
          <w:szCs w:val="26"/>
        </w:rPr>
        <w:t>в</w:t>
      </w:r>
      <w:r w:rsidR="002654CA" w:rsidRPr="00BF590E">
        <w:rPr>
          <w:rFonts w:ascii="Times New Roman" w:hAnsi="Times New Roman" w:cs="Times New Roman"/>
          <w:sz w:val="26"/>
          <w:szCs w:val="26"/>
        </w:rPr>
        <w:t xml:space="preserve"> своєму кабінеті з іншими суддями, їй невідомо. </w:t>
      </w:r>
      <w:r w:rsidR="00862EC6" w:rsidRPr="00BF590E">
        <w:rPr>
          <w:rFonts w:ascii="Times New Roman" w:hAnsi="Times New Roman" w:cs="Times New Roman"/>
          <w:sz w:val="26"/>
          <w:szCs w:val="26"/>
        </w:rPr>
        <w:t>Ч</w:t>
      </w:r>
      <w:r w:rsidR="002654CA" w:rsidRPr="00BF590E">
        <w:rPr>
          <w:rFonts w:ascii="Times New Roman" w:hAnsi="Times New Roman" w:cs="Times New Roman"/>
          <w:sz w:val="26"/>
          <w:szCs w:val="26"/>
        </w:rPr>
        <w:t>ому так багато суддів не з’явилися на іспит</w:t>
      </w:r>
      <w:r w:rsidR="006271C5" w:rsidRPr="00BF590E">
        <w:rPr>
          <w:rFonts w:ascii="Times New Roman" w:hAnsi="Times New Roman" w:cs="Times New Roman"/>
          <w:sz w:val="26"/>
          <w:szCs w:val="26"/>
        </w:rPr>
        <w:t xml:space="preserve"> їй не</w:t>
      </w:r>
      <w:r w:rsidR="00862EC6" w:rsidRPr="00BF590E">
        <w:rPr>
          <w:rFonts w:ascii="Times New Roman" w:hAnsi="Times New Roman" w:cs="Times New Roman"/>
          <w:sz w:val="26"/>
          <w:szCs w:val="26"/>
        </w:rPr>
        <w:t>відомо</w:t>
      </w:r>
      <w:r w:rsidR="002654CA" w:rsidRPr="00BF590E">
        <w:rPr>
          <w:rFonts w:ascii="Times New Roman" w:hAnsi="Times New Roman" w:cs="Times New Roman"/>
          <w:sz w:val="26"/>
          <w:szCs w:val="26"/>
        </w:rPr>
        <w:t>.</w:t>
      </w:r>
      <w:r w:rsidR="008B7596" w:rsidRPr="00BF590E">
        <w:rPr>
          <w:rFonts w:ascii="Times New Roman" w:hAnsi="Times New Roman" w:cs="Times New Roman"/>
          <w:sz w:val="26"/>
          <w:szCs w:val="26"/>
        </w:rPr>
        <w:t xml:space="preserve"> Її участь у таких розмовах не підтверджена. </w:t>
      </w:r>
      <w:r w:rsidR="002654CA" w:rsidRPr="00BF590E">
        <w:rPr>
          <w:rFonts w:ascii="Times New Roman" w:hAnsi="Times New Roman" w:cs="Times New Roman"/>
          <w:sz w:val="26"/>
          <w:szCs w:val="26"/>
        </w:rPr>
        <w:t xml:space="preserve">Опубліковані НАБУ записи кримінального провадження, на які посилається ГРД, не мають </w:t>
      </w:r>
      <w:r w:rsidR="008B7596" w:rsidRPr="00BF590E">
        <w:rPr>
          <w:rFonts w:ascii="Times New Roman" w:hAnsi="Times New Roman" w:cs="Times New Roman"/>
          <w:sz w:val="26"/>
          <w:szCs w:val="26"/>
        </w:rPr>
        <w:t xml:space="preserve">до неї </w:t>
      </w:r>
      <w:r w:rsidR="006271C5" w:rsidRPr="00BF590E">
        <w:rPr>
          <w:rFonts w:ascii="Times New Roman" w:hAnsi="Times New Roman" w:cs="Times New Roman"/>
          <w:sz w:val="26"/>
          <w:szCs w:val="26"/>
        </w:rPr>
        <w:t>жодного стосунку.</w:t>
      </w:r>
    </w:p>
    <w:p w14:paraId="32DBE861" w14:textId="6D28680C" w:rsidR="008B7596" w:rsidRPr="00BF590E" w:rsidRDefault="008B7596" w:rsidP="008B7596">
      <w:pPr>
        <w:spacing w:after="0" w:line="240" w:lineRule="auto"/>
        <w:ind w:firstLine="709"/>
        <w:jc w:val="both"/>
        <w:rPr>
          <w:rFonts w:ascii="Times New Roman" w:hAnsi="Times New Roman" w:cs="Times New Roman"/>
          <w:strike/>
          <w:sz w:val="26"/>
          <w:szCs w:val="26"/>
          <w:shd w:val="clear" w:color="auto" w:fill="FFFFFF"/>
        </w:rPr>
      </w:pPr>
      <w:r w:rsidRPr="00BF590E">
        <w:rPr>
          <w:rFonts w:ascii="Times New Roman" w:hAnsi="Times New Roman" w:cs="Times New Roman"/>
          <w:sz w:val="26"/>
          <w:szCs w:val="26"/>
          <w:shd w:val="clear" w:color="auto" w:fill="FFFFFF"/>
        </w:rPr>
        <w:t xml:space="preserve">Стосовно «Відкритого звернення суддів Окружного адміністративного суду міста Києва» суддя </w:t>
      </w:r>
      <w:proofErr w:type="spellStart"/>
      <w:r w:rsidRPr="00BF590E">
        <w:rPr>
          <w:rFonts w:ascii="Times New Roman" w:hAnsi="Times New Roman" w:cs="Times New Roman"/>
          <w:sz w:val="26"/>
          <w:szCs w:val="26"/>
          <w:shd w:val="clear" w:color="auto" w:fill="FFFFFF"/>
        </w:rPr>
        <w:t>Добрівська</w:t>
      </w:r>
      <w:proofErr w:type="spellEnd"/>
      <w:r w:rsidRPr="00BF590E">
        <w:rPr>
          <w:rFonts w:ascii="Times New Roman" w:hAnsi="Times New Roman" w:cs="Times New Roman"/>
          <w:sz w:val="26"/>
          <w:szCs w:val="26"/>
          <w:shd w:val="clear" w:color="auto" w:fill="FFFFFF"/>
        </w:rPr>
        <w:t xml:space="preserve"> Н.А. пояснила, що вона була присутньою на нараді з приводу обговорення </w:t>
      </w:r>
      <w:proofErr w:type="spellStart"/>
      <w:r w:rsidRPr="00BF590E">
        <w:rPr>
          <w:rFonts w:ascii="Times New Roman" w:hAnsi="Times New Roman" w:cs="Times New Roman"/>
          <w:sz w:val="26"/>
          <w:szCs w:val="26"/>
          <w:shd w:val="clear" w:color="auto" w:fill="FFFFFF"/>
        </w:rPr>
        <w:t>проєкту</w:t>
      </w:r>
      <w:proofErr w:type="spellEnd"/>
      <w:r w:rsidRPr="00BF590E">
        <w:rPr>
          <w:rFonts w:ascii="Times New Roman" w:hAnsi="Times New Roman" w:cs="Times New Roman"/>
          <w:sz w:val="26"/>
          <w:szCs w:val="26"/>
          <w:shd w:val="clear" w:color="auto" w:fill="FFFFFF"/>
        </w:rPr>
        <w:t xml:space="preserve"> звернення до Президента України з метою захисту інтересів персоналу суду та суддівської інституції після закликів громадських організацій ліквідувати суд.</w:t>
      </w:r>
      <w:r w:rsidR="00276C4A" w:rsidRPr="00BF590E">
        <w:rPr>
          <w:rFonts w:ascii="Times New Roman" w:hAnsi="Times New Roman" w:cs="Times New Roman"/>
          <w:sz w:val="26"/>
          <w:szCs w:val="26"/>
          <w:shd w:val="clear" w:color="auto" w:fill="FFFFFF"/>
        </w:rPr>
        <w:t xml:space="preserve"> Цей лист-звернення вона не підписувала, оскільки запропонований </w:t>
      </w:r>
      <w:proofErr w:type="spellStart"/>
      <w:r w:rsidR="00276C4A" w:rsidRPr="00BF590E">
        <w:rPr>
          <w:rFonts w:ascii="Times New Roman" w:hAnsi="Times New Roman" w:cs="Times New Roman"/>
          <w:sz w:val="26"/>
          <w:szCs w:val="26"/>
          <w:shd w:val="clear" w:color="auto" w:fill="FFFFFF"/>
        </w:rPr>
        <w:t>проєкт</w:t>
      </w:r>
      <w:proofErr w:type="spellEnd"/>
      <w:r w:rsidR="00276C4A" w:rsidRPr="00BF590E">
        <w:rPr>
          <w:rFonts w:ascii="Times New Roman" w:hAnsi="Times New Roman" w:cs="Times New Roman"/>
          <w:sz w:val="26"/>
          <w:szCs w:val="26"/>
          <w:shd w:val="clear" w:color="auto" w:fill="FFFFFF"/>
        </w:rPr>
        <w:t xml:space="preserve"> потребував доопрацювання. Доопрацьований лист вона не бачила, тому не</w:t>
      </w:r>
      <w:r w:rsidR="00550393">
        <w:rPr>
          <w:rFonts w:ascii="Times New Roman" w:hAnsi="Times New Roman" w:cs="Times New Roman"/>
          <w:sz w:val="26"/>
          <w:szCs w:val="26"/>
          <w:shd w:val="clear" w:color="auto" w:fill="FFFFFF"/>
        </w:rPr>
        <w:t xml:space="preserve"> могла реагувати на його зміст.</w:t>
      </w:r>
      <w:r w:rsidR="00B962E9">
        <w:rPr>
          <w:rFonts w:ascii="Times New Roman" w:hAnsi="Times New Roman" w:cs="Times New Roman"/>
          <w:sz w:val="26"/>
          <w:szCs w:val="26"/>
          <w:shd w:val="clear" w:color="auto" w:fill="FFFFFF"/>
        </w:rPr>
        <w:t xml:space="preserve"> Зміст опублікованого листа вона також не бачила, оскільки його вилучили із сайту після публікації.</w:t>
      </w:r>
    </w:p>
    <w:p w14:paraId="396E93B3" w14:textId="222ED598" w:rsidR="00276C4A" w:rsidRPr="00BF590E" w:rsidRDefault="008B7596" w:rsidP="008B7596">
      <w:pPr>
        <w:spacing w:after="0" w:line="240" w:lineRule="auto"/>
        <w:ind w:firstLine="709"/>
        <w:jc w:val="both"/>
        <w:rPr>
          <w:rFonts w:ascii="Times New Roman" w:hAnsi="Times New Roman" w:cs="Times New Roman"/>
          <w:sz w:val="26"/>
          <w:szCs w:val="26"/>
          <w:shd w:val="clear" w:color="auto" w:fill="FFFFFF"/>
        </w:rPr>
      </w:pPr>
      <w:r w:rsidRPr="00BF590E">
        <w:rPr>
          <w:rFonts w:ascii="Times New Roman" w:hAnsi="Times New Roman" w:cs="Times New Roman"/>
          <w:sz w:val="26"/>
          <w:szCs w:val="26"/>
          <w:shd w:val="clear" w:color="auto" w:fill="FFFFFF"/>
        </w:rPr>
        <w:t xml:space="preserve">Стосовно наведених ГРД уривків розмов, отриманих НАБУ під час проведення НС(Р)Д) у кримінальному провадженні, суддя </w:t>
      </w:r>
      <w:proofErr w:type="spellStart"/>
      <w:r w:rsidRPr="00BF590E">
        <w:rPr>
          <w:rFonts w:ascii="Times New Roman" w:hAnsi="Times New Roman" w:cs="Times New Roman"/>
          <w:sz w:val="26"/>
          <w:szCs w:val="26"/>
          <w:shd w:val="clear" w:color="auto" w:fill="FFFFFF"/>
        </w:rPr>
        <w:t>Добрівська</w:t>
      </w:r>
      <w:proofErr w:type="spellEnd"/>
      <w:r w:rsidRPr="00BF590E">
        <w:rPr>
          <w:rFonts w:ascii="Times New Roman" w:hAnsi="Times New Roman" w:cs="Times New Roman"/>
          <w:sz w:val="26"/>
          <w:szCs w:val="26"/>
          <w:shd w:val="clear" w:color="auto" w:fill="FFFFFF"/>
        </w:rPr>
        <w:t xml:space="preserve"> Н.А. пояснила, що доказів ідентифікації її голосу не надано, обставини, що обговорювалися в наведених уривках, </w:t>
      </w:r>
      <w:r w:rsidR="004635A8" w:rsidRPr="00BF590E">
        <w:rPr>
          <w:rFonts w:ascii="Times New Roman" w:hAnsi="Times New Roman" w:cs="Times New Roman"/>
          <w:sz w:val="26"/>
          <w:szCs w:val="26"/>
          <w:shd w:val="clear" w:color="auto" w:fill="FFFFFF"/>
        </w:rPr>
        <w:t xml:space="preserve">не пам’ятає. </w:t>
      </w:r>
      <w:r w:rsidRPr="00BF590E">
        <w:rPr>
          <w:rFonts w:ascii="Times New Roman" w:hAnsi="Times New Roman" w:cs="Times New Roman"/>
          <w:sz w:val="26"/>
          <w:szCs w:val="26"/>
          <w:shd w:val="clear" w:color="auto" w:fill="FFFFFF"/>
        </w:rPr>
        <w:t>Вона ні з ким не обговорювала питання щодо заповнення своїх декларацій</w:t>
      </w:r>
      <w:r w:rsidR="00DB0919" w:rsidRPr="00BF590E">
        <w:rPr>
          <w:rFonts w:ascii="Times New Roman" w:hAnsi="Times New Roman" w:cs="Times New Roman"/>
          <w:sz w:val="26"/>
          <w:szCs w:val="26"/>
          <w:shd w:val="clear" w:color="auto" w:fill="FFFFFF"/>
        </w:rPr>
        <w:t>, тиску на неї з боку СБУ чи ДБР</w:t>
      </w:r>
      <w:r w:rsidRPr="00BF590E">
        <w:rPr>
          <w:rFonts w:ascii="Times New Roman" w:hAnsi="Times New Roman" w:cs="Times New Roman"/>
          <w:sz w:val="26"/>
          <w:szCs w:val="26"/>
          <w:shd w:val="clear" w:color="auto" w:fill="FFFFFF"/>
        </w:rPr>
        <w:t xml:space="preserve"> та не має родинних </w:t>
      </w:r>
      <w:proofErr w:type="spellStart"/>
      <w:r w:rsidRPr="00BF590E">
        <w:rPr>
          <w:rFonts w:ascii="Times New Roman" w:hAnsi="Times New Roman" w:cs="Times New Roman"/>
          <w:sz w:val="26"/>
          <w:szCs w:val="26"/>
          <w:shd w:val="clear" w:color="auto" w:fill="FFFFFF"/>
        </w:rPr>
        <w:t>зв’язків</w:t>
      </w:r>
      <w:proofErr w:type="spellEnd"/>
      <w:r w:rsidRPr="00BF590E">
        <w:rPr>
          <w:rFonts w:ascii="Times New Roman" w:hAnsi="Times New Roman" w:cs="Times New Roman"/>
          <w:sz w:val="26"/>
          <w:szCs w:val="26"/>
          <w:shd w:val="clear" w:color="auto" w:fill="FFFFFF"/>
        </w:rPr>
        <w:t xml:space="preserve"> з особою, про яку </w:t>
      </w:r>
      <w:r w:rsidR="00276C4A" w:rsidRPr="00BF590E">
        <w:rPr>
          <w:rFonts w:ascii="Times New Roman" w:hAnsi="Times New Roman" w:cs="Times New Roman"/>
          <w:sz w:val="26"/>
          <w:szCs w:val="26"/>
          <w:shd w:val="clear" w:color="auto" w:fill="FFFFFF"/>
        </w:rPr>
        <w:t>йд</w:t>
      </w:r>
      <w:r w:rsidRPr="00BF590E">
        <w:rPr>
          <w:rFonts w:ascii="Times New Roman" w:hAnsi="Times New Roman" w:cs="Times New Roman"/>
          <w:sz w:val="26"/>
          <w:szCs w:val="26"/>
          <w:shd w:val="clear" w:color="auto" w:fill="FFFFFF"/>
        </w:rPr>
        <w:t xml:space="preserve">еться в наведеному уривку, що підтверджується її деклараціями родинних </w:t>
      </w:r>
      <w:proofErr w:type="spellStart"/>
      <w:r w:rsidRPr="00BF590E">
        <w:rPr>
          <w:rFonts w:ascii="Times New Roman" w:hAnsi="Times New Roman" w:cs="Times New Roman"/>
          <w:sz w:val="26"/>
          <w:szCs w:val="26"/>
          <w:shd w:val="clear" w:color="auto" w:fill="FFFFFF"/>
        </w:rPr>
        <w:t>зв’язків</w:t>
      </w:r>
      <w:proofErr w:type="spellEnd"/>
      <w:r w:rsidRPr="00BF590E">
        <w:rPr>
          <w:rFonts w:ascii="Times New Roman" w:hAnsi="Times New Roman" w:cs="Times New Roman"/>
          <w:sz w:val="26"/>
          <w:szCs w:val="26"/>
          <w:shd w:val="clear" w:color="auto" w:fill="FFFFFF"/>
        </w:rPr>
        <w:t>.</w:t>
      </w:r>
    </w:p>
    <w:p w14:paraId="62251849" w14:textId="2234977E" w:rsidR="00276C4A" w:rsidRPr="00BF590E" w:rsidRDefault="00276C4A" w:rsidP="00276C4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Стосовно подання третіми особами</w:t>
      </w:r>
      <w:r w:rsidR="006271C5" w:rsidRPr="00BF590E">
        <w:rPr>
          <w:rFonts w:ascii="Times New Roman" w:hAnsi="Times New Roman" w:cs="Times New Roman"/>
          <w:sz w:val="26"/>
          <w:szCs w:val="26"/>
        </w:rPr>
        <w:t xml:space="preserve"> </w:t>
      </w:r>
      <w:r w:rsidR="005A648A" w:rsidRPr="00BF590E">
        <w:rPr>
          <w:rFonts w:ascii="Times New Roman" w:hAnsi="Times New Roman" w:cs="Times New Roman"/>
          <w:sz w:val="26"/>
          <w:szCs w:val="26"/>
        </w:rPr>
        <w:t>позовів</w:t>
      </w:r>
      <w:r w:rsidRPr="00BF590E">
        <w:rPr>
          <w:rFonts w:ascii="Times New Roman" w:hAnsi="Times New Roman" w:cs="Times New Roman"/>
          <w:sz w:val="26"/>
          <w:szCs w:val="26"/>
        </w:rPr>
        <w:t xml:space="preserve"> до членів Комісії (що постійно обговорювалося головою суду з іншими особами)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пояснила, що до її провадження надходило багато справ, у тому числі </w:t>
      </w:r>
      <w:r w:rsidR="005A648A" w:rsidRPr="00BF590E">
        <w:rPr>
          <w:rFonts w:ascii="Times New Roman" w:hAnsi="Times New Roman" w:cs="Times New Roman"/>
          <w:sz w:val="26"/>
          <w:szCs w:val="26"/>
        </w:rPr>
        <w:t>позовів</w:t>
      </w:r>
      <w:r w:rsidRPr="00BF590E">
        <w:rPr>
          <w:rFonts w:ascii="Times New Roman" w:hAnsi="Times New Roman" w:cs="Times New Roman"/>
          <w:sz w:val="26"/>
          <w:szCs w:val="26"/>
        </w:rPr>
        <w:t xml:space="preserve"> третіх осіб до членів Комісії, за результатами розгляду поданих документів (на предмет їх повноти та дотримання вимог процесуального закону) приймалися відповідні рішення – про відкриття провадження або про залишення поданої заяви без руху з наданням часу для </w:t>
      </w:r>
      <w:r w:rsidRPr="00BF590E">
        <w:rPr>
          <w:rFonts w:ascii="Times New Roman" w:hAnsi="Times New Roman" w:cs="Times New Roman"/>
          <w:sz w:val="26"/>
          <w:szCs w:val="26"/>
        </w:rPr>
        <w:lastRenderedPageBreak/>
        <w:t>усунення недоліків тощо. Прийняття справи до провадження у стислі строки є свідченням того, що позовну заяву та додані до неї документи було подано без недоліків. Такі справи (без недоліків) вивчалися швидко та призначалися до розгляду у строки, визначені процесуальним законом.</w:t>
      </w:r>
    </w:p>
    <w:p w14:paraId="442195B1" w14:textId="68FA6F3E" w:rsidR="00DB0919" w:rsidRPr="00BF590E" w:rsidRDefault="00DB0919" w:rsidP="00DB0919">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На запитання членів </w:t>
      </w:r>
      <w:r w:rsidR="005A648A" w:rsidRPr="00BF590E">
        <w:rPr>
          <w:rFonts w:ascii="Times New Roman" w:hAnsi="Times New Roman" w:cs="Times New Roman"/>
          <w:sz w:val="26"/>
          <w:szCs w:val="26"/>
        </w:rPr>
        <w:t>К</w:t>
      </w:r>
      <w:r w:rsidRPr="00BF590E">
        <w:rPr>
          <w:rFonts w:ascii="Times New Roman" w:hAnsi="Times New Roman" w:cs="Times New Roman"/>
          <w:sz w:val="26"/>
          <w:szCs w:val="26"/>
        </w:rPr>
        <w:t xml:space="preserve">омісії щодо строків відкриття провадження у справі № 640/2574/19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наголосила, що провадження у справі відкрито в межах процесуальних строків, передбачених Кодексом адміністративного судочинства України, розгляд справи здійснювався в загальному </w:t>
      </w:r>
      <w:r w:rsidR="005A648A" w:rsidRPr="00BF590E">
        <w:rPr>
          <w:rFonts w:ascii="Times New Roman" w:hAnsi="Times New Roman" w:cs="Times New Roman"/>
          <w:sz w:val="26"/>
          <w:szCs w:val="26"/>
        </w:rPr>
        <w:t xml:space="preserve">позовному </w:t>
      </w:r>
      <w:r w:rsidRPr="00BF590E">
        <w:rPr>
          <w:rFonts w:ascii="Times New Roman" w:hAnsi="Times New Roman" w:cs="Times New Roman"/>
          <w:sz w:val="26"/>
          <w:szCs w:val="26"/>
        </w:rPr>
        <w:t>провадженні з викликом сторін, розгляд у</w:t>
      </w:r>
      <w:r w:rsidR="005A648A" w:rsidRPr="00BF590E">
        <w:rPr>
          <w:rFonts w:ascii="Times New Roman" w:hAnsi="Times New Roman" w:cs="Times New Roman"/>
          <w:sz w:val="26"/>
          <w:szCs w:val="26"/>
        </w:rPr>
        <w:t xml:space="preserve"> цій</w:t>
      </w:r>
      <w:r w:rsidRPr="00BF590E">
        <w:rPr>
          <w:rFonts w:ascii="Times New Roman" w:hAnsi="Times New Roman" w:cs="Times New Roman"/>
          <w:sz w:val="26"/>
          <w:szCs w:val="26"/>
        </w:rPr>
        <w:t xml:space="preserve"> справі було </w:t>
      </w:r>
      <w:proofErr w:type="spellStart"/>
      <w:r w:rsidRPr="00BF590E">
        <w:rPr>
          <w:rFonts w:ascii="Times New Roman" w:hAnsi="Times New Roman" w:cs="Times New Roman"/>
          <w:sz w:val="26"/>
          <w:szCs w:val="26"/>
        </w:rPr>
        <w:t>зупинено</w:t>
      </w:r>
      <w:proofErr w:type="spellEnd"/>
      <w:r w:rsidRPr="00BF590E">
        <w:rPr>
          <w:rFonts w:ascii="Times New Roman" w:hAnsi="Times New Roman" w:cs="Times New Roman"/>
          <w:sz w:val="26"/>
          <w:szCs w:val="26"/>
        </w:rPr>
        <w:t xml:space="preserve"> до розгляду </w:t>
      </w:r>
      <w:r w:rsidR="005A648A" w:rsidRPr="00BF590E">
        <w:rPr>
          <w:rFonts w:ascii="Times New Roman" w:hAnsi="Times New Roman" w:cs="Times New Roman"/>
          <w:sz w:val="26"/>
          <w:szCs w:val="26"/>
        </w:rPr>
        <w:t xml:space="preserve">Великою Палатою Верховного Суду </w:t>
      </w:r>
      <w:r w:rsidRPr="00BF590E">
        <w:rPr>
          <w:rFonts w:ascii="Times New Roman" w:hAnsi="Times New Roman" w:cs="Times New Roman"/>
          <w:sz w:val="26"/>
          <w:szCs w:val="26"/>
        </w:rPr>
        <w:t>справи №</w:t>
      </w:r>
      <w:r w:rsidR="00E52442" w:rsidRPr="00BF590E">
        <w:rPr>
          <w:rFonts w:ascii="Times New Roman" w:hAnsi="Times New Roman" w:cs="Times New Roman"/>
          <w:sz w:val="26"/>
          <w:szCs w:val="26"/>
        </w:rPr>
        <w:t> </w:t>
      </w:r>
      <w:r w:rsidRPr="00BF590E">
        <w:rPr>
          <w:rFonts w:ascii="Times New Roman" w:hAnsi="Times New Roman" w:cs="Times New Roman"/>
          <w:sz w:val="26"/>
          <w:szCs w:val="26"/>
        </w:rPr>
        <w:t>9901/66/19</w:t>
      </w:r>
      <w:r w:rsidR="005412E5" w:rsidRPr="00BF590E">
        <w:rPr>
          <w:rFonts w:ascii="Times New Roman" w:hAnsi="Times New Roman" w:cs="Times New Roman"/>
          <w:sz w:val="26"/>
          <w:szCs w:val="26"/>
        </w:rPr>
        <w:t xml:space="preserve">. Після поновлення провадження у справі за клопотанням </w:t>
      </w:r>
      <w:r w:rsidRPr="00BF590E">
        <w:rPr>
          <w:rFonts w:ascii="Times New Roman" w:hAnsi="Times New Roman" w:cs="Times New Roman"/>
          <w:sz w:val="26"/>
          <w:szCs w:val="26"/>
        </w:rPr>
        <w:t>сторони перейшли в спрощене провадження</w:t>
      </w:r>
      <w:r w:rsidR="005412E5" w:rsidRPr="00BF590E">
        <w:rPr>
          <w:rFonts w:ascii="Times New Roman" w:hAnsi="Times New Roman" w:cs="Times New Roman"/>
          <w:sz w:val="26"/>
          <w:szCs w:val="26"/>
        </w:rPr>
        <w:t>, але у встановлений процесуальним законом строк справу розглянуто не було у зв’язку з великим навантаженням, тому після ліквідації суду справу було передано до</w:t>
      </w:r>
      <w:r w:rsidRPr="00BF590E">
        <w:rPr>
          <w:rFonts w:ascii="Times New Roman" w:hAnsi="Times New Roman" w:cs="Times New Roman"/>
          <w:sz w:val="26"/>
          <w:szCs w:val="26"/>
        </w:rPr>
        <w:t xml:space="preserve"> Київського </w:t>
      </w:r>
      <w:r w:rsidR="005412E5" w:rsidRPr="00BF590E">
        <w:rPr>
          <w:rFonts w:ascii="Times New Roman" w:hAnsi="Times New Roman" w:cs="Times New Roman"/>
          <w:sz w:val="26"/>
          <w:szCs w:val="26"/>
        </w:rPr>
        <w:t>міського окружного адміністративного суду.</w:t>
      </w:r>
    </w:p>
    <w:p w14:paraId="577873BA" w14:textId="16E23CEC" w:rsidR="00DB0919" w:rsidRPr="00BF590E" w:rsidRDefault="005A648A" w:rsidP="00DB0919">
      <w:pPr>
        <w:spacing w:after="0" w:line="240" w:lineRule="auto"/>
        <w:ind w:firstLine="709"/>
        <w:jc w:val="both"/>
        <w:rPr>
          <w:rFonts w:ascii="Times New Roman" w:hAnsi="Times New Roman" w:cs="Times New Roman"/>
          <w:sz w:val="26"/>
          <w:szCs w:val="26"/>
        </w:rPr>
      </w:pP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також пояснила, що п</w:t>
      </w:r>
      <w:r w:rsidR="005412E5" w:rsidRPr="00BF590E">
        <w:rPr>
          <w:rFonts w:ascii="Times New Roman" w:hAnsi="Times New Roman" w:cs="Times New Roman"/>
          <w:sz w:val="26"/>
          <w:szCs w:val="26"/>
        </w:rPr>
        <w:t>ри вирішенн</w:t>
      </w:r>
      <w:r w:rsidRPr="00BF590E">
        <w:rPr>
          <w:rFonts w:ascii="Times New Roman" w:hAnsi="Times New Roman" w:cs="Times New Roman"/>
          <w:sz w:val="26"/>
          <w:szCs w:val="26"/>
        </w:rPr>
        <w:t>і</w:t>
      </w:r>
      <w:r w:rsidR="005412E5" w:rsidRPr="00BF590E">
        <w:rPr>
          <w:rFonts w:ascii="Times New Roman" w:hAnsi="Times New Roman" w:cs="Times New Roman"/>
          <w:sz w:val="26"/>
          <w:szCs w:val="26"/>
        </w:rPr>
        <w:t xml:space="preserve"> питання про відкриття провадження</w:t>
      </w:r>
      <w:r w:rsidR="00BE7870" w:rsidRPr="00BF590E">
        <w:rPr>
          <w:rFonts w:ascii="Times New Roman" w:hAnsi="Times New Roman" w:cs="Times New Roman"/>
          <w:sz w:val="26"/>
          <w:szCs w:val="26"/>
        </w:rPr>
        <w:t xml:space="preserve"> у справі</w:t>
      </w:r>
      <w:r w:rsidR="005412E5" w:rsidRPr="00BF590E">
        <w:rPr>
          <w:rFonts w:ascii="Times New Roman" w:hAnsi="Times New Roman" w:cs="Times New Roman"/>
          <w:sz w:val="26"/>
          <w:szCs w:val="26"/>
        </w:rPr>
        <w:t xml:space="preserve"> вивчаються </w:t>
      </w:r>
      <w:r w:rsidR="00BE7870" w:rsidRPr="00BF590E">
        <w:rPr>
          <w:rFonts w:ascii="Times New Roman" w:hAnsi="Times New Roman" w:cs="Times New Roman"/>
          <w:sz w:val="26"/>
          <w:szCs w:val="26"/>
        </w:rPr>
        <w:t>подані документи</w:t>
      </w:r>
      <w:r w:rsidR="005412E5" w:rsidRPr="00BF590E">
        <w:rPr>
          <w:rFonts w:ascii="Times New Roman" w:hAnsi="Times New Roman" w:cs="Times New Roman"/>
          <w:sz w:val="26"/>
          <w:szCs w:val="26"/>
        </w:rPr>
        <w:t>, якщо матеріалів небагато</w:t>
      </w:r>
      <w:r w:rsidRPr="00BF590E">
        <w:rPr>
          <w:rFonts w:ascii="Times New Roman" w:hAnsi="Times New Roman" w:cs="Times New Roman"/>
          <w:sz w:val="26"/>
          <w:szCs w:val="26"/>
        </w:rPr>
        <w:t>,</w:t>
      </w:r>
      <w:r w:rsidR="005412E5" w:rsidRPr="00BF590E">
        <w:rPr>
          <w:rFonts w:ascii="Times New Roman" w:hAnsi="Times New Roman" w:cs="Times New Roman"/>
          <w:sz w:val="26"/>
          <w:szCs w:val="26"/>
        </w:rPr>
        <w:t xml:space="preserve"> справа не складна, немає недоліків, то провадження відкривається одразу то</w:t>
      </w:r>
      <w:r w:rsidRPr="00BF590E">
        <w:rPr>
          <w:rFonts w:ascii="Times New Roman" w:hAnsi="Times New Roman" w:cs="Times New Roman"/>
          <w:sz w:val="26"/>
          <w:szCs w:val="26"/>
        </w:rPr>
        <w:t>го</w:t>
      </w:r>
      <w:r w:rsidR="005412E5" w:rsidRPr="00BF590E">
        <w:rPr>
          <w:rFonts w:ascii="Times New Roman" w:hAnsi="Times New Roman" w:cs="Times New Roman"/>
          <w:sz w:val="26"/>
          <w:szCs w:val="26"/>
        </w:rPr>
        <w:t xml:space="preserve"> ж дн</w:t>
      </w:r>
      <w:r w:rsidRPr="00BF590E">
        <w:rPr>
          <w:rFonts w:ascii="Times New Roman" w:hAnsi="Times New Roman" w:cs="Times New Roman"/>
          <w:sz w:val="26"/>
          <w:szCs w:val="26"/>
        </w:rPr>
        <w:t>я</w:t>
      </w:r>
      <w:r w:rsidR="004D4102" w:rsidRPr="00BF590E">
        <w:rPr>
          <w:rFonts w:ascii="Times New Roman" w:hAnsi="Times New Roman" w:cs="Times New Roman"/>
          <w:sz w:val="26"/>
          <w:szCs w:val="26"/>
        </w:rPr>
        <w:t xml:space="preserve"> або</w:t>
      </w:r>
      <w:r w:rsidR="005412E5" w:rsidRPr="00BF590E">
        <w:rPr>
          <w:rFonts w:ascii="Times New Roman" w:hAnsi="Times New Roman" w:cs="Times New Roman"/>
          <w:sz w:val="26"/>
          <w:szCs w:val="26"/>
        </w:rPr>
        <w:t xml:space="preserve"> наступн</w:t>
      </w:r>
      <w:r w:rsidR="004D4102" w:rsidRPr="00BF590E">
        <w:rPr>
          <w:rFonts w:ascii="Times New Roman" w:hAnsi="Times New Roman" w:cs="Times New Roman"/>
          <w:sz w:val="26"/>
          <w:szCs w:val="26"/>
        </w:rPr>
        <w:t>ого</w:t>
      </w:r>
      <w:r w:rsidR="005412E5" w:rsidRPr="00BF590E">
        <w:rPr>
          <w:rFonts w:ascii="Times New Roman" w:hAnsi="Times New Roman" w:cs="Times New Roman"/>
          <w:sz w:val="26"/>
          <w:szCs w:val="26"/>
        </w:rPr>
        <w:t>, або протягом п’яти днів. Якщо надходить складніша справа з великою кількістю додатків, які необхідно вивчити, то на відкриття провадження (або залишення без руху чи без розгляду) йде більше часу. Утім справа № 640/2574/19 не була складною, додатків до неї не було багато, вирішення спору полягало в правильному застосуванн</w:t>
      </w:r>
      <w:r w:rsidR="004D4102" w:rsidRPr="00BF590E">
        <w:rPr>
          <w:rFonts w:ascii="Times New Roman" w:hAnsi="Times New Roman" w:cs="Times New Roman"/>
          <w:sz w:val="26"/>
          <w:szCs w:val="26"/>
        </w:rPr>
        <w:t>і</w:t>
      </w:r>
      <w:r w:rsidR="005412E5" w:rsidRPr="00BF590E">
        <w:rPr>
          <w:rFonts w:ascii="Times New Roman" w:hAnsi="Times New Roman" w:cs="Times New Roman"/>
          <w:sz w:val="26"/>
          <w:szCs w:val="26"/>
        </w:rPr>
        <w:t xml:space="preserve"> норм матеріального права</w:t>
      </w:r>
      <w:r w:rsidR="00BD098F" w:rsidRPr="00BF590E">
        <w:rPr>
          <w:rFonts w:ascii="Times New Roman" w:hAnsi="Times New Roman" w:cs="Times New Roman"/>
          <w:sz w:val="26"/>
          <w:szCs w:val="26"/>
        </w:rPr>
        <w:t xml:space="preserve">, тому </w:t>
      </w:r>
      <w:r w:rsidR="005476DD">
        <w:rPr>
          <w:rFonts w:ascii="Times New Roman" w:hAnsi="Times New Roman" w:cs="Times New Roman"/>
          <w:sz w:val="26"/>
          <w:szCs w:val="26"/>
        </w:rPr>
        <w:t>в</w:t>
      </w:r>
      <w:r w:rsidR="004D4102" w:rsidRPr="00BF590E">
        <w:rPr>
          <w:rFonts w:ascii="Times New Roman" w:hAnsi="Times New Roman" w:cs="Times New Roman"/>
          <w:sz w:val="26"/>
          <w:szCs w:val="26"/>
        </w:rPr>
        <w:t xml:space="preserve"> </w:t>
      </w:r>
      <w:r w:rsidR="00BD098F" w:rsidRPr="00BF590E">
        <w:rPr>
          <w:rFonts w:ascii="Times New Roman" w:hAnsi="Times New Roman" w:cs="Times New Roman"/>
          <w:sz w:val="26"/>
          <w:szCs w:val="26"/>
        </w:rPr>
        <w:t>ц</w:t>
      </w:r>
      <w:r w:rsidR="004D4102" w:rsidRPr="00BF590E">
        <w:rPr>
          <w:rFonts w:ascii="Times New Roman" w:hAnsi="Times New Roman" w:cs="Times New Roman"/>
          <w:sz w:val="26"/>
          <w:szCs w:val="26"/>
        </w:rPr>
        <w:t>ій</w:t>
      </w:r>
      <w:r w:rsidR="00BD098F" w:rsidRPr="00BF590E">
        <w:rPr>
          <w:rFonts w:ascii="Times New Roman" w:hAnsi="Times New Roman" w:cs="Times New Roman"/>
          <w:sz w:val="26"/>
          <w:szCs w:val="26"/>
        </w:rPr>
        <w:t xml:space="preserve"> справ</w:t>
      </w:r>
      <w:r w:rsidR="004D4102" w:rsidRPr="00BF590E">
        <w:rPr>
          <w:rFonts w:ascii="Times New Roman" w:hAnsi="Times New Roman" w:cs="Times New Roman"/>
          <w:sz w:val="26"/>
          <w:szCs w:val="26"/>
        </w:rPr>
        <w:t>і</w:t>
      </w:r>
      <w:r w:rsidR="00BD098F" w:rsidRPr="00BF590E">
        <w:rPr>
          <w:rFonts w:ascii="Times New Roman" w:hAnsi="Times New Roman" w:cs="Times New Roman"/>
          <w:sz w:val="26"/>
          <w:szCs w:val="26"/>
        </w:rPr>
        <w:t xml:space="preserve">, яка надійшла до суду 13 лютого 2019 року, розподіл відбувся 14 лютого 2026 року, а вже 15 лютого 2026 року відкрито провадження, ухвалу про відкриття </w:t>
      </w:r>
      <w:proofErr w:type="spellStart"/>
      <w:r w:rsidR="00BD098F" w:rsidRPr="00BF590E">
        <w:rPr>
          <w:rFonts w:ascii="Times New Roman" w:hAnsi="Times New Roman" w:cs="Times New Roman"/>
          <w:sz w:val="26"/>
          <w:szCs w:val="26"/>
        </w:rPr>
        <w:t>внесено</w:t>
      </w:r>
      <w:proofErr w:type="spellEnd"/>
      <w:r w:rsidR="00BD098F" w:rsidRPr="00BF590E">
        <w:rPr>
          <w:rFonts w:ascii="Times New Roman" w:hAnsi="Times New Roman" w:cs="Times New Roman"/>
          <w:sz w:val="26"/>
          <w:szCs w:val="26"/>
        </w:rPr>
        <w:t xml:space="preserve"> до ЄДРСР. Таких справ у той час було багато, </w:t>
      </w:r>
      <w:r w:rsidR="00E85A7D" w:rsidRPr="00BF590E">
        <w:rPr>
          <w:rFonts w:ascii="Times New Roman" w:hAnsi="Times New Roman" w:cs="Times New Roman"/>
          <w:sz w:val="26"/>
          <w:szCs w:val="26"/>
        </w:rPr>
        <w:t xml:space="preserve">ця справа </w:t>
      </w:r>
      <w:r w:rsidR="00BD098F" w:rsidRPr="00BF590E">
        <w:rPr>
          <w:rFonts w:ascii="Times New Roman" w:hAnsi="Times New Roman" w:cs="Times New Roman"/>
          <w:sz w:val="26"/>
          <w:szCs w:val="26"/>
        </w:rPr>
        <w:t xml:space="preserve">не була пріоритетною, </w:t>
      </w:r>
      <w:r w:rsidR="004D4102" w:rsidRPr="00BF590E">
        <w:rPr>
          <w:rFonts w:ascii="Times New Roman" w:hAnsi="Times New Roman" w:cs="Times New Roman"/>
          <w:sz w:val="26"/>
          <w:szCs w:val="26"/>
        </w:rPr>
        <w:t xml:space="preserve">тому </w:t>
      </w:r>
      <w:r w:rsidR="00BD098F" w:rsidRPr="00BF590E">
        <w:rPr>
          <w:rFonts w:ascii="Times New Roman" w:hAnsi="Times New Roman" w:cs="Times New Roman"/>
          <w:sz w:val="26"/>
          <w:szCs w:val="26"/>
        </w:rPr>
        <w:t>признач</w:t>
      </w:r>
      <w:r w:rsidR="004D4102" w:rsidRPr="00BF590E">
        <w:rPr>
          <w:rFonts w:ascii="Times New Roman" w:hAnsi="Times New Roman" w:cs="Times New Roman"/>
          <w:sz w:val="26"/>
          <w:szCs w:val="26"/>
        </w:rPr>
        <w:t>ен</w:t>
      </w:r>
      <w:r w:rsidR="00BD098F" w:rsidRPr="00BF590E">
        <w:rPr>
          <w:rFonts w:ascii="Times New Roman" w:hAnsi="Times New Roman" w:cs="Times New Roman"/>
          <w:sz w:val="26"/>
          <w:szCs w:val="26"/>
        </w:rPr>
        <w:t>а до розгляду через місяць, далі розглядала</w:t>
      </w:r>
      <w:r w:rsidR="004D4102" w:rsidRPr="00BF590E">
        <w:rPr>
          <w:rFonts w:ascii="Times New Roman" w:hAnsi="Times New Roman" w:cs="Times New Roman"/>
          <w:sz w:val="26"/>
          <w:szCs w:val="26"/>
        </w:rPr>
        <w:t>сь</w:t>
      </w:r>
      <w:r w:rsidR="00BD098F" w:rsidRPr="00BF590E">
        <w:rPr>
          <w:rFonts w:ascii="Times New Roman" w:hAnsi="Times New Roman" w:cs="Times New Roman"/>
          <w:sz w:val="26"/>
          <w:szCs w:val="26"/>
        </w:rPr>
        <w:t xml:space="preserve"> з урахуванням навантаження,</w:t>
      </w:r>
      <w:r w:rsidR="00E85A7D" w:rsidRPr="00BF590E">
        <w:rPr>
          <w:rFonts w:ascii="Times New Roman" w:hAnsi="Times New Roman" w:cs="Times New Roman"/>
          <w:sz w:val="26"/>
          <w:szCs w:val="26"/>
        </w:rPr>
        <w:t xml:space="preserve"> адже</w:t>
      </w:r>
      <w:r w:rsidR="00BD098F" w:rsidRPr="00BF590E">
        <w:rPr>
          <w:rFonts w:ascii="Times New Roman" w:hAnsi="Times New Roman" w:cs="Times New Roman"/>
          <w:sz w:val="26"/>
          <w:szCs w:val="26"/>
        </w:rPr>
        <w:t xml:space="preserve"> на кінець 2022</w:t>
      </w:r>
      <w:r w:rsidR="005476DD">
        <w:rPr>
          <w:rFonts w:ascii="Times New Roman" w:hAnsi="Times New Roman" w:cs="Times New Roman"/>
          <w:sz w:val="26"/>
          <w:szCs w:val="26"/>
        </w:rPr>
        <w:t xml:space="preserve"> </w:t>
      </w:r>
      <w:r w:rsidR="00BD098F" w:rsidRPr="00BF590E">
        <w:rPr>
          <w:rFonts w:ascii="Times New Roman" w:hAnsi="Times New Roman" w:cs="Times New Roman"/>
          <w:sz w:val="26"/>
          <w:szCs w:val="26"/>
        </w:rPr>
        <w:t>року було дуже велике навантаження</w:t>
      </w:r>
      <w:r w:rsidR="00E85A7D" w:rsidRPr="00BF590E">
        <w:rPr>
          <w:rFonts w:ascii="Times New Roman" w:hAnsi="Times New Roman" w:cs="Times New Roman"/>
          <w:sz w:val="26"/>
          <w:szCs w:val="26"/>
        </w:rPr>
        <w:t xml:space="preserve">. Сторони не подавали заяв щодо пришвидшеного розгляду цієї справи, тому її не </w:t>
      </w:r>
      <w:r w:rsidR="00BD098F" w:rsidRPr="00BF590E">
        <w:rPr>
          <w:rFonts w:ascii="Times New Roman" w:hAnsi="Times New Roman" w:cs="Times New Roman"/>
          <w:sz w:val="26"/>
          <w:szCs w:val="26"/>
        </w:rPr>
        <w:t>розглянут</w:t>
      </w:r>
      <w:r w:rsidR="00E85A7D" w:rsidRPr="00BF590E">
        <w:rPr>
          <w:rFonts w:ascii="Times New Roman" w:hAnsi="Times New Roman" w:cs="Times New Roman"/>
          <w:sz w:val="26"/>
          <w:szCs w:val="26"/>
        </w:rPr>
        <w:t>о</w:t>
      </w:r>
      <w:r w:rsidR="00BD098F" w:rsidRPr="00BF590E">
        <w:rPr>
          <w:rFonts w:ascii="Times New Roman" w:hAnsi="Times New Roman" w:cs="Times New Roman"/>
          <w:sz w:val="26"/>
          <w:szCs w:val="26"/>
        </w:rPr>
        <w:t xml:space="preserve"> у строк, визначений процесуальним законом. Будь-якого впливу на </w:t>
      </w:r>
      <w:r w:rsidR="00E85A7D" w:rsidRPr="00BF590E">
        <w:rPr>
          <w:rFonts w:ascii="Times New Roman" w:hAnsi="Times New Roman" w:cs="Times New Roman"/>
          <w:sz w:val="26"/>
          <w:szCs w:val="26"/>
        </w:rPr>
        <w:t>суддю</w:t>
      </w:r>
      <w:r w:rsidR="00BD098F" w:rsidRPr="00BF590E">
        <w:rPr>
          <w:rFonts w:ascii="Times New Roman" w:hAnsi="Times New Roman" w:cs="Times New Roman"/>
          <w:sz w:val="26"/>
          <w:szCs w:val="26"/>
        </w:rPr>
        <w:t xml:space="preserve"> під час розгляду цієї справи не було</w:t>
      </w:r>
      <w:r w:rsidR="00DB0919" w:rsidRPr="00BF590E">
        <w:rPr>
          <w:rFonts w:ascii="Times New Roman" w:hAnsi="Times New Roman" w:cs="Times New Roman"/>
          <w:sz w:val="26"/>
          <w:szCs w:val="26"/>
        </w:rPr>
        <w:t>, швидк</w:t>
      </w:r>
      <w:r w:rsidR="00BD098F" w:rsidRPr="00BF590E">
        <w:rPr>
          <w:rFonts w:ascii="Times New Roman" w:hAnsi="Times New Roman" w:cs="Times New Roman"/>
          <w:sz w:val="26"/>
          <w:szCs w:val="26"/>
        </w:rPr>
        <w:t xml:space="preserve">е відкриття </w:t>
      </w:r>
      <w:r w:rsidR="00DB0919" w:rsidRPr="00BF590E">
        <w:rPr>
          <w:rFonts w:ascii="Times New Roman" w:hAnsi="Times New Roman" w:cs="Times New Roman"/>
          <w:sz w:val="26"/>
          <w:szCs w:val="26"/>
        </w:rPr>
        <w:t>провадження</w:t>
      </w:r>
      <w:r w:rsidR="00BD098F" w:rsidRPr="00BF590E">
        <w:rPr>
          <w:rFonts w:ascii="Times New Roman" w:hAnsi="Times New Roman" w:cs="Times New Roman"/>
          <w:sz w:val="26"/>
          <w:szCs w:val="26"/>
        </w:rPr>
        <w:t xml:space="preserve"> та несвоєчасний розгляд справи не має ознак корпоративізму</w:t>
      </w:r>
      <w:r w:rsidR="00DB0919" w:rsidRPr="00BF590E">
        <w:rPr>
          <w:rFonts w:ascii="Times New Roman" w:hAnsi="Times New Roman" w:cs="Times New Roman"/>
          <w:sz w:val="26"/>
          <w:szCs w:val="26"/>
        </w:rPr>
        <w:t>, оскільки будь</w:t>
      </w:r>
      <w:r w:rsidR="00BD098F" w:rsidRPr="00BF590E">
        <w:rPr>
          <w:rFonts w:ascii="Times New Roman" w:hAnsi="Times New Roman" w:cs="Times New Roman"/>
          <w:sz w:val="26"/>
          <w:szCs w:val="26"/>
        </w:rPr>
        <w:t>-</w:t>
      </w:r>
      <w:r w:rsidR="00DB0919" w:rsidRPr="00BF590E">
        <w:rPr>
          <w:rFonts w:ascii="Times New Roman" w:hAnsi="Times New Roman" w:cs="Times New Roman"/>
          <w:sz w:val="26"/>
          <w:szCs w:val="26"/>
        </w:rPr>
        <w:t xml:space="preserve">хто з </w:t>
      </w:r>
      <w:r w:rsidR="00BD098F" w:rsidRPr="00BF590E">
        <w:rPr>
          <w:rFonts w:ascii="Times New Roman" w:hAnsi="Times New Roman" w:cs="Times New Roman"/>
          <w:sz w:val="26"/>
          <w:szCs w:val="26"/>
        </w:rPr>
        <w:t>не</w:t>
      </w:r>
      <w:r w:rsidR="00653788" w:rsidRPr="00BF590E">
        <w:rPr>
          <w:rFonts w:ascii="Times New Roman" w:hAnsi="Times New Roman" w:cs="Times New Roman"/>
          <w:sz w:val="26"/>
          <w:szCs w:val="26"/>
        </w:rPr>
        <w:t>ю цю справу не обговорював</w:t>
      </w:r>
      <w:r w:rsidR="00DB0919" w:rsidRPr="00BF590E">
        <w:rPr>
          <w:rFonts w:ascii="Times New Roman" w:hAnsi="Times New Roman" w:cs="Times New Roman"/>
          <w:sz w:val="26"/>
          <w:szCs w:val="26"/>
        </w:rPr>
        <w:t>.</w:t>
      </w:r>
    </w:p>
    <w:p w14:paraId="42FC8AE6" w14:textId="61C83B48" w:rsidR="00276C4A" w:rsidRPr="00BF590E" w:rsidRDefault="00953281" w:rsidP="00276C4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Стосовно </w:t>
      </w:r>
      <w:r w:rsidR="00276C4A" w:rsidRPr="00BF590E">
        <w:rPr>
          <w:rFonts w:ascii="Times New Roman" w:hAnsi="Times New Roman" w:cs="Times New Roman"/>
          <w:sz w:val="26"/>
          <w:szCs w:val="26"/>
        </w:rPr>
        <w:t>інформаці</w:t>
      </w:r>
      <w:r w:rsidRPr="00BF590E">
        <w:rPr>
          <w:rFonts w:ascii="Times New Roman" w:hAnsi="Times New Roman" w:cs="Times New Roman"/>
          <w:sz w:val="26"/>
          <w:szCs w:val="26"/>
        </w:rPr>
        <w:t>ї ГРД</w:t>
      </w:r>
      <w:r w:rsidR="00276C4A" w:rsidRPr="00BF590E">
        <w:rPr>
          <w:rFonts w:ascii="Times New Roman" w:hAnsi="Times New Roman" w:cs="Times New Roman"/>
          <w:sz w:val="26"/>
          <w:szCs w:val="26"/>
        </w:rPr>
        <w:t xml:space="preserve"> щодо маніпуляції автоматизованим розподілом справ у суді </w:t>
      </w:r>
      <w:proofErr w:type="spellStart"/>
      <w:r w:rsidR="00276C4A" w:rsidRPr="00BF590E">
        <w:rPr>
          <w:rFonts w:ascii="Times New Roman" w:hAnsi="Times New Roman" w:cs="Times New Roman"/>
          <w:sz w:val="26"/>
          <w:szCs w:val="26"/>
        </w:rPr>
        <w:t>Добрівськ</w:t>
      </w:r>
      <w:r w:rsidRPr="00BF590E">
        <w:rPr>
          <w:rFonts w:ascii="Times New Roman" w:hAnsi="Times New Roman" w:cs="Times New Roman"/>
          <w:sz w:val="26"/>
          <w:szCs w:val="26"/>
        </w:rPr>
        <w:t>а</w:t>
      </w:r>
      <w:proofErr w:type="spellEnd"/>
      <w:r w:rsidR="00276C4A" w:rsidRPr="00BF590E">
        <w:rPr>
          <w:rFonts w:ascii="Times New Roman" w:hAnsi="Times New Roman" w:cs="Times New Roman"/>
          <w:sz w:val="26"/>
          <w:szCs w:val="26"/>
        </w:rPr>
        <w:t xml:space="preserve"> Н.А. </w:t>
      </w:r>
      <w:r w:rsidRPr="00BF590E">
        <w:rPr>
          <w:rFonts w:ascii="Times New Roman" w:hAnsi="Times New Roman" w:cs="Times New Roman"/>
          <w:sz w:val="26"/>
          <w:szCs w:val="26"/>
        </w:rPr>
        <w:t>вказала на те, що вона не має доступу до</w:t>
      </w:r>
      <w:r w:rsidR="00276C4A" w:rsidRPr="00BF590E">
        <w:rPr>
          <w:rFonts w:ascii="Times New Roman" w:hAnsi="Times New Roman" w:cs="Times New Roman"/>
          <w:sz w:val="26"/>
          <w:szCs w:val="26"/>
        </w:rPr>
        <w:t xml:space="preserve"> вирішення питан</w:t>
      </w:r>
      <w:r w:rsidRPr="00BF590E">
        <w:rPr>
          <w:rFonts w:ascii="Times New Roman" w:hAnsi="Times New Roman" w:cs="Times New Roman"/>
          <w:sz w:val="26"/>
          <w:szCs w:val="26"/>
        </w:rPr>
        <w:t>ня</w:t>
      </w:r>
      <w:r w:rsidR="00276C4A" w:rsidRPr="00BF590E">
        <w:rPr>
          <w:rFonts w:ascii="Times New Roman" w:hAnsi="Times New Roman" w:cs="Times New Roman"/>
          <w:sz w:val="26"/>
          <w:szCs w:val="26"/>
        </w:rPr>
        <w:t xml:space="preserve"> автоматизованого розподілу справ. У </w:t>
      </w:r>
      <w:r w:rsidRPr="00BF590E">
        <w:rPr>
          <w:rFonts w:ascii="Times New Roman" w:hAnsi="Times New Roman" w:cs="Times New Roman"/>
          <w:sz w:val="26"/>
          <w:szCs w:val="26"/>
        </w:rPr>
        <w:t>дні, коли було здійснено автоматизований розподіл справ про якій йдеться у висновку ГРД, в</w:t>
      </w:r>
      <w:r w:rsidR="00BE7870" w:rsidRPr="00BF590E">
        <w:rPr>
          <w:rFonts w:ascii="Times New Roman" w:hAnsi="Times New Roman" w:cs="Times New Roman"/>
          <w:sz w:val="26"/>
          <w:szCs w:val="26"/>
        </w:rPr>
        <w:t>о</w:t>
      </w:r>
      <w:r w:rsidRPr="00BF590E">
        <w:rPr>
          <w:rFonts w:ascii="Times New Roman" w:hAnsi="Times New Roman" w:cs="Times New Roman"/>
          <w:sz w:val="26"/>
          <w:szCs w:val="26"/>
        </w:rPr>
        <w:t>на була або на лікарняному</w:t>
      </w:r>
      <w:r w:rsidR="00BE7870" w:rsidRPr="00BF590E">
        <w:rPr>
          <w:rFonts w:ascii="Times New Roman" w:hAnsi="Times New Roman" w:cs="Times New Roman"/>
          <w:sz w:val="26"/>
          <w:szCs w:val="26"/>
        </w:rPr>
        <w:t>,</w:t>
      </w:r>
      <w:r w:rsidRPr="00BF590E">
        <w:rPr>
          <w:rFonts w:ascii="Times New Roman" w:hAnsi="Times New Roman" w:cs="Times New Roman"/>
          <w:sz w:val="26"/>
          <w:szCs w:val="26"/>
        </w:rPr>
        <w:t xml:space="preserve"> або у відпустці, тобто була виключена з розподілу з об’єктивних причин, у зв’язку з чим не могла впливати на такі дії</w:t>
      </w:r>
      <w:r w:rsidR="00276C4A" w:rsidRPr="00BF590E">
        <w:rPr>
          <w:rFonts w:ascii="Times New Roman" w:hAnsi="Times New Roman" w:cs="Times New Roman"/>
          <w:sz w:val="26"/>
          <w:szCs w:val="26"/>
        </w:rPr>
        <w:t xml:space="preserve">. В одній із зазначених справ </w:t>
      </w:r>
      <w:r w:rsidR="00BE7870" w:rsidRPr="00BF590E">
        <w:rPr>
          <w:rFonts w:ascii="Times New Roman" w:hAnsi="Times New Roman" w:cs="Times New Roman"/>
          <w:sz w:val="26"/>
          <w:szCs w:val="26"/>
        </w:rPr>
        <w:t xml:space="preserve">нею </w:t>
      </w:r>
      <w:r w:rsidR="00276C4A" w:rsidRPr="00BF590E">
        <w:rPr>
          <w:rFonts w:ascii="Times New Roman" w:hAnsi="Times New Roman" w:cs="Times New Roman"/>
          <w:sz w:val="26"/>
          <w:szCs w:val="26"/>
        </w:rPr>
        <w:t xml:space="preserve">розглянуто заявлений судді-доповідачу відвід, але у висновку ГРД не наведено обставин, які б свідчили про те, що </w:t>
      </w:r>
      <w:r w:rsidR="00BE7870" w:rsidRPr="00BF590E">
        <w:rPr>
          <w:rFonts w:ascii="Times New Roman" w:hAnsi="Times New Roman" w:cs="Times New Roman"/>
          <w:sz w:val="26"/>
          <w:szCs w:val="26"/>
        </w:rPr>
        <w:t>під час</w:t>
      </w:r>
      <w:r w:rsidR="00276C4A" w:rsidRPr="00BF590E">
        <w:rPr>
          <w:rFonts w:ascii="Times New Roman" w:hAnsi="Times New Roman" w:cs="Times New Roman"/>
          <w:sz w:val="26"/>
          <w:szCs w:val="26"/>
        </w:rPr>
        <w:t xml:space="preserve"> розгляд</w:t>
      </w:r>
      <w:r w:rsidR="00BE7870" w:rsidRPr="00BF590E">
        <w:rPr>
          <w:rFonts w:ascii="Times New Roman" w:hAnsi="Times New Roman" w:cs="Times New Roman"/>
          <w:sz w:val="26"/>
          <w:szCs w:val="26"/>
        </w:rPr>
        <w:t>у</w:t>
      </w:r>
      <w:r w:rsidR="00276C4A" w:rsidRPr="00BF590E">
        <w:rPr>
          <w:rFonts w:ascii="Times New Roman" w:hAnsi="Times New Roman" w:cs="Times New Roman"/>
          <w:sz w:val="26"/>
          <w:szCs w:val="26"/>
        </w:rPr>
        <w:t xml:space="preserve"> відводу допущено порушення критеріїв доброчесності та професійної етики.</w:t>
      </w:r>
      <w:r w:rsidR="00C55805" w:rsidRPr="00BF590E">
        <w:rPr>
          <w:rFonts w:ascii="Times New Roman" w:hAnsi="Times New Roman" w:cs="Times New Roman"/>
          <w:sz w:val="26"/>
          <w:szCs w:val="26"/>
        </w:rPr>
        <w:t xml:space="preserve"> Вирішення такого відводу здійснено з дотриманням вимог процесуального закону. Питання автоматизованого розподілу покладено на керівника суду, тому їй не відомо про будь-які дії, </w:t>
      </w:r>
      <w:r w:rsidR="00BE7870" w:rsidRPr="00BF590E">
        <w:rPr>
          <w:rFonts w:ascii="Times New Roman" w:hAnsi="Times New Roman" w:cs="Times New Roman"/>
          <w:sz w:val="26"/>
          <w:szCs w:val="26"/>
        </w:rPr>
        <w:t>що</w:t>
      </w:r>
      <w:r w:rsidR="00C55805" w:rsidRPr="00BF590E">
        <w:rPr>
          <w:rFonts w:ascii="Times New Roman" w:hAnsi="Times New Roman" w:cs="Times New Roman"/>
          <w:sz w:val="26"/>
          <w:szCs w:val="26"/>
        </w:rPr>
        <w:t xml:space="preserve"> свідчать про втручання в розподіл справ.</w:t>
      </w:r>
    </w:p>
    <w:p w14:paraId="1A6A03A5" w14:textId="34A4C814" w:rsidR="004635A8" w:rsidRPr="00BF590E" w:rsidRDefault="004635A8" w:rsidP="00276C4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Стосовно </w:t>
      </w:r>
      <w:r w:rsidR="005D7C71" w:rsidRPr="00BF590E">
        <w:rPr>
          <w:rFonts w:ascii="Times New Roman" w:hAnsi="Times New Roman" w:cs="Times New Roman"/>
          <w:sz w:val="26"/>
          <w:szCs w:val="26"/>
        </w:rPr>
        <w:t>сумнівів у реальній вартості об’</w:t>
      </w:r>
      <w:r w:rsidRPr="00BF590E">
        <w:rPr>
          <w:rFonts w:ascii="Times New Roman" w:hAnsi="Times New Roman" w:cs="Times New Roman"/>
          <w:sz w:val="26"/>
          <w:szCs w:val="26"/>
        </w:rPr>
        <w:t xml:space="preserve">єктів нерухомості, придбаних батьком,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пояснила, що їх набуто у власність батьком на підставі договору купівлі-продажу від 12 листопада 2019 року за ціною, визначеною в ньому. Вказана ціна відповідає вартості об’єктів, визначеній у висновку про вартість майна № 31, складеному експертом </w:t>
      </w:r>
      <w:r w:rsidR="005D7C71" w:rsidRPr="00BF590E">
        <w:rPr>
          <w:rFonts w:ascii="Times New Roman" w:hAnsi="Times New Roman" w:cs="Times New Roman"/>
          <w:sz w:val="26"/>
          <w:szCs w:val="26"/>
        </w:rPr>
        <w:t xml:space="preserve">Товариства з обмеженою відповідальністю </w:t>
      </w:r>
      <w:r w:rsidRPr="00BF590E">
        <w:rPr>
          <w:rFonts w:ascii="Times New Roman" w:hAnsi="Times New Roman" w:cs="Times New Roman"/>
          <w:sz w:val="26"/>
          <w:szCs w:val="26"/>
        </w:rPr>
        <w:t xml:space="preserve">«Інститут земельних </w:t>
      </w:r>
      <w:r w:rsidRPr="00BF590E">
        <w:rPr>
          <w:rFonts w:ascii="Times New Roman" w:hAnsi="Times New Roman" w:cs="Times New Roman"/>
          <w:sz w:val="26"/>
          <w:szCs w:val="26"/>
        </w:rPr>
        <w:lastRenderedPageBreak/>
        <w:t>реформ та раціонального землекористування» на замовлення продавця, станом на</w:t>
      </w:r>
      <w:r w:rsidR="00F332AD">
        <w:rPr>
          <w:rFonts w:ascii="Times New Roman" w:hAnsi="Times New Roman" w:cs="Times New Roman"/>
          <w:sz w:val="26"/>
          <w:szCs w:val="26"/>
        </w:rPr>
        <w:t> </w:t>
      </w:r>
      <w:r w:rsidRPr="00BF590E">
        <w:rPr>
          <w:rFonts w:ascii="Times New Roman" w:hAnsi="Times New Roman" w:cs="Times New Roman"/>
          <w:sz w:val="26"/>
          <w:szCs w:val="26"/>
        </w:rPr>
        <w:t>31</w:t>
      </w:r>
      <w:r w:rsidR="00F332AD">
        <w:rPr>
          <w:rFonts w:ascii="Times New Roman" w:hAnsi="Times New Roman" w:cs="Times New Roman"/>
          <w:sz w:val="26"/>
          <w:szCs w:val="26"/>
        </w:rPr>
        <w:t> </w:t>
      </w:r>
      <w:r w:rsidRPr="00BF590E">
        <w:rPr>
          <w:rFonts w:ascii="Times New Roman" w:hAnsi="Times New Roman" w:cs="Times New Roman"/>
          <w:sz w:val="26"/>
          <w:szCs w:val="26"/>
        </w:rPr>
        <w:t xml:space="preserve">жовтня 2019 року (договір та висновок додано до пояснень). </w:t>
      </w:r>
    </w:p>
    <w:p w14:paraId="461C1AA6" w14:textId="77777777" w:rsidR="00413F48" w:rsidRDefault="00413F48" w:rsidP="0000012F">
      <w:pPr>
        <w:spacing w:after="0" w:line="240" w:lineRule="auto"/>
        <w:ind w:firstLine="709"/>
        <w:rPr>
          <w:rFonts w:ascii="Times New Roman" w:hAnsi="Times New Roman" w:cs="Times New Roman"/>
          <w:b/>
          <w:sz w:val="26"/>
          <w:szCs w:val="26"/>
        </w:rPr>
      </w:pPr>
    </w:p>
    <w:p w14:paraId="6D697BB5" w14:textId="66EA506C" w:rsidR="00095ABA" w:rsidRPr="00BF590E" w:rsidRDefault="00095ABA" w:rsidP="0000012F">
      <w:pPr>
        <w:spacing w:after="0" w:line="240" w:lineRule="auto"/>
        <w:ind w:firstLine="709"/>
        <w:rPr>
          <w:rFonts w:ascii="Times New Roman" w:hAnsi="Times New Roman" w:cs="Times New Roman"/>
          <w:b/>
          <w:sz w:val="26"/>
          <w:szCs w:val="26"/>
        </w:rPr>
      </w:pPr>
      <w:r w:rsidRPr="00BF590E">
        <w:rPr>
          <w:rFonts w:ascii="Times New Roman" w:hAnsi="Times New Roman" w:cs="Times New Roman"/>
          <w:b/>
          <w:sz w:val="26"/>
          <w:szCs w:val="26"/>
        </w:rPr>
        <w:t>Мотиви, якими керується Комісія при ухваленні рішення.</w:t>
      </w:r>
    </w:p>
    <w:p w14:paraId="02BBCD03" w14:textId="23F88CCF" w:rsidR="00095ABA" w:rsidRPr="00BF590E" w:rsidRDefault="000121A7" w:rsidP="00064E1B">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Дослідивши матеріали суддівського досьє </w:t>
      </w:r>
      <w:proofErr w:type="spellStart"/>
      <w:r w:rsidR="001F784A" w:rsidRPr="00BF590E">
        <w:rPr>
          <w:rFonts w:ascii="Times New Roman" w:hAnsi="Times New Roman" w:cs="Times New Roman"/>
          <w:sz w:val="26"/>
          <w:szCs w:val="26"/>
        </w:rPr>
        <w:t>Добрівської</w:t>
      </w:r>
      <w:proofErr w:type="spellEnd"/>
      <w:r w:rsidR="001F784A" w:rsidRPr="00BF590E">
        <w:rPr>
          <w:rFonts w:ascii="Times New Roman" w:hAnsi="Times New Roman" w:cs="Times New Roman"/>
          <w:sz w:val="26"/>
          <w:szCs w:val="26"/>
        </w:rPr>
        <w:t xml:space="preserve"> Н.А.,</w:t>
      </w:r>
      <w:r w:rsidRPr="00BF590E">
        <w:rPr>
          <w:rFonts w:ascii="Times New Roman" w:hAnsi="Times New Roman" w:cs="Times New Roman"/>
          <w:sz w:val="26"/>
          <w:szCs w:val="26"/>
        </w:rPr>
        <w:t xml:space="preserve"> висновок ГРД про невідповідність судді критеріям доброчесності та професійної етики, проа</w:t>
      </w:r>
      <w:r w:rsidR="0058378E" w:rsidRPr="00BF590E">
        <w:rPr>
          <w:rFonts w:ascii="Times New Roman" w:hAnsi="Times New Roman" w:cs="Times New Roman"/>
          <w:sz w:val="26"/>
          <w:szCs w:val="26"/>
        </w:rPr>
        <w:t>налізувавши відомості про суддю, які надійшли на запити Комісії від уповноважених (компетентних) органів, зокрема копії матеріалів кримінального пров</w:t>
      </w:r>
      <w:r w:rsidR="00F332AD">
        <w:rPr>
          <w:rFonts w:ascii="Times New Roman" w:hAnsi="Times New Roman" w:cs="Times New Roman"/>
          <w:sz w:val="26"/>
          <w:szCs w:val="26"/>
        </w:rPr>
        <w:t>адження № </w:t>
      </w:r>
      <w:r w:rsidR="002C0F3A">
        <w:rPr>
          <w:rFonts w:ascii="Times New Roman" w:hAnsi="Times New Roman" w:cs="Times New Roman"/>
          <w:sz w:val="26"/>
          <w:szCs w:val="26"/>
        </w:rPr>
        <w:t>НОМЕР_1</w:t>
      </w:r>
      <w:r w:rsidR="00F332AD">
        <w:rPr>
          <w:rFonts w:ascii="Times New Roman" w:hAnsi="Times New Roman" w:cs="Times New Roman"/>
          <w:sz w:val="26"/>
          <w:szCs w:val="26"/>
        </w:rPr>
        <w:t xml:space="preserve"> від </w:t>
      </w:r>
      <w:r w:rsidR="0058378E" w:rsidRPr="00BF590E">
        <w:rPr>
          <w:rFonts w:ascii="Times New Roman" w:hAnsi="Times New Roman" w:cs="Times New Roman"/>
          <w:sz w:val="26"/>
          <w:szCs w:val="26"/>
        </w:rPr>
        <w:t>2</w:t>
      </w:r>
      <w:r w:rsidR="00E52442" w:rsidRPr="00BF590E">
        <w:rPr>
          <w:rFonts w:ascii="Times New Roman" w:hAnsi="Times New Roman" w:cs="Times New Roman"/>
          <w:sz w:val="26"/>
          <w:szCs w:val="26"/>
        </w:rPr>
        <w:t>1</w:t>
      </w:r>
      <w:r w:rsidR="00F332AD">
        <w:rPr>
          <w:rFonts w:ascii="Times New Roman" w:hAnsi="Times New Roman" w:cs="Times New Roman"/>
          <w:sz w:val="26"/>
          <w:szCs w:val="26"/>
        </w:rPr>
        <w:t xml:space="preserve"> </w:t>
      </w:r>
      <w:r w:rsidR="0058378E" w:rsidRPr="00BF590E">
        <w:rPr>
          <w:rFonts w:ascii="Times New Roman" w:hAnsi="Times New Roman" w:cs="Times New Roman"/>
          <w:sz w:val="26"/>
          <w:szCs w:val="26"/>
        </w:rPr>
        <w:t xml:space="preserve">червня 2019 року </w:t>
      </w:r>
      <w:r w:rsidR="005C03D5" w:rsidRPr="00BF590E">
        <w:rPr>
          <w:rFonts w:ascii="Times New Roman" w:hAnsi="Times New Roman" w:cs="Times New Roman"/>
          <w:sz w:val="26"/>
          <w:szCs w:val="26"/>
        </w:rPr>
        <w:t>(об’єднаного із кримінальним провадженням № </w:t>
      </w:r>
      <w:r w:rsidR="002C0F3A">
        <w:rPr>
          <w:rFonts w:ascii="Times New Roman" w:hAnsi="Times New Roman" w:cs="Times New Roman"/>
          <w:sz w:val="26"/>
          <w:szCs w:val="26"/>
        </w:rPr>
        <w:t>НОМЕР_2</w:t>
      </w:r>
      <w:r w:rsidR="005C03D5" w:rsidRPr="00BF590E">
        <w:rPr>
          <w:rFonts w:ascii="Times New Roman" w:hAnsi="Times New Roman" w:cs="Times New Roman"/>
          <w:sz w:val="26"/>
          <w:szCs w:val="26"/>
        </w:rPr>
        <w:t xml:space="preserve"> від 17 липня 2020 року, раніше виділен</w:t>
      </w:r>
      <w:r w:rsidR="008C5780" w:rsidRPr="00BF590E">
        <w:rPr>
          <w:rFonts w:ascii="Times New Roman" w:hAnsi="Times New Roman" w:cs="Times New Roman"/>
          <w:sz w:val="26"/>
          <w:szCs w:val="26"/>
        </w:rPr>
        <w:t>им</w:t>
      </w:r>
      <w:r w:rsidR="005C03D5" w:rsidRPr="00BF590E">
        <w:rPr>
          <w:rFonts w:ascii="Times New Roman" w:hAnsi="Times New Roman" w:cs="Times New Roman"/>
          <w:sz w:val="26"/>
          <w:szCs w:val="26"/>
        </w:rPr>
        <w:t xml:space="preserve"> із кримінального провадження № </w:t>
      </w:r>
      <w:r w:rsidR="002C0F3A">
        <w:rPr>
          <w:rFonts w:ascii="Times New Roman" w:hAnsi="Times New Roman" w:cs="Times New Roman"/>
          <w:sz w:val="26"/>
          <w:szCs w:val="26"/>
        </w:rPr>
        <w:t>НОМЕР_3</w:t>
      </w:r>
      <w:r w:rsidR="005C03D5" w:rsidRPr="00BF590E">
        <w:rPr>
          <w:rFonts w:ascii="Times New Roman" w:hAnsi="Times New Roman" w:cs="Times New Roman"/>
          <w:sz w:val="26"/>
          <w:szCs w:val="26"/>
        </w:rPr>
        <w:t xml:space="preserve"> від 25 лютого 2014 року), які надійшли від </w:t>
      </w:r>
      <w:r w:rsidR="00FE633B" w:rsidRPr="00BF590E">
        <w:rPr>
          <w:rFonts w:ascii="Times New Roman" w:hAnsi="Times New Roman" w:cs="Times New Roman"/>
          <w:sz w:val="26"/>
          <w:szCs w:val="26"/>
        </w:rPr>
        <w:t>НАБУ</w:t>
      </w:r>
      <w:r w:rsidR="00502927" w:rsidRPr="00BF590E">
        <w:rPr>
          <w:rFonts w:ascii="Times New Roman" w:hAnsi="Times New Roman" w:cs="Times New Roman"/>
          <w:sz w:val="26"/>
          <w:szCs w:val="26"/>
        </w:rPr>
        <w:t xml:space="preserve">, </w:t>
      </w:r>
      <w:r w:rsidR="00064E1B" w:rsidRPr="00BF590E">
        <w:rPr>
          <w:rFonts w:ascii="Times New Roman" w:hAnsi="Times New Roman" w:cs="Times New Roman"/>
          <w:sz w:val="26"/>
          <w:szCs w:val="26"/>
        </w:rPr>
        <w:t>надані н</w:t>
      </w:r>
      <w:r w:rsidR="001F784A" w:rsidRPr="00BF590E">
        <w:rPr>
          <w:rFonts w:ascii="Times New Roman" w:hAnsi="Times New Roman" w:cs="Times New Roman"/>
          <w:sz w:val="26"/>
          <w:szCs w:val="26"/>
        </w:rPr>
        <w:t>ею</w:t>
      </w:r>
      <w:r w:rsidR="00064E1B" w:rsidRPr="00BF590E">
        <w:rPr>
          <w:rFonts w:ascii="Times New Roman" w:hAnsi="Times New Roman" w:cs="Times New Roman"/>
          <w:sz w:val="26"/>
          <w:szCs w:val="26"/>
        </w:rPr>
        <w:t xml:space="preserve"> пояснення</w:t>
      </w:r>
      <w:r w:rsidRPr="00BF590E">
        <w:rPr>
          <w:rFonts w:ascii="Times New Roman" w:hAnsi="Times New Roman" w:cs="Times New Roman"/>
          <w:sz w:val="26"/>
          <w:szCs w:val="26"/>
        </w:rPr>
        <w:t>,</w:t>
      </w:r>
      <w:r w:rsidR="0058378E" w:rsidRPr="00BF590E">
        <w:rPr>
          <w:rFonts w:ascii="Times New Roman" w:hAnsi="Times New Roman" w:cs="Times New Roman"/>
          <w:sz w:val="26"/>
          <w:szCs w:val="26"/>
        </w:rPr>
        <w:t xml:space="preserve"> </w:t>
      </w:r>
      <w:r w:rsidRPr="00BF590E">
        <w:rPr>
          <w:rFonts w:ascii="Times New Roman" w:hAnsi="Times New Roman" w:cs="Times New Roman"/>
          <w:sz w:val="26"/>
          <w:szCs w:val="26"/>
        </w:rPr>
        <w:t xml:space="preserve">Комісія </w:t>
      </w:r>
      <w:r w:rsidR="00BA3DEF" w:rsidRPr="00BF590E">
        <w:rPr>
          <w:rFonts w:ascii="Times New Roman" w:hAnsi="Times New Roman" w:cs="Times New Roman"/>
          <w:sz w:val="26"/>
          <w:szCs w:val="26"/>
        </w:rPr>
        <w:t xml:space="preserve">у пленарному складі </w:t>
      </w:r>
      <w:r w:rsidRPr="00BF590E">
        <w:rPr>
          <w:rFonts w:ascii="Times New Roman" w:hAnsi="Times New Roman" w:cs="Times New Roman"/>
          <w:sz w:val="26"/>
          <w:szCs w:val="26"/>
        </w:rPr>
        <w:t>встановила таке.</w:t>
      </w:r>
    </w:p>
    <w:p w14:paraId="79B4A21C" w14:textId="1E4E455A" w:rsidR="00FE5ABD" w:rsidRPr="00BF590E" w:rsidRDefault="00FE5ABD" w:rsidP="00064E1B">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двічі – 17 квітня та 21 травня 2019 року не з’явилась </w:t>
      </w:r>
      <w:r w:rsidR="00F332AD">
        <w:rPr>
          <w:rFonts w:ascii="Times New Roman" w:hAnsi="Times New Roman" w:cs="Times New Roman"/>
          <w:sz w:val="26"/>
          <w:szCs w:val="26"/>
        </w:rPr>
        <w:t xml:space="preserve">на </w:t>
      </w:r>
      <w:r w:rsidRPr="00BF590E">
        <w:rPr>
          <w:rFonts w:ascii="Times New Roman" w:hAnsi="Times New Roman" w:cs="Times New Roman"/>
          <w:sz w:val="26"/>
          <w:szCs w:val="26"/>
        </w:rPr>
        <w:t>іспит, призначений Комісією в межах кваліфікаційного оцінювання суддів на відповідність займаній посаді</w:t>
      </w:r>
      <w:r w:rsidR="000F4EA9" w:rsidRPr="00BF590E">
        <w:rPr>
          <w:rFonts w:ascii="Times New Roman" w:hAnsi="Times New Roman" w:cs="Times New Roman"/>
          <w:sz w:val="26"/>
          <w:szCs w:val="26"/>
        </w:rPr>
        <w:t>. На підтвердження поважності</w:t>
      </w:r>
      <w:r w:rsidR="00F332AD">
        <w:rPr>
          <w:rFonts w:ascii="Times New Roman" w:hAnsi="Times New Roman" w:cs="Times New Roman"/>
          <w:sz w:val="26"/>
          <w:szCs w:val="26"/>
        </w:rPr>
        <w:t xml:space="preserve"> причин неявки на кваліфікаційний</w:t>
      </w:r>
      <w:r w:rsidR="000F4EA9" w:rsidRPr="00BF590E">
        <w:rPr>
          <w:rFonts w:ascii="Times New Roman" w:hAnsi="Times New Roman" w:cs="Times New Roman"/>
          <w:sz w:val="26"/>
          <w:szCs w:val="26"/>
        </w:rPr>
        <w:t xml:space="preserve"> іспит суддею </w:t>
      </w:r>
      <w:proofErr w:type="spellStart"/>
      <w:r w:rsidR="000F4EA9" w:rsidRPr="00BF590E">
        <w:rPr>
          <w:rFonts w:ascii="Times New Roman" w:hAnsi="Times New Roman" w:cs="Times New Roman"/>
          <w:sz w:val="26"/>
          <w:szCs w:val="26"/>
        </w:rPr>
        <w:t>Добрівською</w:t>
      </w:r>
      <w:proofErr w:type="spellEnd"/>
      <w:r w:rsidR="000F4EA9" w:rsidRPr="00BF590E">
        <w:rPr>
          <w:rFonts w:ascii="Times New Roman" w:hAnsi="Times New Roman" w:cs="Times New Roman"/>
          <w:sz w:val="26"/>
          <w:szCs w:val="26"/>
        </w:rPr>
        <w:t xml:space="preserve"> Н.А. подано до Комісії копії листків непрацездатності</w:t>
      </w:r>
      <w:r w:rsidR="00AA17BA" w:rsidRPr="00BF590E">
        <w:rPr>
          <w:rFonts w:ascii="Times New Roman" w:hAnsi="Times New Roman" w:cs="Times New Roman"/>
          <w:sz w:val="26"/>
          <w:szCs w:val="26"/>
        </w:rPr>
        <w:t xml:space="preserve">, з яких вбачається, що вона була непрацездатною за станом здоров’я у період </w:t>
      </w:r>
      <w:r w:rsidR="008C5780" w:rsidRPr="00BF590E">
        <w:rPr>
          <w:rFonts w:ascii="Times New Roman" w:hAnsi="Times New Roman" w:cs="Times New Roman"/>
          <w:sz w:val="26"/>
          <w:szCs w:val="26"/>
        </w:rPr>
        <w:t xml:space="preserve">з </w:t>
      </w:r>
      <w:r w:rsidR="00AA17BA" w:rsidRPr="00BF590E">
        <w:rPr>
          <w:rFonts w:ascii="Times New Roman" w:hAnsi="Times New Roman" w:cs="Times New Roman"/>
          <w:sz w:val="26"/>
          <w:szCs w:val="26"/>
        </w:rPr>
        <w:t>16 квітня (переддень іспиту) до 24 квітня 2019 року (приступила до роботи 25 квітня 2019 року), та у період з 17 травня до 21 травня 2019 року (день іспиту) (приступила до роботи 22 травня 2019 року)</w:t>
      </w:r>
      <w:r w:rsidR="00955BDF" w:rsidRPr="00BF590E">
        <w:rPr>
          <w:rFonts w:ascii="Times New Roman" w:hAnsi="Times New Roman" w:cs="Times New Roman"/>
          <w:sz w:val="26"/>
          <w:szCs w:val="26"/>
        </w:rPr>
        <w:t>.</w:t>
      </w:r>
    </w:p>
    <w:p w14:paraId="21BC0AF4" w14:textId="5027B2D4" w:rsidR="000043CD" w:rsidRPr="00BF590E" w:rsidRDefault="008C5780" w:rsidP="00064E1B">
      <w:pPr>
        <w:spacing w:after="0" w:line="240" w:lineRule="auto"/>
        <w:ind w:firstLine="709"/>
        <w:jc w:val="both"/>
        <w:rPr>
          <w:rFonts w:ascii="Times New Roman" w:hAnsi="Times New Roman" w:cs="Times New Roman"/>
          <w:sz w:val="26"/>
          <w:szCs w:val="26"/>
        </w:rPr>
      </w:pPr>
      <w:r w:rsidRPr="00BF590E">
        <w:rPr>
          <w:rFonts w:ascii="Times New Roman CYR" w:hAnsi="Times New Roman CYR" w:cs="Times New Roman CYR"/>
          <w:color w:val="000000"/>
          <w:sz w:val="26"/>
          <w:szCs w:val="26"/>
        </w:rPr>
        <w:t>Водночас</w:t>
      </w:r>
      <w:r w:rsidR="00654941" w:rsidRPr="00BF590E">
        <w:rPr>
          <w:rFonts w:ascii="Times New Roman CYR" w:hAnsi="Times New Roman CYR" w:cs="Times New Roman CYR"/>
          <w:color w:val="000000"/>
          <w:sz w:val="26"/>
          <w:szCs w:val="26"/>
        </w:rPr>
        <w:t>,</w:t>
      </w:r>
      <w:r w:rsidR="000043CD" w:rsidRPr="00BF590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і</w:t>
      </w:r>
      <w:r w:rsidR="000043CD" w:rsidRPr="00BF590E">
        <w:rPr>
          <w:rFonts w:ascii="Times New Roman CYR" w:hAnsi="Times New Roman CYR" w:cs="Times New Roman CYR"/>
          <w:color w:val="000000"/>
          <w:sz w:val="26"/>
          <w:szCs w:val="26"/>
        </w:rPr>
        <w:t>з рішень Комісії від 08 травня 2019 року № 67/зп-19 та від 27 вересня 2019</w:t>
      </w:r>
      <w:r w:rsidR="00E52442" w:rsidRPr="00BF590E">
        <w:rPr>
          <w:rFonts w:ascii="Times New Roman CYR" w:hAnsi="Times New Roman CYR" w:cs="Times New Roman CYR"/>
          <w:color w:val="000000"/>
          <w:sz w:val="26"/>
          <w:szCs w:val="26"/>
        </w:rPr>
        <w:t> </w:t>
      </w:r>
      <w:r w:rsidR="000043CD" w:rsidRPr="00BF590E">
        <w:rPr>
          <w:rFonts w:ascii="Times New Roman CYR" w:hAnsi="Times New Roman CYR" w:cs="Times New Roman CYR"/>
          <w:color w:val="000000"/>
          <w:sz w:val="26"/>
          <w:szCs w:val="26"/>
        </w:rPr>
        <w:t>року № 174/зп-19 вбачається, що неявка суддів Окружного адміністративного суду міста Києва на іспит 17 квітня та 21 травня 2019 року була масовою</w:t>
      </w:r>
      <w:r w:rsidR="00FE633B" w:rsidRPr="00BF590E">
        <w:rPr>
          <w:rFonts w:ascii="Times New Roman CYR" w:hAnsi="Times New Roman CYR" w:cs="Times New Roman CYR"/>
          <w:color w:val="000000"/>
          <w:sz w:val="26"/>
          <w:szCs w:val="26"/>
        </w:rPr>
        <w:t xml:space="preserve"> (на іспит з’явились</w:t>
      </w:r>
      <w:r w:rsidR="00654941" w:rsidRPr="00BF590E">
        <w:rPr>
          <w:rFonts w:ascii="Times New Roman CYR" w:hAnsi="Times New Roman CYR" w:cs="Times New Roman CYR"/>
          <w:color w:val="000000"/>
          <w:sz w:val="26"/>
          <w:szCs w:val="26"/>
        </w:rPr>
        <w:t xml:space="preserve"> лише</w:t>
      </w:r>
      <w:r w:rsidR="00FE633B" w:rsidRPr="00BF590E">
        <w:rPr>
          <w:rFonts w:ascii="Times New Roman CYR" w:hAnsi="Times New Roman CYR" w:cs="Times New Roman CYR"/>
          <w:color w:val="000000"/>
          <w:sz w:val="26"/>
          <w:szCs w:val="26"/>
        </w:rPr>
        <w:t xml:space="preserve"> 7 та 3 суддів цього суду відповідно)</w:t>
      </w:r>
      <w:r w:rsidR="000043CD" w:rsidRPr="00BF590E">
        <w:rPr>
          <w:rFonts w:ascii="Times New Roman CYR" w:hAnsi="Times New Roman CYR" w:cs="Times New Roman CYR"/>
          <w:color w:val="000000"/>
          <w:sz w:val="26"/>
          <w:szCs w:val="26"/>
        </w:rPr>
        <w:t xml:space="preserve">, </w:t>
      </w:r>
      <w:r w:rsidR="00FE633B" w:rsidRPr="00BF590E">
        <w:rPr>
          <w:rFonts w:ascii="Times New Roman CYR" w:hAnsi="Times New Roman CYR" w:cs="Times New Roman CYR"/>
          <w:color w:val="000000"/>
          <w:sz w:val="26"/>
          <w:szCs w:val="26"/>
        </w:rPr>
        <w:t xml:space="preserve">причиною неявки більшості суддів була тимчасова непрацездатність незважаючи на те, що напередодні кожної дати іспиту більшість суддів </w:t>
      </w:r>
      <w:r w:rsidRPr="00BF590E">
        <w:rPr>
          <w:rFonts w:ascii="Times New Roman CYR" w:hAnsi="Times New Roman CYR" w:cs="Times New Roman CYR"/>
          <w:color w:val="000000"/>
          <w:sz w:val="26"/>
          <w:szCs w:val="26"/>
        </w:rPr>
        <w:t xml:space="preserve">цього </w:t>
      </w:r>
      <w:r w:rsidR="00FE633B" w:rsidRPr="00BF590E">
        <w:rPr>
          <w:rFonts w:ascii="Times New Roman" w:hAnsi="Times New Roman" w:cs="Times New Roman"/>
          <w:sz w:val="26"/>
          <w:szCs w:val="26"/>
        </w:rPr>
        <w:t>суду бул</w:t>
      </w:r>
      <w:r w:rsidR="00CF3347" w:rsidRPr="00BF590E">
        <w:rPr>
          <w:rFonts w:ascii="Times New Roman" w:hAnsi="Times New Roman" w:cs="Times New Roman"/>
          <w:sz w:val="26"/>
          <w:szCs w:val="26"/>
        </w:rPr>
        <w:t>и</w:t>
      </w:r>
      <w:r w:rsidR="00FE633B" w:rsidRPr="00BF590E">
        <w:rPr>
          <w:rFonts w:ascii="Times New Roman" w:hAnsi="Times New Roman" w:cs="Times New Roman"/>
          <w:sz w:val="26"/>
          <w:szCs w:val="26"/>
        </w:rPr>
        <w:t xml:space="preserve"> на робочих місцях.</w:t>
      </w:r>
    </w:p>
    <w:p w14:paraId="04E5A049" w14:textId="53FA1207" w:rsidR="00654941" w:rsidRPr="00BF590E" w:rsidRDefault="00FE633B" w:rsidP="008A401B">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 урахуванням оприлюднених</w:t>
      </w:r>
      <w:r w:rsidR="00876B90" w:rsidRPr="00BF590E">
        <w:rPr>
          <w:rFonts w:ascii="Times New Roman" w:hAnsi="Times New Roman" w:cs="Times New Roman"/>
          <w:sz w:val="26"/>
          <w:szCs w:val="26"/>
        </w:rPr>
        <w:t xml:space="preserve"> у липні 2019 року </w:t>
      </w:r>
      <w:r w:rsidRPr="00BF590E">
        <w:rPr>
          <w:rFonts w:ascii="Times New Roman" w:hAnsi="Times New Roman" w:cs="Times New Roman"/>
          <w:sz w:val="26"/>
          <w:szCs w:val="26"/>
        </w:rPr>
        <w:t xml:space="preserve">НАБУ </w:t>
      </w:r>
      <w:r w:rsidR="008A401B" w:rsidRPr="00BF590E">
        <w:rPr>
          <w:rFonts w:ascii="Times New Roman" w:hAnsi="Times New Roman" w:cs="Times New Roman"/>
          <w:sz w:val="26"/>
          <w:szCs w:val="26"/>
        </w:rPr>
        <w:t>записі</w:t>
      </w:r>
      <w:r w:rsidR="00977E3A" w:rsidRPr="00BF590E">
        <w:rPr>
          <w:rFonts w:ascii="Times New Roman" w:hAnsi="Times New Roman" w:cs="Times New Roman"/>
          <w:sz w:val="26"/>
          <w:szCs w:val="26"/>
        </w:rPr>
        <w:t>в розмов</w:t>
      </w:r>
      <w:r w:rsidR="00977E3A" w:rsidRPr="00BF590E">
        <w:rPr>
          <w:sz w:val="26"/>
          <w:szCs w:val="26"/>
        </w:rPr>
        <w:t xml:space="preserve"> </w:t>
      </w:r>
      <w:r w:rsidR="008C5780" w:rsidRPr="00BF590E">
        <w:rPr>
          <w:sz w:val="26"/>
          <w:szCs w:val="26"/>
        </w:rPr>
        <w:t>і</w:t>
      </w:r>
      <w:r w:rsidR="00977E3A" w:rsidRPr="00BF590E">
        <w:rPr>
          <w:rFonts w:ascii="Times New Roman" w:hAnsi="Times New Roman" w:cs="Times New Roman"/>
          <w:sz w:val="26"/>
          <w:szCs w:val="26"/>
        </w:rPr>
        <w:t>з кабінету голови Окружного адміністративного суду м</w:t>
      </w:r>
      <w:r w:rsidR="00876B90" w:rsidRPr="00BF590E">
        <w:rPr>
          <w:rFonts w:ascii="Times New Roman" w:hAnsi="Times New Roman" w:cs="Times New Roman"/>
          <w:sz w:val="26"/>
          <w:szCs w:val="26"/>
        </w:rPr>
        <w:t>і</w:t>
      </w:r>
      <w:r w:rsidR="00977E3A" w:rsidRPr="00BF590E">
        <w:rPr>
          <w:rFonts w:ascii="Times New Roman" w:hAnsi="Times New Roman" w:cs="Times New Roman"/>
          <w:sz w:val="26"/>
          <w:szCs w:val="26"/>
        </w:rPr>
        <w:t xml:space="preserve">ста Києва </w:t>
      </w:r>
      <w:r w:rsidR="00611E3D">
        <w:rPr>
          <w:rFonts w:ascii="Times New Roman" w:hAnsi="Times New Roman" w:cs="Times New Roman"/>
          <w:sz w:val="26"/>
          <w:szCs w:val="26"/>
        </w:rPr>
        <w:t>ОСОБА_1</w:t>
      </w:r>
      <w:r w:rsidR="00876B90" w:rsidRPr="00BF590E">
        <w:rPr>
          <w:rFonts w:ascii="Times New Roman" w:hAnsi="Times New Roman" w:cs="Times New Roman"/>
          <w:sz w:val="26"/>
          <w:szCs w:val="26"/>
        </w:rPr>
        <w:t xml:space="preserve"> м</w:t>
      </w:r>
      <w:r w:rsidR="008A401B" w:rsidRPr="00BF590E">
        <w:rPr>
          <w:rFonts w:ascii="Times New Roman" w:hAnsi="Times New Roman" w:cs="Times New Roman"/>
          <w:sz w:val="26"/>
          <w:szCs w:val="26"/>
        </w:rPr>
        <w:t xml:space="preserve">асова неявка суддів </w:t>
      </w:r>
      <w:r w:rsidR="00145B85">
        <w:rPr>
          <w:rFonts w:ascii="Times New Roman" w:hAnsi="Times New Roman" w:cs="Times New Roman"/>
          <w:sz w:val="26"/>
          <w:szCs w:val="26"/>
        </w:rPr>
        <w:t xml:space="preserve">цього </w:t>
      </w:r>
      <w:r w:rsidR="008A401B" w:rsidRPr="00BF590E">
        <w:rPr>
          <w:rFonts w:ascii="Times New Roman" w:hAnsi="Times New Roman" w:cs="Times New Roman"/>
          <w:sz w:val="26"/>
          <w:szCs w:val="26"/>
        </w:rPr>
        <w:t>суду на кваліфікаційне оцінювання 17 квітня та</w:t>
      </w:r>
      <w:r w:rsidR="00145B85">
        <w:rPr>
          <w:rFonts w:ascii="Times New Roman" w:hAnsi="Times New Roman" w:cs="Times New Roman"/>
          <w:sz w:val="26"/>
          <w:szCs w:val="26"/>
        </w:rPr>
        <w:t xml:space="preserve"> </w:t>
      </w:r>
      <w:r w:rsidR="008A401B" w:rsidRPr="00BF590E">
        <w:rPr>
          <w:rFonts w:ascii="Times New Roman" w:hAnsi="Times New Roman" w:cs="Times New Roman"/>
          <w:sz w:val="26"/>
          <w:szCs w:val="26"/>
        </w:rPr>
        <w:t>21</w:t>
      </w:r>
      <w:r w:rsidR="00145B85">
        <w:rPr>
          <w:rFonts w:ascii="Times New Roman" w:hAnsi="Times New Roman" w:cs="Times New Roman"/>
          <w:sz w:val="26"/>
          <w:szCs w:val="26"/>
        </w:rPr>
        <w:t xml:space="preserve"> </w:t>
      </w:r>
      <w:r w:rsidR="008A401B" w:rsidRPr="00BF590E">
        <w:rPr>
          <w:rFonts w:ascii="Times New Roman" w:hAnsi="Times New Roman" w:cs="Times New Roman"/>
          <w:sz w:val="26"/>
          <w:szCs w:val="26"/>
        </w:rPr>
        <w:t>травня 2019</w:t>
      </w:r>
      <w:r w:rsidR="00145B85">
        <w:rPr>
          <w:rFonts w:ascii="Times New Roman" w:hAnsi="Times New Roman" w:cs="Times New Roman"/>
          <w:sz w:val="26"/>
          <w:szCs w:val="26"/>
        </w:rPr>
        <w:t> </w:t>
      </w:r>
      <w:r w:rsidR="008A401B" w:rsidRPr="00BF590E">
        <w:rPr>
          <w:rFonts w:ascii="Times New Roman" w:hAnsi="Times New Roman" w:cs="Times New Roman"/>
          <w:sz w:val="26"/>
          <w:szCs w:val="26"/>
        </w:rPr>
        <w:t>року</w:t>
      </w:r>
      <w:r w:rsidR="00654941" w:rsidRPr="00BF590E">
        <w:rPr>
          <w:rFonts w:ascii="Times New Roman" w:hAnsi="Times New Roman" w:cs="Times New Roman"/>
          <w:sz w:val="26"/>
          <w:szCs w:val="26"/>
        </w:rPr>
        <w:t xml:space="preserve">, зокрема і судді </w:t>
      </w:r>
      <w:proofErr w:type="spellStart"/>
      <w:r w:rsidR="00654941" w:rsidRPr="00BF590E">
        <w:rPr>
          <w:rFonts w:ascii="Times New Roman" w:hAnsi="Times New Roman" w:cs="Times New Roman"/>
          <w:sz w:val="26"/>
          <w:szCs w:val="26"/>
        </w:rPr>
        <w:t>Добрівської</w:t>
      </w:r>
      <w:proofErr w:type="spellEnd"/>
      <w:r w:rsidR="00654941" w:rsidRPr="00BF590E">
        <w:rPr>
          <w:rFonts w:ascii="Times New Roman" w:hAnsi="Times New Roman" w:cs="Times New Roman"/>
          <w:sz w:val="26"/>
          <w:szCs w:val="26"/>
        </w:rPr>
        <w:t xml:space="preserve"> Н.А., </w:t>
      </w:r>
      <w:r w:rsidR="008A401B" w:rsidRPr="00BF590E">
        <w:rPr>
          <w:rFonts w:ascii="Times New Roman" w:hAnsi="Times New Roman" w:cs="Times New Roman"/>
          <w:sz w:val="26"/>
          <w:szCs w:val="26"/>
        </w:rPr>
        <w:t xml:space="preserve">у зв’язку з тимчасовою непрацездатністю </w:t>
      </w:r>
      <w:r w:rsidR="00EF3D6E" w:rsidRPr="00BF590E">
        <w:rPr>
          <w:rFonts w:ascii="Times New Roman" w:hAnsi="Times New Roman" w:cs="Times New Roman"/>
          <w:sz w:val="26"/>
          <w:szCs w:val="26"/>
        </w:rPr>
        <w:t xml:space="preserve">цілком </w:t>
      </w:r>
      <w:proofErr w:type="spellStart"/>
      <w:r w:rsidR="00654941" w:rsidRPr="00BF590E">
        <w:rPr>
          <w:rFonts w:ascii="Times New Roman" w:hAnsi="Times New Roman" w:cs="Times New Roman"/>
          <w:sz w:val="26"/>
          <w:szCs w:val="26"/>
        </w:rPr>
        <w:t>підставно</w:t>
      </w:r>
      <w:proofErr w:type="spellEnd"/>
      <w:r w:rsidR="00654941" w:rsidRPr="00BF590E">
        <w:rPr>
          <w:rFonts w:ascii="Times New Roman" w:hAnsi="Times New Roman" w:cs="Times New Roman"/>
          <w:sz w:val="26"/>
          <w:szCs w:val="26"/>
        </w:rPr>
        <w:t xml:space="preserve"> </w:t>
      </w:r>
      <w:r w:rsidR="008A401B" w:rsidRPr="00BF590E">
        <w:rPr>
          <w:rFonts w:ascii="Times New Roman" w:hAnsi="Times New Roman" w:cs="Times New Roman"/>
          <w:sz w:val="26"/>
          <w:szCs w:val="26"/>
        </w:rPr>
        <w:t>ство</w:t>
      </w:r>
      <w:r w:rsidR="00654941" w:rsidRPr="00BF590E">
        <w:rPr>
          <w:rFonts w:ascii="Times New Roman" w:hAnsi="Times New Roman" w:cs="Times New Roman"/>
          <w:sz w:val="26"/>
          <w:szCs w:val="26"/>
        </w:rPr>
        <w:t>рює</w:t>
      </w:r>
      <w:r w:rsidR="008A401B" w:rsidRPr="00BF590E">
        <w:rPr>
          <w:rFonts w:ascii="Times New Roman" w:hAnsi="Times New Roman" w:cs="Times New Roman"/>
          <w:sz w:val="26"/>
          <w:szCs w:val="26"/>
        </w:rPr>
        <w:t xml:space="preserve"> у стороннього спостерігача і суспільства </w:t>
      </w:r>
      <w:r w:rsidR="008C5780" w:rsidRPr="00BF590E">
        <w:rPr>
          <w:rFonts w:ascii="Times New Roman" w:hAnsi="Times New Roman" w:cs="Times New Roman"/>
          <w:sz w:val="26"/>
          <w:szCs w:val="26"/>
        </w:rPr>
        <w:t>загалом</w:t>
      </w:r>
      <w:r w:rsidR="008A401B" w:rsidRPr="00BF590E">
        <w:rPr>
          <w:rFonts w:ascii="Times New Roman" w:hAnsi="Times New Roman" w:cs="Times New Roman"/>
          <w:sz w:val="26"/>
          <w:szCs w:val="26"/>
        </w:rPr>
        <w:t xml:space="preserve"> враження узгодженості таких дій</w:t>
      </w:r>
      <w:r w:rsidR="00654941" w:rsidRPr="00BF590E">
        <w:rPr>
          <w:rFonts w:ascii="Times New Roman" w:hAnsi="Times New Roman" w:cs="Times New Roman"/>
          <w:sz w:val="26"/>
          <w:szCs w:val="26"/>
        </w:rPr>
        <w:t>.</w:t>
      </w:r>
      <w:r w:rsidR="00DC2C76" w:rsidRPr="00BF590E">
        <w:rPr>
          <w:rFonts w:ascii="Times New Roman" w:hAnsi="Times New Roman" w:cs="Times New Roman"/>
          <w:sz w:val="26"/>
          <w:szCs w:val="26"/>
        </w:rPr>
        <w:t xml:space="preserve"> Факти, наведені у висновку ГРД, щодо одночасних масових відпусток та тимчасової непрацездатності суддів Окружного адміністративного суду міста Києва викликають справедливі сумніви у випадковому збігу таких обставин.</w:t>
      </w:r>
    </w:p>
    <w:p w14:paraId="09B1EBF3" w14:textId="0EF0A855" w:rsidR="002E5F91" w:rsidRPr="00BF590E" w:rsidRDefault="00654941" w:rsidP="008A401B">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Варто нагадати, </w:t>
      </w:r>
      <w:r w:rsidR="00876B90" w:rsidRPr="00BF590E">
        <w:rPr>
          <w:rFonts w:ascii="Times New Roman" w:hAnsi="Times New Roman" w:cs="Times New Roman"/>
          <w:sz w:val="26"/>
          <w:szCs w:val="26"/>
        </w:rPr>
        <w:t>що</w:t>
      </w:r>
      <w:r w:rsidR="008A401B" w:rsidRPr="00BF590E">
        <w:rPr>
          <w:rFonts w:ascii="Times New Roman" w:hAnsi="Times New Roman" w:cs="Times New Roman"/>
          <w:sz w:val="26"/>
          <w:szCs w:val="26"/>
        </w:rPr>
        <w:t xml:space="preserve"> </w:t>
      </w:r>
      <w:r w:rsidRPr="00BF590E">
        <w:rPr>
          <w:rFonts w:ascii="Times New Roman" w:hAnsi="Times New Roman" w:cs="Times New Roman"/>
          <w:sz w:val="26"/>
          <w:szCs w:val="26"/>
        </w:rPr>
        <w:t xml:space="preserve">опублікування відповідних розмов </w:t>
      </w:r>
      <w:r w:rsidR="008A401B" w:rsidRPr="00BF590E">
        <w:rPr>
          <w:rFonts w:ascii="Times New Roman" w:hAnsi="Times New Roman" w:cs="Times New Roman"/>
          <w:sz w:val="26"/>
          <w:szCs w:val="26"/>
        </w:rPr>
        <w:t xml:space="preserve">викликало значний суспільний резонанс, який призвів до підписання </w:t>
      </w:r>
      <w:r w:rsidR="00977E3A" w:rsidRPr="00BF590E">
        <w:rPr>
          <w:rFonts w:ascii="Times New Roman" w:hAnsi="Times New Roman" w:cs="Times New Roman"/>
          <w:sz w:val="26"/>
          <w:szCs w:val="26"/>
        </w:rPr>
        <w:t>звернення (</w:t>
      </w:r>
      <w:r w:rsidR="00CF3347" w:rsidRPr="00BF590E">
        <w:rPr>
          <w:rFonts w:ascii="Times New Roman" w:hAnsi="Times New Roman" w:cs="Times New Roman"/>
          <w:sz w:val="26"/>
          <w:szCs w:val="26"/>
        </w:rPr>
        <w:t xml:space="preserve">електронної </w:t>
      </w:r>
      <w:r w:rsidR="00977E3A" w:rsidRPr="00BF590E">
        <w:rPr>
          <w:rFonts w:ascii="Times New Roman" w:hAnsi="Times New Roman" w:cs="Times New Roman"/>
          <w:sz w:val="26"/>
          <w:szCs w:val="26"/>
        </w:rPr>
        <w:t>петиції)</w:t>
      </w:r>
      <w:r w:rsidR="008A401B" w:rsidRPr="00BF590E">
        <w:rPr>
          <w:rFonts w:ascii="Times New Roman" w:hAnsi="Times New Roman" w:cs="Times New Roman"/>
          <w:sz w:val="26"/>
          <w:szCs w:val="26"/>
        </w:rPr>
        <w:t xml:space="preserve"> </w:t>
      </w:r>
      <w:r w:rsidR="00876B90" w:rsidRPr="00BF590E">
        <w:rPr>
          <w:rFonts w:ascii="Times New Roman" w:hAnsi="Times New Roman" w:cs="Times New Roman"/>
          <w:sz w:val="26"/>
          <w:szCs w:val="26"/>
        </w:rPr>
        <w:t xml:space="preserve">до Президента України </w:t>
      </w:r>
      <w:r w:rsidR="008A401B" w:rsidRPr="00BF590E">
        <w:rPr>
          <w:rFonts w:ascii="Times New Roman" w:hAnsi="Times New Roman" w:cs="Times New Roman"/>
          <w:sz w:val="26"/>
          <w:szCs w:val="26"/>
        </w:rPr>
        <w:t xml:space="preserve">з </w:t>
      </w:r>
      <w:r w:rsidR="00876B90" w:rsidRPr="00BF590E">
        <w:rPr>
          <w:rFonts w:ascii="Times New Roman" w:hAnsi="Times New Roman" w:cs="Times New Roman"/>
          <w:sz w:val="26"/>
          <w:szCs w:val="26"/>
        </w:rPr>
        <w:t>вимогою ліквідувати цей суд</w:t>
      </w:r>
      <w:r w:rsidR="008A401B" w:rsidRPr="00BF590E">
        <w:rPr>
          <w:rFonts w:ascii="Times New Roman" w:hAnsi="Times New Roman" w:cs="Times New Roman"/>
          <w:sz w:val="26"/>
          <w:szCs w:val="26"/>
        </w:rPr>
        <w:t>.</w:t>
      </w:r>
      <w:r w:rsidRPr="00BF590E">
        <w:rPr>
          <w:rFonts w:ascii="Times New Roman" w:hAnsi="Times New Roman" w:cs="Times New Roman"/>
          <w:sz w:val="26"/>
          <w:szCs w:val="26"/>
        </w:rPr>
        <w:t xml:space="preserve"> </w:t>
      </w:r>
      <w:r w:rsidR="002E5F91" w:rsidRPr="00BF590E">
        <w:rPr>
          <w:rFonts w:ascii="Times New Roman" w:hAnsi="Times New Roman" w:cs="Times New Roman"/>
          <w:sz w:val="26"/>
          <w:szCs w:val="26"/>
        </w:rPr>
        <w:t xml:space="preserve">Президент України, реагуючи на петицію, </w:t>
      </w:r>
      <w:proofErr w:type="spellStart"/>
      <w:r w:rsidR="002E5F91" w:rsidRPr="00BF590E">
        <w:rPr>
          <w:rFonts w:ascii="Times New Roman" w:hAnsi="Times New Roman" w:cs="Times New Roman"/>
          <w:sz w:val="26"/>
          <w:szCs w:val="26"/>
        </w:rPr>
        <w:t>вніс</w:t>
      </w:r>
      <w:proofErr w:type="spellEnd"/>
      <w:r w:rsidR="002E5F91" w:rsidRPr="00BF590E">
        <w:rPr>
          <w:rFonts w:ascii="Times New Roman" w:hAnsi="Times New Roman" w:cs="Times New Roman"/>
          <w:sz w:val="26"/>
          <w:szCs w:val="26"/>
        </w:rPr>
        <w:t xml:space="preserve"> до парламенту як невідкладний </w:t>
      </w:r>
      <w:proofErr w:type="spellStart"/>
      <w:r w:rsidR="002E5F91" w:rsidRPr="00BF590E">
        <w:rPr>
          <w:rFonts w:ascii="Times New Roman" w:hAnsi="Times New Roman" w:cs="Times New Roman"/>
          <w:sz w:val="26"/>
          <w:szCs w:val="26"/>
        </w:rPr>
        <w:t>проєкт</w:t>
      </w:r>
      <w:proofErr w:type="spellEnd"/>
      <w:r w:rsidR="002E5F91" w:rsidRPr="00BF590E">
        <w:rPr>
          <w:rFonts w:ascii="Times New Roman" w:hAnsi="Times New Roman" w:cs="Times New Roman"/>
          <w:sz w:val="26"/>
          <w:szCs w:val="26"/>
        </w:rPr>
        <w:t xml:space="preserve"> Закону «Про ліквідацію Окружного адміністративного суду міста Києва».</w:t>
      </w:r>
      <w:r w:rsidRPr="00BF590E">
        <w:rPr>
          <w:rFonts w:ascii="Times New Roman" w:hAnsi="Times New Roman" w:cs="Times New Roman"/>
          <w:sz w:val="26"/>
          <w:szCs w:val="26"/>
        </w:rPr>
        <w:t xml:space="preserve"> </w:t>
      </w:r>
      <w:r w:rsidR="002E5F91" w:rsidRPr="00BF590E">
        <w:rPr>
          <w:rFonts w:ascii="Times New Roman" w:hAnsi="Times New Roman" w:cs="Times New Roman"/>
          <w:sz w:val="26"/>
          <w:szCs w:val="26"/>
        </w:rPr>
        <w:t>Верховна Рада України 13 грудня 2022 року ухвалила Закон України №</w:t>
      </w:r>
      <w:r w:rsidR="00E52442" w:rsidRPr="00BF590E">
        <w:rPr>
          <w:rFonts w:ascii="Times New Roman" w:hAnsi="Times New Roman" w:cs="Times New Roman"/>
          <w:sz w:val="26"/>
          <w:szCs w:val="26"/>
        </w:rPr>
        <w:t> </w:t>
      </w:r>
      <w:r w:rsidR="002E5F91" w:rsidRPr="00BF590E">
        <w:rPr>
          <w:rFonts w:ascii="Times New Roman" w:hAnsi="Times New Roman" w:cs="Times New Roman"/>
          <w:sz w:val="26"/>
          <w:szCs w:val="26"/>
        </w:rPr>
        <w:t>2825-ІХ «Про ліквідацію Окружного адміністративного суду міста Києва та утворення Київського міського окружного адміністративного суду».</w:t>
      </w:r>
    </w:p>
    <w:p w14:paraId="738D058F" w14:textId="211792A8" w:rsidR="00A357D6" w:rsidRPr="00BF590E" w:rsidRDefault="00A357D6" w:rsidP="00EF3D6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Такі дії суддів</w:t>
      </w:r>
      <w:r w:rsidRPr="00BF590E">
        <w:rPr>
          <w:rFonts w:ascii="Times New Roman" w:hAnsi="Times New Roman" w:cs="Times New Roman"/>
          <w:sz w:val="26"/>
          <w:szCs w:val="26"/>
        </w:rPr>
        <w:t xml:space="preserve"> Окружного адміністративного суду міста Києва, як, зокрема, </w:t>
      </w:r>
      <w:r w:rsidRPr="00BF590E">
        <w:rPr>
          <w:rFonts w:ascii="Times New Roman CYR" w:hAnsi="Times New Roman CYR" w:cs="Times New Roman CYR"/>
          <w:color w:val="000000"/>
          <w:sz w:val="26"/>
          <w:szCs w:val="26"/>
        </w:rPr>
        <w:t>одночасне</w:t>
      </w:r>
      <w:r w:rsidRPr="00BF590E">
        <w:rPr>
          <w:sz w:val="26"/>
          <w:szCs w:val="26"/>
        </w:rPr>
        <w:t xml:space="preserve"> </w:t>
      </w:r>
      <w:proofErr w:type="spellStart"/>
      <w:r w:rsidRPr="00BF590E">
        <w:rPr>
          <w:rFonts w:ascii="Times New Roman CYR" w:hAnsi="Times New Roman CYR" w:cs="Times New Roman CYR"/>
          <w:color w:val="000000"/>
          <w:sz w:val="26"/>
          <w:szCs w:val="26"/>
        </w:rPr>
        <w:t>непроходження</w:t>
      </w:r>
      <w:proofErr w:type="spellEnd"/>
      <w:r w:rsidRPr="00BF590E">
        <w:rPr>
          <w:rFonts w:ascii="Times New Roman CYR" w:hAnsi="Times New Roman CYR" w:cs="Times New Roman CYR"/>
          <w:color w:val="000000"/>
          <w:sz w:val="26"/>
          <w:szCs w:val="26"/>
        </w:rPr>
        <w:t xml:space="preserve"> </w:t>
      </w:r>
      <w:r w:rsidR="0030490F" w:rsidRPr="00BF590E">
        <w:rPr>
          <w:rFonts w:ascii="Times New Roman CYR" w:hAnsi="Times New Roman CYR" w:cs="Times New Roman CYR"/>
          <w:color w:val="000000"/>
          <w:sz w:val="26"/>
          <w:szCs w:val="26"/>
        </w:rPr>
        <w:t xml:space="preserve">більшістю з них </w:t>
      </w:r>
      <w:r w:rsidRPr="00BF590E">
        <w:rPr>
          <w:rFonts w:ascii="Times New Roman CYR" w:hAnsi="Times New Roman CYR" w:cs="Times New Roman CYR"/>
          <w:color w:val="000000"/>
          <w:sz w:val="26"/>
          <w:szCs w:val="26"/>
        </w:rPr>
        <w:t xml:space="preserve">етапів кваліфікаційного оцінювання, що є обов’язковою законною вимогою підтвердження відповідності займаній посаді судді, в умовах домовленості та координації дій окремих суддів, </w:t>
      </w:r>
      <w:r w:rsidR="0030490F" w:rsidRPr="00BF590E">
        <w:rPr>
          <w:rFonts w:ascii="Times New Roman CYR" w:hAnsi="Times New Roman CYR" w:cs="Times New Roman CYR"/>
          <w:color w:val="000000"/>
          <w:sz w:val="26"/>
          <w:szCs w:val="26"/>
        </w:rPr>
        <w:t>призвели</w:t>
      </w:r>
      <w:r w:rsidR="00882F02" w:rsidRPr="00BF590E">
        <w:rPr>
          <w:rFonts w:ascii="Times New Roman CYR" w:hAnsi="Times New Roman CYR" w:cs="Times New Roman CYR"/>
          <w:color w:val="000000"/>
          <w:sz w:val="26"/>
          <w:szCs w:val="26"/>
        </w:rPr>
        <w:t>,</w:t>
      </w:r>
      <w:r w:rsidR="0030490F" w:rsidRPr="00BF590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з</w:t>
      </w:r>
      <w:r w:rsidR="0030490F" w:rsidRPr="00BF590E">
        <w:rPr>
          <w:rFonts w:ascii="Times New Roman CYR" w:hAnsi="Times New Roman CYR" w:cs="Times New Roman CYR"/>
          <w:color w:val="000000"/>
          <w:sz w:val="26"/>
          <w:szCs w:val="26"/>
        </w:rPr>
        <w:t xml:space="preserve"> огляду </w:t>
      </w:r>
      <w:r w:rsidRPr="00BF590E">
        <w:rPr>
          <w:rFonts w:ascii="Times New Roman CYR" w:hAnsi="Times New Roman CYR" w:cs="Times New Roman CYR"/>
          <w:color w:val="000000"/>
          <w:sz w:val="26"/>
          <w:szCs w:val="26"/>
        </w:rPr>
        <w:t xml:space="preserve">на значний суспільний інтерес та негативну соціальну оцінку, до заподіяння істотної </w:t>
      </w:r>
      <w:r w:rsidRPr="00BF590E">
        <w:rPr>
          <w:rFonts w:ascii="Times New Roman CYR" w:hAnsi="Times New Roman CYR" w:cs="Times New Roman CYR"/>
          <w:color w:val="000000"/>
          <w:sz w:val="26"/>
          <w:szCs w:val="26"/>
        </w:rPr>
        <w:lastRenderedPageBreak/>
        <w:t xml:space="preserve">шкоди авторитету правосуддя, </w:t>
      </w:r>
      <w:r w:rsidR="00554D33" w:rsidRPr="00BF590E">
        <w:rPr>
          <w:rFonts w:ascii="Times New Roman CYR" w:hAnsi="Times New Roman CYR" w:cs="Times New Roman CYR"/>
          <w:color w:val="000000"/>
          <w:sz w:val="26"/>
          <w:szCs w:val="26"/>
        </w:rPr>
        <w:t>що мало наслідком ліквідацію суду</w:t>
      </w:r>
      <w:r w:rsidR="00882F02" w:rsidRPr="00BF590E">
        <w:rPr>
          <w:rFonts w:ascii="Times New Roman CYR" w:hAnsi="Times New Roman CYR" w:cs="Times New Roman CYR"/>
          <w:color w:val="000000"/>
          <w:sz w:val="26"/>
          <w:szCs w:val="26"/>
        </w:rPr>
        <w:t xml:space="preserve">, </w:t>
      </w:r>
      <w:r w:rsidR="00E047C3" w:rsidRPr="00BF590E">
        <w:rPr>
          <w:rFonts w:ascii="Times New Roman CYR" w:hAnsi="Times New Roman CYR" w:cs="Times New Roman CYR"/>
          <w:color w:val="000000"/>
          <w:sz w:val="26"/>
          <w:szCs w:val="26"/>
        </w:rPr>
        <w:t>та</w:t>
      </w:r>
      <w:r w:rsidRPr="00BF590E">
        <w:rPr>
          <w:rFonts w:ascii="Times New Roman CYR" w:hAnsi="Times New Roman CYR" w:cs="Times New Roman CYR"/>
          <w:color w:val="000000"/>
          <w:sz w:val="26"/>
          <w:szCs w:val="26"/>
        </w:rPr>
        <w:t xml:space="preserve"> негативних наслідків як для працівників суду, так і для суспільства.</w:t>
      </w:r>
    </w:p>
    <w:p w14:paraId="480AE2AF" w14:textId="52D03C20"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Окремо слід звернути увагу і на обставини розгляду справ суддями Окружного адміністративного суду міста Києва </w:t>
      </w:r>
      <w:r w:rsidR="000720A6" w:rsidRPr="00BF590E">
        <w:rPr>
          <w:rFonts w:ascii="Times New Roman CYR" w:hAnsi="Times New Roman CYR" w:cs="Times New Roman CYR"/>
          <w:color w:val="000000"/>
          <w:sz w:val="26"/>
          <w:szCs w:val="26"/>
        </w:rPr>
        <w:t xml:space="preserve">за позовами третіх осіб </w:t>
      </w:r>
      <w:r w:rsidRPr="00BF590E">
        <w:rPr>
          <w:rFonts w:ascii="Times New Roman CYR" w:hAnsi="Times New Roman CYR" w:cs="Times New Roman CYR"/>
          <w:color w:val="000000"/>
          <w:sz w:val="26"/>
          <w:szCs w:val="26"/>
        </w:rPr>
        <w:t xml:space="preserve">до членів Комісії про визнання протиправними дій або бездіяльності суб’єктів призначення (обрання) членів Комісії, членів Вищої ради правосуддя та посадових осіб відповідних конкурсних комісій. </w:t>
      </w:r>
    </w:p>
    <w:p w14:paraId="64A72B3D" w14:textId="7AD341F0"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Зокрема, 12 лютого 2019 року до Окружного адміністративного суду міста Києва було подано позов від імені </w:t>
      </w:r>
      <w:r w:rsidR="00100956">
        <w:rPr>
          <w:rFonts w:ascii="Times New Roman CYR" w:hAnsi="Times New Roman CYR" w:cs="Times New Roman CYR"/>
          <w:color w:val="000000"/>
          <w:sz w:val="26"/>
          <w:szCs w:val="26"/>
        </w:rPr>
        <w:t>ОСОБА_2</w:t>
      </w:r>
      <w:r w:rsidRPr="00BF590E">
        <w:rPr>
          <w:rFonts w:ascii="Times New Roman CYR" w:hAnsi="Times New Roman CYR" w:cs="Times New Roman CYR"/>
          <w:color w:val="000000"/>
          <w:sz w:val="26"/>
          <w:szCs w:val="26"/>
        </w:rPr>
        <w:t xml:space="preserve"> (представник позивача – адвокат </w:t>
      </w:r>
      <w:r w:rsidR="000A5C2F">
        <w:rPr>
          <w:rFonts w:ascii="Times New Roman CYR" w:hAnsi="Times New Roman CYR" w:cs="Times New Roman CYR"/>
          <w:color w:val="000000"/>
          <w:sz w:val="26"/>
          <w:szCs w:val="26"/>
        </w:rPr>
        <w:t>ОСОБА_3</w:t>
      </w:r>
      <w:r w:rsidRPr="00BF590E">
        <w:rPr>
          <w:rFonts w:ascii="Times New Roman CYR" w:hAnsi="Times New Roman CYR" w:cs="Times New Roman CYR"/>
          <w:color w:val="000000"/>
          <w:sz w:val="26"/>
          <w:szCs w:val="26"/>
        </w:rPr>
        <w:t>) до Голови Вищої кваліфікаційної комісії суддів</w:t>
      </w:r>
      <w:r w:rsidR="00DD59BE" w:rsidRPr="00BF590E">
        <w:rPr>
          <w:rFonts w:ascii="Times New Roman CYR" w:hAnsi="Times New Roman CYR" w:cs="Times New Roman CYR"/>
          <w:color w:val="000000"/>
          <w:sz w:val="26"/>
          <w:szCs w:val="26"/>
        </w:rPr>
        <w:t xml:space="preserve"> України</w:t>
      </w:r>
      <w:r w:rsidR="00145B85">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w:t>
      </w:r>
      <w:r w:rsidR="00725ACE">
        <w:rPr>
          <w:rFonts w:ascii="Times New Roman CYR" w:hAnsi="Times New Roman CYR" w:cs="Times New Roman CYR"/>
          <w:color w:val="000000"/>
          <w:sz w:val="26"/>
          <w:szCs w:val="26"/>
        </w:rPr>
        <w:t xml:space="preserve">члена </w:t>
      </w:r>
      <w:r w:rsidR="00725ACE" w:rsidRPr="00BF590E">
        <w:rPr>
          <w:rFonts w:ascii="Times New Roman CYR" w:hAnsi="Times New Roman CYR" w:cs="Times New Roman CYR"/>
          <w:color w:val="000000"/>
          <w:sz w:val="26"/>
          <w:szCs w:val="26"/>
        </w:rPr>
        <w:t xml:space="preserve">Вищої кваліфікаційної комісії суддів України </w:t>
      </w:r>
      <w:r w:rsidR="000A5C2F">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треті особи – Рада адвокатів України, Вища кваліфікаційна комісія суддів України, про визнання з 24 жовтня 2018</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року протиправними ді</w:t>
      </w:r>
      <w:r w:rsidR="00E52442" w:rsidRPr="00BF590E">
        <w:rPr>
          <w:rFonts w:ascii="Times New Roman CYR" w:hAnsi="Times New Roman CYR" w:cs="Times New Roman CYR"/>
          <w:color w:val="000000"/>
          <w:sz w:val="26"/>
          <w:szCs w:val="26"/>
        </w:rPr>
        <w:t>й</w:t>
      </w:r>
      <w:r w:rsidRPr="00BF590E">
        <w:rPr>
          <w:rFonts w:ascii="Times New Roman CYR" w:hAnsi="Times New Roman CYR" w:cs="Times New Roman CYR"/>
          <w:color w:val="000000"/>
          <w:sz w:val="26"/>
          <w:szCs w:val="26"/>
        </w:rPr>
        <w:t xml:space="preserve"> члена </w:t>
      </w:r>
      <w:r w:rsidR="00145B85">
        <w:rPr>
          <w:rFonts w:ascii="Times New Roman CYR" w:hAnsi="Times New Roman CYR" w:cs="Times New Roman CYR"/>
          <w:color w:val="000000"/>
          <w:sz w:val="26"/>
          <w:szCs w:val="26"/>
        </w:rPr>
        <w:t>К</w:t>
      </w:r>
      <w:r w:rsidRPr="00BF590E">
        <w:rPr>
          <w:rFonts w:ascii="Times New Roman CYR" w:hAnsi="Times New Roman CYR" w:cs="Times New Roman CYR"/>
          <w:color w:val="000000"/>
          <w:sz w:val="26"/>
          <w:szCs w:val="26"/>
        </w:rPr>
        <w:t xml:space="preserve">омісії </w:t>
      </w:r>
      <w:r w:rsidR="000A5C2F">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xml:space="preserve"> щодо здійснення </w:t>
      </w:r>
      <w:r w:rsidR="00145B85">
        <w:rPr>
          <w:rFonts w:ascii="Times New Roman CYR" w:hAnsi="Times New Roman CYR" w:cs="Times New Roman CYR"/>
          <w:color w:val="000000"/>
          <w:sz w:val="26"/>
          <w:szCs w:val="26"/>
        </w:rPr>
        <w:t xml:space="preserve">ним </w:t>
      </w:r>
      <w:r w:rsidRPr="00BF590E">
        <w:rPr>
          <w:rFonts w:ascii="Times New Roman CYR" w:hAnsi="Times New Roman CYR" w:cs="Times New Roman CYR"/>
          <w:color w:val="000000"/>
          <w:sz w:val="26"/>
          <w:szCs w:val="26"/>
        </w:rPr>
        <w:t>повноважень, визна</w:t>
      </w:r>
      <w:r w:rsidR="00E52442" w:rsidRPr="00BF590E">
        <w:rPr>
          <w:rFonts w:ascii="Times New Roman CYR" w:hAnsi="Times New Roman CYR" w:cs="Times New Roman CYR"/>
          <w:color w:val="000000"/>
          <w:sz w:val="26"/>
          <w:szCs w:val="26"/>
        </w:rPr>
        <w:t>ння</w:t>
      </w:r>
      <w:r w:rsidRPr="00BF590E">
        <w:rPr>
          <w:rFonts w:ascii="Times New Roman CYR" w:hAnsi="Times New Roman CYR" w:cs="Times New Roman CYR"/>
          <w:color w:val="000000"/>
          <w:sz w:val="26"/>
          <w:szCs w:val="26"/>
        </w:rPr>
        <w:t xml:space="preserve"> відсутні</w:t>
      </w:r>
      <w:r w:rsidR="00E52442" w:rsidRPr="00BF590E">
        <w:rPr>
          <w:rFonts w:ascii="Times New Roman CYR" w:hAnsi="Times New Roman CYR" w:cs="Times New Roman CYR"/>
          <w:color w:val="000000"/>
          <w:sz w:val="26"/>
          <w:szCs w:val="26"/>
        </w:rPr>
        <w:t>м</w:t>
      </w:r>
      <w:r w:rsidR="00DD59BE" w:rsidRPr="00BF590E">
        <w:rPr>
          <w:rFonts w:ascii="Times New Roman CYR" w:hAnsi="Times New Roman CYR" w:cs="Times New Roman CYR"/>
          <w:color w:val="000000"/>
          <w:sz w:val="26"/>
          <w:szCs w:val="26"/>
        </w:rPr>
        <w:t>и</w:t>
      </w:r>
      <w:r w:rsidRPr="00BF590E">
        <w:rPr>
          <w:rFonts w:ascii="Times New Roman CYR" w:hAnsi="Times New Roman CYR" w:cs="Times New Roman CYR"/>
          <w:color w:val="000000"/>
          <w:sz w:val="26"/>
          <w:szCs w:val="26"/>
        </w:rPr>
        <w:t xml:space="preserve"> повноважень члена Комісії </w:t>
      </w:r>
      <w:r w:rsidR="000A5C2F">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xml:space="preserve"> з</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24</w:t>
      </w:r>
      <w:r w:rsidR="00725ACE">
        <w:rPr>
          <w:rFonts w:ascii="Times New Roman CYR" w:hAnsi="Times New Roman CYR" w:cs="Times New Roman CYR"/>
          <w:color w:val="000000"/>
          <w:sz w:val="26"/>
          <w:szCs w:val="26"/>
        </w:rPr>
        <w:t> </w:t>
      </w:r>
      <w:r w:rsidR="00E52442" w:rsidRPr="00BF590E">
        <w:rPr>
          <w:rFonts w:ascii="Times New Roman CYR" w:hAnsi="Times New Roman CYR" w:cs="Times New Roman CYR"/>
          <w:color w:val="000000"/>
          <w:sz w:val="26"/>
          <w:szCs w:val="26"/>
        </w:rPr>
        <w:t xml:space="preserve">жовтня </w:t>
      </w:r>
      <w:r w:rsidRPr="00BF590E">
        <w:rPr>
          <w:rFonts w:ascii="Times New Roman CYR" w:hAnsi="Times New Roman CYR" w:cs="Times New Roman CYR"/>
          <w:color w:val="000000"/>
          <w:sz w:val="26"/>
          <w:szCs w:val="26"/>
        </w:rPr>
        <w:t>2018 року та зобов’яза</w:t>
      </w:r>
      <w:r w:rsidR="00DD59BE" w:rsidRPr="00BF590E">
        <w:rPr>
          <w:rFonts w:ascii="Times New Roman CYR" w:hAnsi="Times New Roman CYR" w:cs="Times New Roman CYR"/>
          <w:color w:val="000000"/>
          <w:sz w:val="26"/>
          <w:szCs w:val="26"/>
        </w:rPr>
        <w:t>ння</w:t>
      </w:r>
      <w:r w:rsidRPr="00BF590E">
        <w:rPr>
          <w:rFonts w:ascii="Times New Roman CYR" w:hAnsi="Times New Roman CYR" w:cs="Times New Roman CYR"/>
          <w:color w:val="000000"/>
          <w:sz w:val="26"/>
          <w:szCs w:val="26"/>
        </w:rPr>
        <w:t xml:space="preserve"> </w:t>
      </w:r>
      <w:r w:rsidR="000A5C2F">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xml:space="preserve"> утриматись від здійснення повноважень члена Комісії (адміністративна справа № 640/2574/19). Згідно з протоколом автоматизованого розподілу справ між суддями від 14 лютого 2019 року о 14:58:44 вказану справу №</w:t>
      </w:r>
      <w:r w:rsidR="00145B85">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 xml:space="preserve">640/2574/19 </w:t>
      </w:r>
      <w:proofErr w:type="spellStart"/>
      <w:r w:rsidRPr="00BF590E">
        <w:rPr>
          <w:rFonts w:ascii="Times New Roman CYR" w:hAnsi="Times New Roman CYR" w:cs="Times New Roman CYR"/>
          <w:color w:val="000000"/>
          <w:sz w:val="26"/>
          <w:szCs w:val="26"/>
        </w:rPr>
        <w:t>розподілено</w:t>
      </w:r>
      <w:proofErr w:type="spellEnd"/>
      <w:r w:rsidRPr="00BF590E">
        <w:rPr>
          <w:rFonts w:ascii="Times New Roman CYR" w:hAnsi="Times New Roman CYR" w:cs="Times New Roman CYR"/>
          <w:color w:val="000000"/>
          <w:sz w:val="26"/>
          <w:szCs w:val="26"/>
        </w:rPr>
        <w:t xml:space="preserve"> (передано) судді </w:t>
      </w:r>
      <w:proofErr w:type="spellStart"/>
      <w:r w:rsidRPr="00BF590E">
        <w:rPr>
          <w:rFonts w:ascii="Times New Roman CYR" w:hAnsi="Times New Roman CYR" w:cs="Times New Roman CYR"/>
          <w:color w:val="000000"/>
          <w:sz w:val="26"/>
          <w:szCs w:val="26"/>
        </w:rPr>
        <w:t>Добрівській</w:t>
      </w:r>
      <w:proofErr w:type="spellEnd"/>
      <w:r w:rsidRPr="00BF590E">
        <w:rPr>
          <w:rFonts w:ascii="Times New Roman CYR" w:hAnsi="Times New Roman CYR" w:cs="Times New Roman CYR"/>
          <w:color w:val="000000"/>
          <w:sz w:val="26"/>
          <w:szCs w:val="26"/>
        </w:rPr>
        <w:t xml:space="preserve"> Н.А.</w:t>
      </w:r>
    </w:p>
    <w:p w14:paraId="7C32B0ED" w14:textId="2ACEAFA3" w:rsidR="0076284E" w:rsidRPr="00BF590E" w:rsidRDefault="0076284E" w:rsidP="0076284E">
      <w:pPr>
        <w:spacing w:after="0" w:line="240" w:lineRule="auto"/>
        <w:ind w:firstLine="708"/>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Суддею </w:t>
      </w:r>
      <w:proofErr w:type="spellStart"/>
      <w:r w:rsidRPr="00BF590E">
        <w:rPr>
          <w:rFonts w:ascii="Times New Roman CYR" w:hAnsi="Times New Roman CYR" w:cs="Times New Roman CYR"/>
          <w:color w:val="000000"/>
          <w:sz w:val="26"/>
          <w:szCs w:val="26"/>
        </w:rPr>
        <w:t>Добрівською</w:t>
      </w:r>
      <w:proofErr w:type="spellEnd"/>
      <w:r w:rsidRPr="00BF590E">
        <w:rPr>
          <w:rFonts w:ascii="Times New Roman CYR" w:hAnsi="Times New Roman CYR" w:cs="Times New Roman CYR"/>
          <w:color w:val="000000"/>
          <w:sz w:val="26"/>
          <w:szCs w:val="26"/>
        </w:rPr>
        <w:t xml:space="preserve"> Н.А. 15 лютого 2019 року винесено ухвалу у справі № 640/2574/19</w:t>
      </w:r>
      <w:r w:rsidR="00E52442" w:rsidRPr="00BF590E">
        <w:rPr>
          <w:rFonts w:ascii="Times New Roman CYR" w:hAnsi="Times New Roman CYR" w:cs="Times New Roman CYR"/>
          <w:color w:val="000000"/>
          <w:sz w:val="26"/>
          <w:szCs w:val="26"/>
        </w:rPr>
        <w:t>, якою</w:t>
      </w:r>
      <w:r w:rsidRPr="00BF590E">
        <w:rPr>
          <w:rFonts w:ascii="Times New Roman CYR" w:hAnsi="Times New Roman CYR" w:cs="Times New Roman CYR"/>
          <w:color w:val="000000"/>
          <w:sz w:val="26"/>
          <w:szCs w:val="26"/>
        </w:rPr>
        <w:t xml:space="preserve"> відкрит</w:t>
      </w:r>
      <w:r w:rsidR="00E52442" w:rsidRPr="00BF590E">
        <w:rPr>
          <w:rFonts w:ascii="Times New Roman CYR" w:hAnsi="Times New Roman CYR" w:cs="Times New Roman CYR"/>
          <w:color w:val="000000"/>
          <w:sz w:val="26"/>
          <w:szCs w:val="26"/>
        </w:rPr>
        <w:t>о</w:t>
      </w:r>
      <w:r w:rsidRPr="00BF590E">
        <w:rPr>
          <w:rFonts w:ascii="Times New Roman CYR" w:hAnsi="Times New Roman CYR" w:cs="Times New Roman CYR"/>
          <w:color w:val="000000"/>
          <w:sz w:val="26"/>
          <w:szCs w:val="26"/>
        </w:rPr>
        <w:t xml:space="preserve"> провадження в адміністративній справі за позовом </w:t>
      </w:r>
      <w:r w:rsidR="00FD2E33">
        <w:rPr>
          <w:rFonts w:ascii="Times New Roman CYR" w:hAnsi="Times New Roman CYR" w:cs="Times New Roman CYR"/>
          <w:color w:val="000000"/>
          <w:sz w:val="26"/>
          <w:szCs w:val="26"/>
        </w:rPr>
        <w:t>ОСОБА_2</w:t>
      </w:r>
      <w:r w:rsidR="00E52442" w:rsidRPr="00BF590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 xml:space="preserve">до Голови Вищої кваліфікаційної комісії суддів України, члена Вищої кваліфікаційної комісії суддів України </w:t>
      </w:r>
      <w:r w:rsidR="00FD2E33">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треті особи</w:t>
      </w:r>
      <w:r w:rsidR="00DD59BE" w:rsidRPr="00BF590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 xml:space="preserve"> Рада адвокатів України, Вища кваліфікаційна комісія судів України</w:t>
      </w:r>
      <w:r w:rsidR="00DD59BE"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про визнання протиправними дій, визнання відсутн</w:t>
      </w:r>
      <w:r w:rsidR="00DD59BE" w:rsidRPr="00BF590E">
        <w:rPr>
          <w:rFonts w:ascii="Times New Roman CYR" w:hAnsi="Times New Roman CYR" w:cs="Times New Roman CYR"/>
          <w:color w:val="000000"/>
          <w:sz w:val="26"/>
          <w:szCs w:val="26"/>
        </w:rPr>
        <w:t>ості п</w:t>
      </w:r>
      <w:r w:rsidRPr="00BF590E">
        <w:rPr>
          <w:rFonts w:ascii="Times New Roman CYR" w:hAnsi="Times New Roman CYR" w:cs="Times New Roman CYR"/>
          <w:color w:val="000000"/>
          <w:sz w:val="26"/>
          <w:szCs w:val="26"/>
        </w:rPr>
        <w:t>овноважень та зобов’язання утриматись від здійснення повноважень; визначено, що справа розглядатиметься за правилами загального позовного провадження; призначено проведення підготовчого засідання на 18 березня 2019 року о 13:40.</w:t>
      </w:r>
    </w:p>
    <w:p w14:paraId="3FBA7846" w14:textId="24C912BC" w:rsidR="0076284E" w:rsidRPr="00BF590E" w:rsidRDefault="0076284E" w:rsidP="0076284E">
      <w:pPr>
        <w:spacing w:after="0" w:line="240" w:lineRule="auto"/>
        <w:ind w:firstLine="708"/>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Комісією у пленарному складі критично оцінено пояснення судді </w:t>
      </w:r>
      <w:proofErr w:type="spellStart"/>
      <w:r w:rsidRPr="00BF590E">
        <w:rPr>
          <w:rFonts w:ascii="Times New Roman CYR" w:hAnsi="Times New Roman CYR" w:cs="Times New Roman CYR"/>
          <w:color w:val="000000"/>
          <w:sz w:val="26"/>
          <w:szCs w:val="26"/>
        </w:rPr>
        <w:t>Добрівської</w:t>
      </w:r>
      <w:proofErr w:type="spellEnd"/>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Н.А., що цю справу прийнято до провадження у визначені процесуальним законом строки</w:t>
      </w:r>
      <w:r w:rsidR="00141BD3" w:rsidRPr="00BF590E">
        <w:rPr>
          <w:rFonts w:ascii="Times New Roman CYR" w:hAnsi="Times New Roman CYR" w:cs="Times New Roman CYR"/>
          <w:color w:val="000000"/>
          <w:sz w:val="26"/>
          <w:szCs w:val="26"/>
        </w:rPr>
        <w:t>, а</w:t>
      </w:r>
      <w:r w:rsidRPr="00BF590E">
        <w:rPr>
          <w:rFonts w:ascii="Times New Roman CYR" w:hAnsi="Times New Roman CYR" w:cs="Times New Roman CYR"/>
          <w:color w:val="000000"/>
          <w:sz w:val="26"/>
          <w:szCs w:val="26"/>
        </w:rPr>
        <w:t xml:space="preserve"> та</w:t>
      </w:r>
      <w:r w:rsidR="00141BD3" w:rsidRPr="00BF590E">
        <w:rPr>
          <w:rFonts w:ascii="Times New Roman CYR" w:hAnsi="Times New Roman CYR" w:cs="Times New Roman CYR"/>
          <w:color w:val="000000"/>
          <w:sz w:val="26"/>
          <w:szCs w:val="26"/>
        </w:rPr>
        <w:t>кож</w:t>
      </w:r>
      <w:r w:rsidRPr="00BF590E">
        <w:rPr>
          <w:rFonts w:ascii="Times New Roman CYR" w:hAnsi="Times New Roman CYR" w:cs="Times New Roman CYR"/>
          <w:color w:val="000000"/>
          <w:sz w:val="26"/>
          <w:szCs w:val="26"/>
        </w:rPr>
        <w:t xml:space="preserve"> </w:t>
      </w:r>
      <w:r w:rsidR="00725ACE">
        <w:rPr>
          <w:rFonts w:ascii="Times New Roman CYR" w:hAnsi="Times New Roman CYR" w:cs="Times New Roman CYR"/>
          <w:color w:val="000000"/>
          <w:sz w:val="26"/>
          <w:szCs w:val="26"/>
        </w:rPr>
        <w:t xml:space="preserve">щодо </w:t>
      </w:r>
      <w:r w:rsidRPr="00BF590E">
        <w:rPr>
          <w:rFonts w:ascii="Times New Roman CYR" w:hAnsi="Times New Roman CYR" w:cs="Times New Roman CYR"/>
          <w:color w:val="000000"/>
          <w:sz w:val="26"/>
          <w:szCs w:val="26"/>
        </w:rPr>
        <w:t>необхідн</w:t>
      </w:r>
      <w:r w:rsidR="00141BD3" w:rsidRPr="00BF590E">
        <w:rPr>
          <w:rFonts w:ascii="Times New Roman CYR" w:hAnsi="Times New Roman CYR" w:cs="Times New Roman CYR"/>
          <w:color w:val="000000"/>
          <w:sz w:val="26"/>
          <w:szCs w:val="26"/>
        </w:rPr>
        <w:t>о</w:t>
      </w:r>
      <w:r w:rsidRPr="00BF590E">
        <w:rPr>
          <w:rFonts w:ascii="Times New Roman CYR" w:hAnsi="Times New Roman CYR" w:cs="Times New Roman CYR"/>
          <w:color w:val="000000"/>
          <w:sz w:val="26"/>
          <w:szCs w:val="26"/>
        </w:rPr>
        <w:t>ст</w:t>
      </w:r>
      <w:r w:rsidR="00141BD3" w:rsidRPr="00BF590E">
        <w:rPr>
          <w:rFonts w:ascii="Times New Roman CYR" w:hAnsi="Times New Roman CYR" w:cs="Times New Roman CYR"/>
          <w:color w:val="000000"/>
          <w:sz w:val="26"/>
          <w:szCs w:val="26"/>
        </w:rPr>
        <w:t>і</w:t>
      </w:r>
      <w:r w:rsidRPr="00BF590E">
        <w:rPr>
          <w:rFonts w:ascii="Times New Roman CYR" w:hAnsi="Times New Roman CYR" w:cs="Times New Roman CYR"/>
          <w:color w:val="000000"/>
          <w:sz w:val="26"/>
          <w:szCs w:val="26"/>
        </w:rPr>
        <w:t xml:space="preserve"> </w:t>
      </w:r>
      <w:r w:rsidR="00DD59BE" w:rsidRPr="00BF590E">
        <w:rPr>
          <w:rFonts w:ascii="Times New Roman CYR" w:hAnsi="Times New Roman CYR" w:cs="Times New Roman CYR"/>
          <w:color w:val="000000"/>
          <w:sz w:val="26"/>
          <w:szCs w:val="26"/>
        </w:rPr>
        <w:t xml:space="preserve">її </w:t>
      </w:r>
      <w:r w:rsidRPr="00BF590E">
        <w:rPr>
          <w:rFonts w:ascii="Times New Roman CYR" w:hAnsi="Times New Roman CYR" w:cs="Times New Roman CYR"/>
          <w:color w:val="000000"/>
          <w:sz w:val="26"/>
          <w:szCs w:val="26"/>
        </w:rPr>
        <w:t>призначення до розгляду за правилами загального позовного провадження</w:t>
      </w:r>
      <w:r w:rsidR="00DD59BE" w:rsidRPr="00BF590E">
        <w:rPr>
          <w:rFonts w:ascii="Times New Roman CYR" w:hAnsi="Times New Roman CYR" w:cs="Times New Roman CYR"/>
          <w:color w:val="000000"/>
          <w:sz w:val="26"/>
          <w:szCs w:val="26"/>
        </w:rPr>
        <w:t>, з огляду на т</w:t>
      </w:r>
      <w:r w:rsidR="00141BD3" w:rsidRPr="00BF590E">
        <w:rPr>
          <w:rFonts w:ascii="Times New Roman CYR" w:hAnsi="Times New Roman CYR" w:cs="Times New Roman CYR"/>
          <w:color w:val="000000"/>
          <w:sz w:val="26"/>
          <w:szCs w:val="26"/>
        </w:rPr>
        <w:t>а</w:t>
      </w:r>
      <w:r w:rsidR="00DD59BE" w:rsidRPr="00BF590E">
        <w:rPr>
          <w:rFonts w:ascii="Times New Roman CYR" w:hAnsi="Times New Roman CYR" w:cs="Times New Roman CYR"/>
          <w:color w:val="000000"/>
          <w:sz w:val="26"/>
          <w:szCs w:val="26"/>
        </w:rPr>
        <w:t>ке</w:t>
      </w:r>
      <w:r w:rsidRPr="00BF590E">
        <w:rPr>
          <w:rFonts w:ascii="Times New Roman CYR" w:hAnsi="Times New Roman CYR" w:cs="Times New Roman CYR"/>
          <w:color w:val="000000"/>
          <w:sz w:val="26"/>
          <w:szCs w:val="26"/>
        </w:rPr>
        <w:t>.</w:t>
      </w:r>
    </w:p>
    <w:p w14:paraId="6FA4D8CA" w14:textId="4338BABF" w:rsidR="0076284E" w:rsidRPr="00BF590E" w:rsidRDefault="0076284E" w:rsidP="0076284E">
      <w:pPr>
        <w:spacing w:after="0" w:line="240" w:lineRule="auto"/>
        <w:ind w:firstLine="708"/>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По</w:t>
      </w:r>
      <w:r w:rsidR="00DD59BE"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перше, суддя </w:t>
      </w:r>
      <w:proofErr w:type="spellStart"/>
      <w:r w:rsidRPr="00BF590E">
        <w:rPr>
          <w:rFonts w:ascii="Times New Roman CYR" w:hAnsi="Times New Roman CYR" w:cs="Times New Roman CYR"/>
          <w:color w:val="000000"/>
          <w:sz w:val="26"/>
          <w:szCs w:val="26"/>
        </w:rPr>
        <w:t>Добрівська</w:t>
      </w:r>
      <w:proofErr w:type="spellEnd"/>
      <w:r w:rsidRPr="00BF590E">
        <w:rPr>
          <w:rFonts w:ascii="Times New Roman CYR" w:hAnsi="Times New Roman CYR" w:cs="Times New Roman CYR"/>
          <w:color w:val="000000"/>
          <w:sz w:val="26"/>
          <w:szCs w:val="26"/>
        </w:rPr>
        <w:t xml:space="preserve"> Н.А. пояснила, що справа мала невеликий обсяг документів, які долуч</w:t>
      </w:r>
      <w:r w:rsidR="00DD59BE" w:rsidRPr="00BF590E">
        <w:rPr>
          <w:rFonts w:ascii="Times New Roman CYR" w:hAnsi="Times New Roman CYR" w:cs="Times New Roman CYR"/>
          <w:color w:val="000000"/>
          <w:sz w:val="26"/>
          <w:szCs w:val="26"/>
        </w:rPr>
        <w:t>ено</w:t>
      </w:r>
      <w:r w:rsidRPr="00BF590E">
        <w:rPr>
          <w:rFonts w:ascii="Times New Roman CYR" w:hAnsi="Times New Roman CYR" w:cs="Times New Roman CYR"/>
          <w:color w:val="000000"/>
          <w:sz w:val="26"/>
          <w:szCs w:val="26"/>
        </w:rPr>
        <w:t xml:space="preserve"> до позову, тому не потребувала багато часу для їх вивчення, а зміст позову зводився до правильного визначення (тлумачення) застосування норм права</w:t>
      </w:r>
      <w:r w:rsidR="00DD59BE"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w:t>
      </w:r>
      <w:r w:rsidR="00DD59BE" w:rsidRPr="00BF590E">
        <w:rPr>
          <w:rFonts w:ascii="Times New Roman CYR" w:hAnsi="Times New Roman CYR" w:cs="Times New Roman CYR"/>
          <w:color w:val="000000"/>
          <w:sz w:val="26"/>
          <w:szCs w:val="26"/>
        </w:rPr>
        <w:t>Т</w:t>
      </w:r>
      <w:r w:rsidRPr="00BF590E">
        <w:rPr>
          <w:rFonts w:ascii="Times New Roman CYR" w:hAnsi="Times New Roman CYR" w:cs="Times New Roman CYR"/>
          <w:color w:val="000000"/>
          <w:sz w:val="26"/>
          <w:szCs w:val="26"/>
        </w:rPr>
        <w:t>акі справи нею призначалися в межах п’ятиденного строку. Це</w:t>
      </w:r>
      <w:r w:rsidR="00DD59BE" w:rsidRPr="00BF590E">
        <w:rPr>
          <w:rFonts w:ascii="Times New Roman CYR" w:hAnsi="Times New Roman CYR" w:cs="Times New Roman CYR"/>
          <w:color w:val="000000"/>
          <w:sz w:val="26"/>
          <w:szCs w:val="26"/>
        </w:rPr>
        <w:t xml:space="preserve"> своєю чергою</w:t>
      </w:r>
      <w:r w:rsidRPr="00BF590E">
        <w:rPr>
          <w:rFonts w:ascii="Times New Roman CYR" w:hAnsi="Times New Roman CYR" w:cs="Times New Roman CYR"/>
          <w:color w:val="000000"/>
          <w:sz w:val="26"/>
          <w:szCs w:val="26"/>
        </w:rPr>
        <w:t xml:space="preserve"> не узгоджується з поясненнями щодо неможливості розгляду цієї справи у визначені процесуальним законом строки (</w:t>
      </w:r>
      <w:r w:rsidR="00747CB6" w:rsidRPr="00BF590E">
        <w:rPr>
          <w:rFonts w:ascii="Times New Roman CYR" w:hAnsi="Times New Roman CYR" w:cs="Times New Roman CYR"/>
          <w:color w:val="000000"/>
          <w:sz w:val="26"/>
          <w:szCs w:val="26"/>
        </w:rPr>
        <w:t xml:space="preserve">адміністративна </w:t>
      </w:r>
      <w:r w:rsidRPr="00BF590E">
        <w:rPr>
          <w:rFonts w:ascii="Times New Roman CYR" w:hAnsi="Times New Roman CYR" w:cs="Times New Roman CYR"/>
          <w:color w:val="000000"/>
          <w:sz w:val="26"/>
          <w:szCs w:val="26"/>
        </w:rPr>
        <w:t>справа № 640/2574/19 не була розглянута до грудня 2022 року та передана до ново</w:t>
      </w:r>
      <w:r w:rsidRPr="00BF590E">
        <w:rPr>
          <w:rFonts w:ascii="Times New Roman" w:hAnsi="Times New Roman" w:cs="Times New Roman"/>
          <w:sz w:val="26"/>
          <w:szCs w:val="26"/>
        </w:rPr>
        <w:t>утвореного Київського міського окружного адміністративного суду</w:t>
      </w:r>
      <w:r w:rsidR="00725ACE">
        <w:rPr>
          <w:rFonts w:ascii="Times New Roman CYR" w:hAnsi="Times New Roman CYR" w:cs="Times New Roman CYR"/>
          <w:color w:val="000000"/>
          <w:sz w:val="26"/>
          <w:szCs w:val="26"/>
        </w:rPr>
        <w:t>).</w:t>
      </w:r>
    </w:p>
    <w:p w14:paraId="221DA28A" w14:textId="17B113FA"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По</w:t>
      </w:r>
      <w:r w:rsidR="00141BD3"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друге, варто вказати на мету організації подання таких позовів, які, зокрема, мали наслідком створ</w:t>
      </w:r>
      <w:r w:rsidR="00627FCC" w:rsidRPr="00BF590E">
        <w:rPr>
          <w:rFonts w:ascii="Times New Roman CYR" w:hAnsi="Times New Roman CYR" w:cs="Times New Roman CYR"/>
          <w:color w:val="000000"/>
          <w:sz w:val="26"/>
          <w:szCs w:val="26"/>
        </w:rPr>
        <w:t>ення</w:t>
      </w:r>
      <w:r w:rsidRPr="00BF590E">
        <w:rPr>
          <w:rFonts w:ascii="Times New Roman CYR" w:hAnsi="Times New Roman CYR" w:cs="Times New Roman CYR"/>
          <w:color w:val="000000"/>
          <w:sz w:val="26"/>
          <w:szCs w:val="26"/>
        </w:rPr>
        <w:t xml:space="preserve"> конфлікт</w:t>
      </w:r>
      <w:r w:rsidR="00627FCC" w:rsidRPr="00BF590E">
        <w:rPr>
          <w:rFonts w:ascii="Times New Roman CYR" w:hAnsi="Times New Roman CYR" w:cs="Times New Roman CYR"/>
          <w:color w:val="000000"/>
          <w:sz w:val="26"/>
          <w:szCs w:val="26"/>
        </w:rPr>
        <w:t>у</w:t>
      </w:r>
      <w:r w:rsidRPr="00BF590E">
        <w:rPr>
          <w:rFonts w:ascii="Times New Roman CYR" w:hAnsi="Times New Roman CYR" w:cs="Times New Roman CYR"/>
          <w:color w:val="000000"/>
          <w:sz w:val="26"/>
          <w:szCs w:val="26"/>
        </w:rPr>
        <w:t xml:space="preserve"> інтересів між суддями Окружного адміністративного суду міста Києва та членами Комісії на час кваліфікаційного оцінювання, та підконтрольність розгляду </w:t>
      </w:r>
      <w:r w:rsidR="00627FCC" w:rsidRPr="00BF590E">
        <w:rPr>
          <w:rFonts w:ascii="Times New Roman CYR" w:hAnsi="Times New Roman CYR" w:cs="Times New Roman CYR"/>
          <w:color w:val="000000"/>
          <w:sz w:val="26"/>
          <w:szCs w:val="26"/>
        </w:rPr>
        <w:t xml:space="preserve">цих позовів </w:t>
      </w:r>
      <w:r w:rsidRPr="00BF590E">
        <w:rPr>
          <w:rFonts w:ascii="Times New Roman CYR" w:hAnsi="Times New Roman CYR" w:cs="Times New Roman CYR"/>
          <w:color w:val="000000"/>
          <w:sz w:val="26"/>
          <w:szCs w:val="26"/>
        </w:rPr>
        <w:t>керівництв</w:t>
      </w:r>
      <w:r w:rsidR="00141BD3" w:rsidRPr="00BF590E">
        <w:rPr>
          <w:rFonts w:ascii="Times New Roman CYR" w:hAnsi="Times New Roman CYR" w:cs="Times New Roman CYR"/>
          <w:color w:val="000000"/>
          <w:sz w:val="26"/>
          <w:szCs w:val="26"/>
        </w:rPr>
        <w:t>у</w:t>
      </w:r>
      <w:r w:rsidRPr="00BF590E">
        <w:rPr>
          <w:rFonts w:ascii="Times New Roman CYR" w:hAnsi="Times New Roman CYR" w:cs="Times New Roman CYR"/>
          <w:color w:val="000000"/>
          <w:sz w:val="26"/>
          <w:szCs w:val="26"/>
        </w:rPr>
        <w:t xml:space="preserve"> Окружного адміністративного суду міста Києва.</w:t>
      </w:r>
    </w:p>
    <w:p w14:paraId="65F14400" w14:textId="2807BFB9"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Зокрема, за даними </w:t>
      </w:r>
      <w:proofErr w:type="spellStart"/>
      <w:r w:rsidRPr="00BF590E">
        <w:rPr>
          <w:rFonts w:ascii="Times New Roman CYR" w:hAnsi="Times New Roman CYR" w:cs="Times New Roman CYR"/>
          <w:color w:val="000000"/>
          <w:sz w:val="26"/>
          <w:szCs w:val="26"/>
        </w:rPr>
        <w:t>вебпорталу</w:t>
      </w:r>
      <w:proofErr w:type="spellEnd"/>
      <w:r w:rsidRPr="00BF590E">
        <w:rPr>
          <w:rFonts w:ascii="Times New Roman CYR" w:hAnsi="Times New Roman CYR" w:cs="Times New Roman CYR"/>
          <w:color w:val="000000"/>
          <w:sz w:val="26"/>
          <w:szCs w:val="26"/>
        </w:rPr>
        <w:t xml:space="preserve"> </w:t>
      </w:r>
      <w:r w:rsidR="00141BD3"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Судова влада України</w:t>
      </w:r>
      <w:r w:rsidR="00141BD3"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13 лютого 2019 року до Окружного адміністративного суду міста Києва подано позов </w:t>
      </w:r>
      <w:r w:rsidR="002E2904">
        <w:rPr>
          <w:rFonts w:ascii="Times New Roman CYR" w:hAnsi="Times New Roman CYR" w:cs="Times New Roman CYR"/>
          <w:color w:val="000000"/>
          <w:sz w:val="26"/>
          <w:szCs w:val="26"/>
        </w:rPr>
        <w:t>ОСОБА_2</w:t>
      </w:r>
      <w:r w:rsidRPr="00BF590E">
        <w:rPr>
          <w:rFonts w:ascii="Times New Roman CYR" w:hAnsi="Times New Roman CYR" w:cs="Times New Roman CYR"/>
          <w:color w:val="000000"/>
          <w:sz w:val="26"/>
          <w:szCs w:val="26"/>
        </w:rPr>
        <w:t xml:space="preserve"> (представник позивача – адвокат </w:t>
      </w:r>
      <w:r w:rsidR="002E2904">
        <w:rPr>
          <w:rFonts w:ascii="Times New Roman CYR" w:hAnsi="Times New Roman CYR" w:cs="Times New Roman CYR"/>
          <w:color w:val="000000"/>
          <w:sz w:val="26"/>
          <w:szCs w:val="26"/>
        </w:rPr>
        <w:t>ОСОБА_3</w:t>
      </w:r>
      <w:r w:rsidRPr="00BF590E">
        <w:rPr>
          <w:rFonts w:ascii="Times New Roman CYR" w:hAnsi="Times New Roman CYR" w:cs="Times New Roman CYR"/>
          <w:color w:val="000000"/>
          <w:sz w:val="26"/>
          <w:szCs w:val="26"/>
        </w:rPr>
        <w:t xml:space="preserve">) до члена Вищої кваліфікаційної комісії суддів України </w:t>
      </w:r>
      <w:r w:rsidR="009D568B">
        <w:rPr>
          <w:rFonts w:ascii="Times New Roman CYR" w:hAnsi="Times New Roman CYR" w:cs="Times New Roman CYR"/>
          <w:color w:val="000000"/>
          <w:sz w:val="26"/>
          <w:szCs w:val="26"/>
        </w:rPr>
        <w:t>ОСОБА_4</w:t>
      </w:r>
      <w:r w:rsidRPr="00BF590E">
        <w:rPr>
          <w:rFonts w:ascii="Times New Roman CYR" w:hAnsi="Times New Roman CYR" w:cs="Times New Roman CYR"/>
          <w:color w:val="000000"/>
          <w:sz w:val="26"/>
          <w:szCs w:val="26"/>
        </w:rPr>
        <w:t xml:space="preserve">, члена Вищої кваліфікаційної комісії суддів України </w:t>
      </w:r>
      <w:r w:rsidR="009D568B">
        <w:rPr>
          <w:rFonts w:ascii="Times New Roman CYR" w:hAnsi="Times New Roman CYR" w:cs="Times New Roman CYR"/>
          <w:color w:val="000000"/>
          <w:sz w:val="26"/>
          <w:szCs w:val="26"/>
        </w:rPr>
        <w:t>ОСОБА_7</w:t>
      </w:r>
      <w:r w:rsidRPr="00BF590E">
        <w:rPr>
          <w:rFonts w:ascii="Times New Roman CYR" w:hAnsi="Times New Roman CYR" w:cs="Times New Roman CYR"/>
          <w:color w:val="000000"/>
          <w:sz w:val="26"/>
          <w:szCs w:val="26"/>
        </w:rPr>
        <w:t>, треті особи</w:t>
      </w:r>
      <w:r w:rsidR="00725AC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lastRenderedPageBreak/>
        <w:t>– Голова Державної судової адміністрації України, Голова Вищої кваліфікаційної комісії суддів України, про визнання протиправними дій, зобов’яза</w:t>
      </w:r>
      <w:r w:rsidR="00141BD3" w:rsidRPr="00BF590E">
        <w:rPr>
          <w:rFonts w:ascii="Times New Roman CYR" w:hAnsi="Times New Roman CYR" w:cs="Times New Roman CYR"/>
          <w:color w:val="000000"/>
          <w:sz w:val="26"/>
          <w:szCs w:val="26"/>
        </w:rPr>
        <w:t>ння</w:t>
      </w:r>
      <w:r w:rsidRPr="00BF590E">
        <w:rPr>
          <w:rFonts w:ascii="Times New Roman CYR" w:hAnsi="Times New Roman CYR" w:cs="Times New Roman CYR"/>
          <w:color w:val="000000"/>
          <w:sz w:val="26"/>
          <w:szCs w:val="26"/>
        </w:rPr>
        <w:t xml:space="preserve"> вчинити дії (адміністративна справа № 640/2620/19). Вказан</w:t>
      </w:r>
      <w:r w:rsidR="00747CB6" w:rsidRPr="00BF590E">
        <w:rPr>
          <w:rFonts w:ascii="Times New Roman CYR" w:hAnsi="Times New Roman CYR" w:cs="Times New Roman CYR"/>
          <w:color w:val="000000"/>
          <w:sz w:val="26"/>
          <w:szCs w:val="26"/>
        </w:rPr>
        <w:t>у</w:t>
      </w:r>
      <w:r w:rsidRPr="00BF590E">
        <w:rPr>
          <w:rFonts w:ascii="Times New Roman CYR" w:hAnsi="Times New Roman CYR" w:cs="Times New Roman CYR"/>
          <w:color w:val="000000"/>
          <w:sz w:val="26"/>
          <w:szCs w:val="26"/>
        </w:rPr>
        <w:t xml:space="preserve"> справ</w:t>
      </w:r>
      <w:r w:rsidR="00747CB6" w:rsidRPr="00BF590E">
        <w:rPr>
          <w:rFonts w:ascii="Times New Roman CYR" w:hAnsi="Times New Roman CYR" w:cs="Times New Roman CYR"/>
          <w:color w:val="000000"/>
          <w:sz w:val="26"/>
          <w:szCs w:val="26"/>
        </w:rPr>
        <w:t>у</w:t>
      </w:r>
      <w:r w:rsidRPr="00BF590E">
        <w:rPr>
          <w:rFonts w:ascii="Times New Roman CYR" w:hAnsi="Times New Roman CYR" w:cs="Times New Roman CYR"/>
          <w:color w:val="000000"/>
          <w:sz w:val="26"/>
          <w:szCs w:val="26"/>
        </w:rPr>
        <w:t xml:space="preserve"> за результатами автоматизованого розподілу 14</w:t>
      </w:r>
      <w:r w:rsidR="00747CB6" w:rsidRPr="00BF590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 xml:space="preserve">лютого 2019 року о 16:50:25 </w:t>
      </w:r>
      <w:proofErr w:type="spellStart"/>
      <w:r w:rsidRPr="00BF590E">
        <w:rPr>
          <w:rFonts w:ascii="Times New Roman CYR" w:hAnsi="Times New Roman CYR" w:cs="Times New Roman CYR"/>
          <w:color w:val="000000"/>
          <w:sz w:val="26"/>
          <w:szCs w:val="26"/>
        </w:rPr>
        <w:t>розподілен</w:t>
      </w:r>
      <w:r w:rsidR="00747CB6" w:rsidRPr="00BF590E">
        <w:rPr>
          <w:rFonts w:ascii="Times New Roman CYR" w:hAnsi="Times New Roman CYR" w:cs="Times New Roman CYR"/>
          <w:color w:val="000000"/>
          <w:sz w:val="26"/>
          <w:szCs w:val="26"/>
        </w:rPr>
        <w:t>о</w:t>
      </w:r>
      <w:proofErr w:type="spellEnd"/>
      <w:r w:rsidR="00747CB6" w:rsidRPr="00BF590E">
        <w:rPr>
          <w:rFonts w:ascii="Times New Roman CYR" w:hAnsi="Times New Roman CYR" w:cs="Times New Roman CYR"/>
          <w:color w:val="000000"/>
          <w:sz w:val="26"/>
          <w:szCs w:val="26"/>
        </w:rPr>
        <w:t xml:space="preserve"> (передано)</w:t>
      </w:r>
      <w:r w:rsidRPr="00BF590E">
        <w:rPr>
          <w:rFonts w:ascii="Times New Roman CYR" w:hAnsi="Times New Roman CYR" w:cs="Times New Roman CYR"/>
          <w:color w:val="000000"/>
          <w:sz w:val="26"/>
          <w:szCs w:val="26"/>
        </w:rPr>
        <w:t xml:space="preserve"> судд</w:t>
      </w:r>
      <w:r w:rsidR="00747CB6" w:rsidRPr="00BF590E">
        <w:rPr>
          <w:rFonts w:ascii="Times New Roman CYR" w:hAnsi="Times New Roman CYR" w:cs="Times New Roman CYR"/>
          <w:color w:val="000000"/>
          <w:sz w:val="26"/>
          <w:szCs w:val="26"/>
        </w:rPr>
        <w:t>і</w:t>
      </w:r>
      <w:r w:rsidRPr="00BF590E">
        <w:rPr>
          <w:rFonts w:ascii="Times New Roman CYR" w:hAnsi="Times New Roman CYR" w:cs="Times New Roman CYR"/>
          <w:color w:val="000000"/>
          <w:sz w:val="26"/>
          <w:szCs w:val="26"/>
        </w:rPr>
        <w:t>-доповідач</w:t>
      </w:r>
      <w:r w:rsidR="00747CB6" w:rsidRPr="00BF590E">
        <w:rPr>
          <w:rFonts w:ascii="Times New Roman CYR" w:hAnsi="Times New Roman CYR" w:cs="Times New Roman CYR"/>
          <w:color w:val="000000"/>
          <w:sz w:val="26"/>
          <w:szCs w:val="26"/>
        </w:rPr>
        <w:t>у</w:t>
      </w:r>
      <w:r w:rsidRPr="00BF590E">
        <w:rPr>
          <w:rFonts w:ascii="Times New Roman CYR" w:hAnsi="Times New Roman CYR" w:cs="Times New Roman CYR"/>
          <w:color w:val="000000"/>
          <w:sz w:val="26"/>
          <w:szCs w:val="26"/>
        </w:rPr>
        <w:t xml:space="preserve"> Федорчук</w:t>
      </w:r>
      <w:r w:rsidR="00747CB6" w:rsidRPr="00BF590E">
        <w:rPr>
          <w:rFonts w:ascii="Times New Roman CYR" w:hAnsi="Times New Roman CYR" w:cs="Times New Roman CYR"/>
          <w:color w:val="000000"/>
          <w:sz w:val="26"/>
          <w:szCs w:val="26"/>
        </w:rPr>
        <w:t>у</w:t>
      </w:r>
      <w:r w:rsidR="00141BD3" w:rsidRPr="00BF590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А.Б.</w:t>
      </w:r>
    </w:p>
    <w:p w14:paraId="73CA92DB" w14:textId="2DB5FA25" w:rsidR="0076284E" w:rsidRPr="00BF590E" w:rsidRDefault="0076284E" w:rsidP="0076284E">
      <w:pPr>
        <w:spacing w:after="0" w:line="240" w:lineRule="auto"/>
        <w:ind w:firstLine="708"/>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Суддя Федорчук А.Б. 18 лютого 2019 року виніс ухвалу, якою відкрив провадження в адміністративній справі № 640/2620/19 та вирішив здійснювати розгляд </w:t>
      </w:r>
      <w:r w:rsidR="00747CB6" w:rsidRPr="00BF590E">
        <w:rPr>
          <w:rFonts w:ascii="Times New Roman CYR" w:hAnsi="Times New Roman CYR" w:cs="Times New Roman CYR"/>
          <w:color w:val="000000"/>
          <w:sz w:val="26"/>
          <w:szCs w:val="26"/>
        </w:rPr>
        <w:t xml:space="preserve">цієї </w:t>
      </w:r>
      <w:r w:rsidRPr="00BF590E">
        <w:rPr>
          <w:rFonts w:ascii="Times New Roman CYR" w:hAnsi="Times New Roman CYR" w:cs="Times New Roman CYR"/>
          <w:color w:val="000000"/>
          <w:sz w:val="26"/>
          <w:szCs w:val="26"/>
        </w:rPr>
        <w:t>справи за правилами спрощеного позовного провадження. Рішенням від 25 березня 2019 року у справі № 640/2620/19 у задоволенні адміністративного позову відмовлено повністю.</w:t>
      </w:r>
    </w:p>
    <w:p w14:paraId="3D70DA1D" w14:textId="3F359185" w:rsidR="0076284E" w:rsidRPr="00BF590E" w:rsidRDefault="009D568B" w:rsidP="0076284E">
      <w:pPr>
        <w:spacing w:after="0" w:line="240" w:lineRule="auto"/>
        <w:ind w:firstLine="709"/>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ОСОБА_2</w:t>
      </w:r>
      <w:r w:rsidR="0076284E" w:rsidRPr="00BF590E">
        <w:rPr>
          <w:rFonts w:ascii="Times New Roman CYR" w:hAnsi="Times New Roman CYR" w:cs="Times New Roman CYR"/>
          <w:color w:val="000000"/>
          <w:sz w:val="26"/>
          <w:szCs w:val="26"/>
        </w:rPr>
        <w:t xml:space="preserve"> на вказане рішення подано апеляційну скаргу, за результатами розгляду якої постановою Шостого апеляційного адміністративного суду від 04 лютого 2020</w:t>
      </w:r>
      <w:r w:rsidR="00747CB6" w:rsidRPr="00BF590E">
        <w:rPr>
          <w:rFonts w:ascii="Times New Roman CYR" w:hAnsi="Times New Roman CYR" w:cs="Times New Roman CYR"/>
          <w:color w:val="000000"/>
          <w:sz w:val="26"/>
          <w:szCs w:val="26"/>
        </w:rPr>
        <w:t> </w:t>
      </w:r>
      <w:r w:rsidR="0076284E" w:rsidRPr="00BF590E">
        <w:rPr>
          <w:rFonts w:ascii="Times New Roman CYR" w:hAnsi="Times New Roman CYR" w:cs="Times New Roman CYR"/>
          <w:color w:val="000000"/>
          <w:sz w:val="26"/>
          <w:szCs w:val="26"/>
        </w:rPr>
        <w:t xml:space="preserve">року апеляційну скаргу </w:t>
      </w:r>
      <w:r w:rsidR="00EC203C">
        <w:rPr>
          <w:rFonts w:ascii="Times New Roman CYR" w:hAnsi="Times New Roman CYR" w:cs="Times New Roman CYR"/>
          <w:color w:val="000000"/>
          <w:sz w:val="26"/>
          <w:szCs w:val="26"/>
        </w:rPr>
        <w:t>ОСОБА_2</w:t>
      </w:r>
      <w:r w:rsidR="00747CB6" w:rsidRPr="00BF590E">
        <w:rPr>
          <w:rFonts w:ascii="Times New Roman CYR" w:hAnsi="Times New Roman CYR" w:cs="Times New Roman CYR"/>
          <w:color w:val="000000"/>
          <w:sz w:val="26"/>
          <w:szCs w:val="26"/>
        </w:rPr>
        <w:t xml:space="preserve"> </w:t>
      </w:r>
      <w:r w:rsidR="0076284E" w:rsidRPr="00BF590E">
        <w:rPr>
          <w:rFonts w:ascii="Times New Roman CYR" w:hAnsi="Times New Roman CYR" w:cs="Times New Roman CYR"/>
          <w:color w:val="000000"/>
          <w:sz w:val="26"/>
          <w:szCs w:val="26"/>
        </w:rPr>
        <w:t>на рішення Окружного адміністративного суду міста Києва від 25 березня 2019</w:t>
      </w:r>
      <w:r w:rsidR="00725ACE">
        <w:rPr>
          <w:rFonts w:ascii="Times New Roman CYR" w:hAnsi="Times New Roman CYR" w:cs="Times New Roman CYR"/>
          <w:color w:val="000000"/>
          <w:sz w:val="26"/>
          <w:szCs w:val="26"/>
        </w:rPr>
        <w:t xml:space="preserve"> року</w:t>
      </w:r>
      <w:r w:rsidR="0076284E" w:rsidRPr="00BF590E">
        <w:rPr>
          <w:rFonts w:ascii="Times New Roman CYR" w:hAnsi="Times New Roman CYR" w:cs="Times New Roman CYR"/>
          <w:color w:val="000000"/>
          <w:sz w:val="26"/>
          <w:szCs w:val="26"/>
        </w:rPr>
        <w:t xml:space="preserve"> у справі № 640/2620/19 за адміністративним позовом </w:t>
      </w:r>
      <w:r w:rsidR="00EC203C">
        <w:rPr>
          <w:rFonts w:ascii="Times New Roman CYR" w:hAnsi="Times New Roman CYR" w:cs="Times New Roman CYR"/>
          <w:color w:val="000000"/>
          <w:sz w:val="26"/>
          <w:szCs w:val="26"/>
        </w:rPr>
        <w:t>ОСОБА_2</w:t>
      </w:r>
      <w:r w:rsidR="00747CB6" w:rsidRPr="00BF590E">
        <w:rPr>
          <w:rFonts w:ascii="Times New Roman CYR" w:hAnsi="Times New Roman CYR" w:cs="Times New Roman CYR"/>
          <w:color w:val="000000"/>
          <w:sz w:val="26"/>
          <w:szCs w:val="26"/>
        </w:rPr>
        <w:t xml:space="preserve"> </w:t>
      </w:r>
      <w:r w:rsidR="0076284E" w:rsidRPr="00BF590E">
        <w:rPr>
          <w:rFonts w:ascii="Times New Roman CYR" w:hAnsi="Times New Roman CYR" w:cs="Times New Roman CYR"/>
          <w:color w:val="000000"/>
          <w:sz w:val="26"/>
          <w:szCs w:val="26"/>
        </w:rPr>
        <w:t xml:space="preserve">до члена Вищої кваліфікаційної комісії суддів України </w:t>
      </w:r>
      <w:r w:rsidR="00EC203C">
        <w:rPr>
          <w:rFonts w:ascii="Times New Roman CYR" w:hAnsi="Times New Roman CYR" w:cs="Times New Roman CYR"/>
          <w:color w:val="000000"/>
          <w:sz w:val="26"/>
          <w:szCs w:val="26"/>
        </w:rPr>
        <w:t>ОСОБА_4</w:t>
      </w:r>
      <w:r w:rsidR="0076284E" w:rsidRPr="00BF590E">
        <w:rPr>
          <w:rFonts w:ascii="Times New Roman CYR" w:hAnsi="Times New Roman CYR" w:cs="Times New Roman CYR"/>
          <w:color w:val="000000"/>
          <w:sz w:val="26"/>
          <w:szCs w:val="26"/>
        </w:rPr>
        <w:t xml:space="preserve">, члена Вищої кваліфікаційної комісії суддів України </w:t>
      </w:r>
      <w:r w:rsidR="00EC203C">
        <w:rPr>
          <w:rFonts w:ascii="Times New Roman CYR" w:hAnsi="Times New Roman CYR" w:cs="Times New Roman CYR"/>
          <w:color w:val="000000"/>
          <w:sz w:val="26"/>
          <w:szCs w:val="26"/>
        </w:rPr>
        <w:t>ОСОБА_7</w:t>
      </w:r>
      <w:r w:rsidR="0076284E" w:rsidRPr="00BF590E">
        <w:rPr>
          <w:rFonts w:ascii="Times New Roman CYR" w:hAnsi="Times New Roman CYR" w:cs="Times New Roman CYR"/>
          <w:color w:val="000000"/>
          <w:sz w:val="26"/>
          <w:szCs w:val="26"/>
        </w:rPr>
        <w:t>, треті особи</w:t>
      </w:r>
      <w:r w:rsidR="00141BD3" w:rsidRPr="00BF590E">
        <w:rPr>
          <w:rFonts w:ascii="Times New Roman CYR" w:hAnsi="Times New Roman CYR" w:cs="Times New Roman CYR"/>
          <w:color w:val="000000"/>
          <w:sz w:val="26"/>
          <w:szCs w:val="26"/>
        </w:rPr>
        <w:t xml:space="preserve"> –</w:t>
      </w:r>
      <w:r w:rsidR="0076284E" w:rsidRPr="00BF590E">
        <w:rPr>
          <w:rFonts w:ascii="Times New Roman CYR" w:hAnsi="Times New Roman CYR" w:cs="Times New Roman CYR"/>
          <w:color w:val="000000"/>
          <w:sz w:val="26"/>
          <w:szCs w:val="26"/>
        </w:rPr>
        <w:t xml:space="preserve"> Голова Державної судової адміністрації України, </w:t>
      </w:r>
      <w:r w:rsidR="00747CB6" w:rsidRPr="00BF590E">
        <w:rPr>
          <w:rFonts w:ascii="Times New Roman CYR" w:hAnsi="Times New Roman CYR" w:cs="Times New Roman CYR"/>
          <w:color w:val="000000"/>
          <w:sz w:val="26"/>
          <w:szCs w:val="26"/>
        </w:rPr>
        <w:t xml:space="preserve">Голова </w:t>
      </w:r>
      <w:r w:rsidR="0076284E" w:rsidRPr="00BF590E">
        <w:rPr>
          <w:rFonts w:ascii="Times New Roman CYR" w:hAnsi="Times New Roman CYR" w:cs="Times New Roman CYR"/>
          <w:color w:val="000000"/>
          <w:sz w:val="26"/>
          <w:szCs w:val="26"/>
        </w:rPr>
        <w:t>Вищ</w:t>
      </w:r>
      <w:r w:rsidR="00141BD3" w:rsidRPr="00BF590E">
        <w:rPr>
          <w:rFonts w:ascii="Times New Roman CYR" w:hAnsi="Times New Roman CYR" w:cs="Times New Roman CYR"/>
          <w:color w:val="000000"/>
          <w:sz w:val="26"/>
          <w:szCs w:val="26"/>
        </w:rPr>
        <w:t>ої</w:t>
      </w:r>
      <w:r w:rsidR="0076284E" w:rsidRPr="00BF590E">
        <w:rPr>
          <w:rFonts w:ascii="Times New Roman CYR" w:hAnsi="Times New Roman CYR" w:cs="Times New Roman CYR"/>
          <w:color w:val="000000"/>
          <w:sz w:val="26"/>
          <w:szCs w:val="26"/>
        </w:rPr>
        <w:t xml:space="preserve"> кваліфікаційн</w:t>
      </w:r>
      <w:r w:rsidR="00141BD3" w:rsidRPr="00BF590E">
        <w:rPr>
          <w:rFonts w:ascii="Times New Roman CYR" w:hAnsi="Times New Roman CYR" w:cs="Times New Roman CYR"/>
          <w:color w:val="000000"/>
          <w:sz w:val="26"/>
          <w:szCs w:val="26"/>
        </w:rPr>
        <w:t>ої</w:t>
      </w:r>
      <w:r w:rsidR="0076284E" w:rsidRPr="00BF590E">
        <w:rPr>
          <w:rFonts w:ascii="Times New Roman CYR" w:hAnsi="Times New Roman CYR" w:cs="Times New Roman CYR"/>
          <w:color w:val="000000"/>
          <w:sz w:val="26"/>
          <w:szCs w:val="26"/>
        </w:rPr>
        <w:t xml:space="preserve"> комісі</w:t>
      </w:r>
      <w:r w:rsidR="00141BD3" w:rsidRPr="00BF590E">
        <w:rPr>
          <w:rFonts w:ascii="Times New Roman CYR" w:hAnsi="Times New Roman CYR" w:cs="Times New Roman CYR"/>
          <w:color w:val="000000"/>
          <w:sz w:val="26"/>
          <w:szCs w:val="26"/>
        </w:rPr>
        <w:t>ї</w:t>
      </w:r>
      <w:r w:rsidR="0076284E" w:rsidRPr="00BF590E">
        <w:rPr>
          <w:rFonts w:ascii="Times New Roman CYR" w:hAnsi="Times New Roman CYR" w:cs="Times New Roman CYR"/>
          <w:color w:val="000000"/>
          <w:sz w:val="26"/>
          <w:szCs w:val="26"/>
        </w:rPr>
        <w:t xml:space="preserve"> суддів України</w:t>
      </w:r>
      <w:r w:rsidR="00141BD3" w:rsidRPr="00BF590E">
        <w:rPr>
          <w:rFonts w:ascii="Times New Roman CYR" w:hAnsi="Times New Roman CYR" w:cs="Times New Roman CYR"/>
          <w:color w:val="000000"/>
          <w:sz w:val="26"/>
          <w:szCs w:val="26"/>
        </w:rPr>
        <w:t>,</w:t>
      </w:r>
      <w:r w:rsidR="0076284E" w:rsidRPr="00BF590E">
        <w:rPr>
          <w:rFonts w:ascii="Times New Roman CYR" w:hAnsi="Times New Roman CYR" w:cs="Times New Roman CYR"/>
          <w:color w:val="000000"/>
          <w:sz w:val="26"/>
          <w:szCs w:val="26"/>
        </w:rPr>
        <w:t xml:space="preserve"> про визнання протиправними дій, зобов’яза</w:t>
      </w:r>
      <w:r w:rsidR="00141BD3" w:rsidRPr="00BF590E">
        <w:rPr>
          <w:rFonts w:ascii="Times New Roman CYR" w:hAnsi="Times New Roman CYR" w:cs="Times New Roman CYR"/>
          <w:color w:val="000000"/>
          <w:sz w:val="26"/>
          <w:szCs w:val="26"/>
        </w:rPr>
        <w:t>ння</w:t>
      </w:r>
      <w:r w:rsidR="0076284E" w:rsidRPr="00BF590E">
        <w:rPr>
          <w:rFonts w:ascii="Times New Roman CYR" w:hAnsi="Times New Roman CYR" w:cs="Times New Roman CYR"/>
          <w:color w:val="000000"/>
          <w:sz w:val="26"/>
          <w:szCs w:val="26"/>
        </w:rPr>
        <w:t xml:space="preserve"> вчинити дії – задоволено частково. Рішення Окружного адміністративного суду міста Києва від 25 березня 2019 року змінено в мотивувальній частині (у позові необхідно було відмовити з тих підстав, що у позивача на момент звернення до суду з позовом не існувало будь-яких правовідносин між ним та Вищою кваліфікаційною комісією суддів України, її членами у сфері реалізації ними наданих законом повноважень, як і доказів порушення його законних інтересів діями або бездіяльністю відповідачів).</w:t>
      </w:r>
    </w:p>
    <w:p w14:paraId="2D6C5C6F" w14:textId="07027CDB"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У копіях матеріалів, наданих НАБУ</w:t>
      </w:r>
      <w:r w:rsidR="004760F5" w:rsidRPr="00BF590E">
        <w:rPr>
          <w:rFonts w:ascii="Times New Roman CYR" w:hAnsi="Times New Roman CYR" w:cs="Times New Roman CYR"/>
          <w:color w:val="000000"/>
          <w:sz w:val="26"/>
          <w:szCs w:val="26"/>
        </w:rPr>
        <w:t>, щодо</w:t>
      </w:r>
      <w:r w:rsidRPr="00BF590E">
        <w:rPr>
          <w:rFonts w:ascii="Times New Roman CYR" w:hAnsi="Times New Roman CYR" w:cs="Times New Roman CYR"/>
          <w:color w:val="000000"/>
          <w:sz w:val="26"/>
          <w:szCs w:val="26"/>
        </w:rPr>
        <w:t xml:space="preserve"> кримінального провадження № </w:t>
      </w:r>
      <w:r w:rsidR="00DF5975">
        <w:rPr>
          <w:rFonts w:ascii="Times New Roman CYR" w:hAnsi="Times New Roman CYR" w:cs="Times New Roman CYR"/>
          <w:color w:val="000000"/>
          <w:sz w:val="26"/>
          <w:szCs w:val="26"/>
        </w:rPr>
        <w:t>НОМЕР_1</w:t>
      </w:r>
      <w:r w:rsidRPr="00BF590E">
        <w:rPr>
          <w:rFonts w:ascii="Times New Roman CYR" w:hAnsi="Times New Roman CYR" w:cs="Times New Roman CYR"/>
          <w:color w:val="000000"/>
          <w:sz w:val="26"/>
          <w:szCs w:val="26"/>
        </w:rPr>
        <w:t xml:space="preserve"> від 21 червня 2019 року наявний протокол огляду від</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07–</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08</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 xml:space="preserve">березня 2021 року (речей та документів, що містяться на матеріальних носіях інформації – розсекречених картах пам’яті (оригінали), на яких зафіксовано </w:t>
      </w:r>
      <w:proofErr w:type="spellStart"/>
      <w:r w:rsidRPr="00BF590E">
        <w:rPr>
          <w:rFonts w:ascii="Times New Roman CYR" w:hAnsi="Times New Roman CYR" w:cs="Times New Roman CYR"/>
          <w:color w:val="000000"/>
          <w:sz w:val="26"/>
          <w:szCs w:val="26"/>
        </w:rPr>
        <w:t>аудіоконтроль</w:t>
      </w:r>
      <w:proofErr w:type="spellEnd"/>
      <w:r w:rsidRPr="00BF590E">
        <w:rPr>
          <w:rFonts w:ascii="Times New Roman CYR" w:hAnsi="Times New Roman CYR" w:cs="Times New Roman CYR"/>
          <w:color w:val="000000"/>
          <w:sz w:val="26"/>
          <w:szCs w:val="26"/>
        </w:rPr>
        <w:t xml:space="preserve"> особи</w:t>
      </w:r>
      <w:r w:rsidR="00747CB6" w:rsidRPr="00BF590E">
        <w:rPr>
          <w:rFonts w:ascii="Times New Roman CYR" w:hAnsi="Times New Roman CYR" w:cs="Times New Roman CYR"/>
          <w:color w:val="000000"/>
          <w:sz w:val="26"/>
          <w:szCs w:val="26"/>
        </w:rPr>
        <w:t xml:space="preserve"> (голови суду </w:t>
      </w:r>
      <w:r w:rsidR="00DF5975">
        <w:rPr>
          <w:rFonts w:ascii="Times New Roman CYR" w:hAnsi="Times New Roman CYR" w:cs="Times New Roman CYR"/>
          <w:color w:val="000000"/>
          <w:sz w:val="26"/>
          <w:szCs w:val="26"/>
        </w:rPr>
        <w:t>ОСОБА_1</w:t>
      </w:r>
      <w:r w:rsidR="00747CB6" w:rsidRPr="00BF590E">
        <w:rPr>
          <w:rFonts w:ascii="Times New Roman CYR" w:hAnsi="Times New Roman CYR" w:cs="Times New Roman CYR"/>
          <w:color w:val="000000"/>
          <w:sz w:val="26"/>
          <w:szCs w:val="26"/>
        </w:rPr>
        <w:t>)</w:t>
      </w:r>
      <w:r w:rsidRPr="00BF590E">
        <w:rPr>
          <w:sz w:val="26"/>
          <w:szCs w:val="26"/>
        </w:rPr>
        <w:t xml:space="preserve"> </w:t>
      </w:r>
      <w:r w:rsidRPr="00BF590E">
        <w:rPr>
          <w:rFonts w:ascii="Times New Roman CYR" w:hAnsi="Times New Roman CYR" w:cs="Times New Roman CYR"/>
          <w:color w:val="000000"/>
          <w:sz w:val="26"/>
          <w:szCs w:val="26"/>
        </w:rPr>
        <w:t xml:space="preserve">за </w:t>
      </w:r>
      <w:r w:rsidR="00725ACE">
        <w:rPr>
          <w:rFonts w:ascii="Times New Roman CYR" w:hAnsi="Times New Roman CYR" w:cs="Times New Roman CYR"/>
          <w:color w:val="000000"/>
          <w:sz w:val="26"/>
          <w:szCs w:val="26"/>
        </w:rPr>
        <w:t>період з 13 лютого 2019 року до </w:t>
      </w:r>
      <w:r w:rsidRPr="00BF590E">
        <w:rPr>
          <w:rFonts w:ascii="Times New Roman CYR" w:hAnsi="Times New Roman CYR" w:cs="Times New Roman CYR"/>
          <w:color w:val="000000"/>
          <w:sz w:val="26"/>
          <w:szCs w:val="26"/>
        </w:rPr>
        <w:t>16</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травня 2019 року), зокрема</w:t>
      </w:r>
      <w:r w:rsidR="004760F5"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із стенограмою обраної розмови за 25</w:t>
      </w:r>
      <w:r w:rsidR="00747CB6" w:rsidRPr="00BF590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березня 2019</w:t>
      </w:r>
      <w:r w:rsidR="00725ACE">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року 12:57:13-13:01:03 (</w:t>
      </w:r>
      <w:r w:rsidR="004760F5" w:rsidRPr="00BF590E">
        <w:rPr>
          <w:rFonts w:ascii="Times New Roman CYR" w:hAnsi="Times New Roman CYR" w:cs="Times New Roman CYR"/>
          <w:color w:val="000000"/>
          <w:sz w:val="26"/>
          <w:szCs w:val="26"/>
        </w:rPr>
        <w:t>р</w:t>
      </w:r>
      <w:r w:rsidRPr="00BF590E">
        <w:rPr>
          <w:rFonts w:ascii="Times New Roman CYR" w:hAnsi="Times New Roman CYR" w:cs="Times New Roman CYR"/>
          <w:color w:val="000000"/>
          <w:sz w:val="26"/>
          <w:szCs w:val="26"/>
        </w:rPr>
        <w:t xml:space="preserve">озмова між суддями Окружного адміністративного суду міста Києва </w:t>
      </w:r>
      <w:r w:rsidR="00BC3DA0">
        <w:rPr>
          <w:rFonts w:ascii="Times New Roman CYR" w:hAnsi="Times New Roman CYR" w:cs="Times New Roman CYR"/>
          <w:color w:val="000000"/>
          <w:sz w:val="26"/>
          <w:szCs w:val="26"/>
        </w:rPr>
        <w:t>ОСОБА_1</w:t>
      </w:r>
      <w:r w:rsidRPr="00BF590E">
        <w:rPr>
          <w:rFonts w:ascii="Times New Roman CYR" w:hAnsi="Times New Roman CYR" w:cs="Times New Roman CYR"/>
          <w:color w:val="000000"/>
          <w:sz w:val="26"/>
          <w:szCs w:val="26"/>
        </w:rPr>
        <w:t xml:space="preserve">, </w:t>
      </w:r>
      <w:r w:rsidR="00BC3DA0">
        <w:rPr>
          <w:rFonts w:ascii="Times New Roman CYR" w:hAnsi="Times New Roman CYR" w:cs="Times New Roman CYR"/>
          <w:color w:val="000000"/>
          <w:sz w:val="26"/>
          <w:szCs w:val="26"/>
        </w:rPr>
        <w:t>ОСОБА_8</w:t>
      </w:r>
      <w:r w:rsidRPr="00BF590E">
        <w:rPr>
          <w:rFonts w:ascii="Times New Roman CYR" w:hAnsi="Times New Roman CYR" w:cs="Times New Roman CYR"/>
          <w:color w:val="000000"/>
          <w:sz w:val="26"/>
          <w:szCs w:val="26"/>
        </w:rPr>
        <w:t xml:space="preserve">, </w:t>
      </w:r>
      <w:r w:rsidR="00BC3DA0">
        <w:rPr>
          <w:rFonts w:ascii="Times New Roman CYR" w:hAnsi="Times New Roman CYR" w:cs="Times New Roman CYR"/>
          <w:color w:val="000000"/>
          <w:sz w:val="26"/>
          <w:szCs w:val="26"/>
        </w:rPr>
        <w:t>ОСОБА_9</w:t>
      </w:r>
      <w:r w:rsidRPr="00BF590E">
        <w:rPr>
          <w:rFonts w:ascii="Times New Roman CYR" w:hAnsi="Times New Roman CYR" w:cs="Times New Roman CYR"/>
          <w:color w:val="000000"/>
          <w:sz w:val="26"/>
          <w:szCs w:val="26"/>
        </w:rPr>
        <w:t>), під час якої обговорювалось рішення, прийняте суддею Федорчуком</w:t>
      </w:r>
      <w:r w:rsidR="00725ACE">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А.Б.</w:t>
      </w:r>
      <w:r w:rsidR="004760F5" w:rsidRPr="00BF590E">
        <w:rPr>
          <w:rFonts w:ascii="Times New Roman CYR" w:hAnsi="Times New Roman CYR" w:cs="Times New Roman CYR"/>
          <w:color w:val="000000"/>
          <w:sz w:val="26"/>
          <w:szCs w:val="26"/>
        </w:rPr>
        <w:t>:</w:t>
      </w:r>
    </w:p>
    <w:p w14:paraId="3122D642" w14:textId="77777777"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p>
    <w:p w14:paraId="0DD306BA" w14:textId="0F9CCC46" w:rsidR="0076284E" w:rsidRPr="00BF590E" w:rsidRDefault="005B30A6" w:rsidP="0076284E">
      <w:pPr>
        <w:spacing w:after="0" w:line="240" w:lineRule="auto"/>
        <w:ind w:firstLine="709"/>
        <w:jc w:val="both"/>
        <w:rPr>
          <w:rFonts w:ascii="Times New Roman CYR" w:hAnsi="Times New Roman CYR" w:cs="Times New Roman CYR"/>
          <w:color w:val="000000"/>
          <w:sz w:val="26"/>
          <w:szCs w:val="26"/>
        </w:rPr>
      </w:pPr>
      <w:r>
        <w:rPr>
          <w:rFonts w:ascii="Times New Roman CYR" w:hAnsi="Times New Roman CYR" w:cs="Times New Roman CYR"/>
          <w:color w:val="000000"/>
          <w:sz w:val="26"/>
          <w:szCs w:val="26"/>
        </w:rPr>
        <w:t>ІНФОРМАЦІЯ_1</w:t>
      </w:r>
    </w:p>
    <w:p w14:paraId="571F7EC0" w14:textId="104CC728" w:rsidR="007E4586" w:rsidRPr="00BF590E" w:rsidRDefault="007E4586" w:rsidP="0076284E">
      <w:pPr>
        <w:spacing w:after="0" w:line="240" w:lineRule="auto"/>
        <w:ind w:firstLine="709"/>
        <w:jc w:val="both"/>
        <w:rPr>
          <w:rFonts w:ascii="Times New Roman CYR" w:hAnsi="Times New Roman CYR" w:cs="Times New Roman CYR"/>
          <w:color w:val="000000"/>
          <w:sz w:val="26"/>
          <w:szCs w:val="26"/>
        </w:rPr>
      </w:pPr>
    </w:p>
    <w:p w14:paraId="24A468DD" w14:textId="7EB576F8" w:rsidR="0076284E" w:rsidRPr="00BF590E" w:rsidRDefault="0076284E" w:rsidP="0076284E">
      <w:pPr>
        <w:spacing w:after="0" w:line="240" w:lineRule="auto"/>
        <w:ind w:firstLine="709"/>
        <w:jc w:val="both"/>
        <w:rPr>
          <w:rFonts w:ascii="Times New Roman CYR" w:hAnsi="Times New Roman CYR" w:cs="Times New Roman CYR"/>
          <w:color w:val="000000"/>
          <w:sz w:val="26"/>
          <w:szCs w:val="26"/>
        </w:rPr>
      </w:pPr>
      <w:r w:rsidRPr="00BF590E">
        <w:rPr>
          <w:rFonts w:ascii="Times New Roman" w:hAnsi="Times New Roman" w:cs="Times New Roman"/>
          <w:sz w:val="26"/>
          <w:szCs w:val="26"/>
        </w:rPr>
        <w:t xml:space="preserve">Спілкування </w:t>
      </w:r>
      <w:r w:rsidR="006C3610" w:rsidRPr="00BF590E">
        <w:rPr>
          <w:rFonts w:ascii="Times New Roman" w:hAnsi="Times New Roman" w:cs="Times New Roman"/>
          <w:sz w:val="26"/>
          <w:szCs w:val="26"/>
        </w:rPr>
        <w:t xml:space="preserve">судді </w:t>
      </w:r>
      <w:proofErr w:type="spellStart"/>
      <w:r w:rsidR="006C3610" w:rsidRPr="00BF590E">
        <w:rPr>
          <w:rFonts w:ascii="Times New Roman" w:hAnsi="Times New Roman" w:cs="Times New Roman"/>
          <w:sz w:val="26"/>
          <w:szCs w:val="26"/>
        </w:rPr>
        <w:t>Добрівської</w:t>
      </w:r>
      <w:proofErr w:type="spellEnd"/>
      <w:r w:rsidR="006C3610" w:rsidRPr="00BF590E">
        <w:rPr>
          <w:rFonts w:ascii="Times New Roman" w:hAnsi="Times New Roman" w:cs="Times New Roman"/>
          <w:sz w:val="26"/>
          <w:szCs w:val="26"/>
        </w:rPr>
        <w:t xml:space="preserve"> Н.А. </w:t>
      </w:r>
      <w:r w:rsidRPr="00BF590E">
        <w:rPr>
          <w:rFonts w:ascii="Times New Roman" w:hAnsi="Times New Roman" w:cs="Times New Roman"/>
          <w:sz w:val="26"/>
          <w:szCs w:val="26"/>
        </w:rPr>
        <w:t xml:space="preserve">з головою Окружного </w:t>
      </w:r>
      <w:r w:rsidRPr="00BF590E">
        <w:rPr>
          <w:rFonts w:ascii="Times New Roman CYR" w:hAnsi="Times New Roman CYR" w:cs="Times New Roman CYR"/>
          <w:color w:val="000000"/>
          <w:sz w:val="26"/>
          <w:szCs w:val="26"/>
        </w:rPr>
        <w:t xml:space="preserve">адміністративного суду міста Києва </w:t>
      </w:r>
      <w:r w:rsidR="005B30A6">
        <w:rPr>
          <w:rFonts w:ascii="Times New Roman CYR" w:hAnsi="Times New Roman CYR" w:cs="Times New Roman CYR"/>
          <w:color w:val="000000"/>
          <w:sz w:val="26"/>
          <w:szCs w:val="26"/>
        </w:rPr>
        <w:t>ОСОБА_1</w:t>
      </w:r>
      <w:r w:rsidRPr="00BF590E">
        <w:rPr>
          <w:rFonts w:ascii="Times New Roman CYR" w:hAnsi="Times New Roman CYR" w:cs="Times New Roman CYR"/>
          <w:color w:val="000000"/>
          <w:sz w:val="26"/>
          <w:szCs w:val="26"/>
        </w:rPr>
        <w:t xml:space="preserve">, зафіксоване у матеріалах НАБУ, свідчить про обізнаність судді </w:t>
      </w:r>
      <w:proofErr w:type="spellStart"/>
      <w:r w:rsidRPr="00BF590E">
        <w:rPr>
          <w:rFonts w:ascii="Times New Roman CYR" w:hAnsi="Times New Roman CYR" w:cs="Times New Roman CYR"/>
          <w:color w:val="000000"/>
          <w:sz w:val="26"/>
          <w:szCs w:val="26"/>
        </w:rPr>
        <w:t>Добрівської</w:t>
      </w:r>
      <w:proofErr w:type="spellEnd"/>
      <w:r w:rsidRPr="00BF590E">
        <w:rPr>
          <w:rFonts w:ascii="Times New Roman CYR" w:hAnsi="Times New Roman CYR" w:cs="Times New Roman CYR"/>
          <w:color w:val="000000"/>
          <w:sz w:val="26"/>
          <w:szCs w:val="26"/>
        </w:rPr>
        <w:t xml:space="preserve"> Н.А. з деструктивними </w:t>
      </w:r>
      <w:r w:rsidR="00630080" w:rsidRPr="00BF590E">
        <w:rPr>
          <w:rFonts w:ascii="Times New Roman CYR" w:hAnsi="Times New Roman CYR" w:cs="Times New Roman CYR"/>
          <w:color w:val="000000"/>
          <w:sz w:val="26"/>
          <w:szCs w:val="26"/>
        </w:rPr>
        <w:t xml:space="preserve">маніпулятивними </w:t>
      </w:r>
      <w:r w:rsidRPr="00BF590E">
        <w:rPr>
          <w:rFonts w:ascii="Times New Roman CYR" w:hAnsi="Times New Roman CYR" w:cs="Times New Roman CYR"/>
          <w:color w:val="000000"/>
          <w:sz w:val="26"/>
          <w:szCs w:val="26"/>
        </w:rPr>
        <w:t>процесами, ініційованими головою суду.</w:t>
      </w:r>
    </w:p>
    <w:p w14:paraId="60505534" w14:textId="39C77D17" w:rsidR="007E4586" w:rsidRPr="00BF590E" w:rsidRDefault="007E4586" w:rsidP="007E4586">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Стенограма обраної розмови за 20 лютого 2019 року 18:56:35-18:57:06 (ДОДАТКОВИЙ МІКРОФОН) (</w:t>
      </w:r>
      <w:r w:rsidR="004760F5" w:rsidRPr="00BF590E">
        <w:rPr>
          <w:rFonts w:ascii="Times New Roman" w:hAnsi="Times New Roman" w:cs="Times New Roman"/>
          <w:sz w:val="26"/>
          <w:szCs w:val="26"/>
        </w:rPr>
        <w:t>р</w:t>
      </w:r>
      <w:r w:rsidRPr="00BF590E">
        <w:rPr>
          <w:rFonts w:ascii="Times New Roman" w:hAnsi="Times New Roman" w:cs="Times New Roman"/>
          <w:sz w:val="26"/>
          <w:szCs w:val="26"/>
        </w:rPr>
        <w:t xml:space="preserve">озмова між суддями Окружного </w:t>
      </w:r>
      <w:r w:rsidRPr="00BF590E">
        <w:rPr>
          <w:rFonts w:ascii="Times New Roman CYR" w:hAnsi="Times New Roman CYR" w:cs="Times New Roman CYR"/>
          <w:color w:val="000000"/>
          <w:sz w:val="26"/>
          <w:szCs w:val="26"/>
        </w:rPr>
        <w:t>адміністративного суду міста Києва</w:t>
      </w:r>
      <w:r w:rsidRPr="00BF590E">
        <w:rPr>
          <w:rFonts w:ascii="Times New Roman" w:hAnsi="Times New Roman" w:cs="Times New Roman"/>
          <w:sz w:val="26"/>
          <w:szCs w:val="26"/>
        </w:rPr>
        <w:t xml:space="preserve"> </w:t>
      </w:r>
      <w:r w:rsidR="00176820">
        <w:rPr>
          <w:rFonts w:ascii="Times New Roman" w:hAnsi="Times New Roman" w:cs="Times New Roman"/>
          <w:sz w:val="26"/>
          <w:szCs w:val="26"/>
        </w:rPr>
        <w:t>ОСОБА_1</w:t>
      </w:r>
      <w:r w:rsidRPr="00BF590E">
        <w:rPr>
          <w:rFonts w:ascii="Times New Roman" w:hAnsi="Times New Roman" w:cs="Times New Roman"/>
          <w:sz w:val="26"/>
          <w:szCs w:val="26"/>
        </w:rPr>
        <w:t xml:space="preserve">, </w:t>
      </w:r>
      <w:proofErr w:type="spellStart"/>
      <w:r w:rsidRPr="00BF590E">
        <w:rPr>
          <w:rFonts w:ascii="Times New Roman" w:hAnsi="Times New Roman" w:cs="Times New Roman"/>
          <w:sz w:val="26"/>
          <w:szCs w:val="26"/>
        </w:rPr>
        <w:t>Добрівською</w:t>
      </w:r>
      <w:proofErr w:type="spellEnd"/>
      <w:r w:rsidRPr="00BF590E">
        <w:rPr>
          <w:rFonts w:ascii="Times New Roman" w:hAnsi="Times New Roman" w:cs="Times New Roman"/>
          <w:sz w:val="26"/>
          <w:szCs w:val="26"/>
        </w:rPr>
        <w:t xml:space="preserve"> Н.А., </w:t>
      </w:r>
      <w:r w:rsidR="00404D86">
        <w:rPr>
          <w:rFonts w:ascii="Times New Roman" w:hAnsi="Times New Roman" w:cs="Times New Roman"/>
          <w:sz w:val="26"/>
          <w:szCs w:val="26"/>
        </w:rPr>
        <w:t>ОСОБА_10</w:t>
      </w:r>
      <w:r w:rsidRPr="00BF590E">
        <w:rPr>
          <w:rFonts w:ascii="Times New Roman" w:hAnsi="Times New Roman" w:cs="Times New Roman"/>
          <w:sz w:val="26"/>
          <w:szCs w:val="26"/>
        </w:rPr>
        <w:t>):</w:t>
      </w:r>
    </w:p>
    <w:p w14:paraId="5E529B23" w14:textId="77777777" w:rsidR="004760F5" w:rsidRPr="00BF590E" w:rsidRDefault="004760F5" w:rsidP="007E4586">
      <w:pPr>
        <w:spacing w:after="0" w:line="240" w:lineRule="auto"/>
        <w:ind w:firstLine="709"/>
        <w:jc w:val="both"/>
        <w:rPr>
          <w:rFonts w:ascii="Times New Roman" w:hAnsi="Times New Roman" w:cs="Times New Roman"/>
          <w:sz w:val="26"/>
          <w:szCs w:val="26"/>
        </w:rPr>
      </w:pPr>
    </w:p>
    <w:p w14:paraId="76934B5E" w14:textId="37C380A1" w:rsidR="007E4586" w:rsidRPr="00BF590E" w:rsidRDefault="00404D86" w:rsidP="00E1526D">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ІНФОРМАЦІЯ_2</w:t>
      </w:r>
    </w:p>
    <w:p w14:paraId="174B1722" w14:textId="77777777" w:rsidR="004760F5" w:rsidRPr="00BF590E" w:rsidRDefault="004760F5" w:rsidP="00E1526D">
      <w:pPr>
        <w:spacing w:after="0" w:line="240" w:lineRule="auto"/>
        <w:ind w:firstLine="709"/>
        <w:jc w:val="both"/>
        <w:rPr>
          <w:rFonts w:ascii="Times New Roman CYR" w:hAnsi="Times New Roman CYR" w:cs="Times New Roman CYR"/>
          <w:color w:val="000000"/>
          <w:sz w:val="26"/>
          <w:szCs w:val="26"/>
        </w:rPr>
      </w:pPr>
    </w:p>
    <w:p w14:paraId="42AE75B9" w14:textId="31A27C6F" w:rsidR="00E1526D" w:rsidRPr="00BF590E" w:rsidRDefault="00E1526D" w:rsidP="00E1526D">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Контекст уривків записів, відображених у висновку ГРД, а також в інших протоколах огляд</w:t>
      </w:r>
      <w:bookmarkStart w:id="0" w:name="_GoBack"/>
      <w:bookmarkEnd w:id="0"/>
      <w:r w:rsidRPr="00BF590E">
        <w:rPr>
          <w:rFonts w:ascii="Times New Roman CYR" w:hAnsi="Times New Roman CYR" w:cs="Times New Roman CYR"/>
          <w:color w:val="000000"/>
          <w:sz w:val="26"/>
          <w:szCs w:val="26"/>
        </w:rPr>
        <w:t xml:space="preserve">у, що містяться в матеріалах кримінального провадження, свідчить, </w:t>
      </w:r>
      <w:r w:rsidRPr="00BF590E">
        <w:rPr>
          <w:rFonts w:ascii="Times New Roman CYR" w:hAnsi="Times New Roman CYR" w:cs="Times New Roman CYR"/>
          <w:color w:val="000000"/>
          <w:sz w:val="26"/>
          <w:szCs w:val="26"/>
        </w:rPr>
        <w:lastRenderedPageBreak/>
        <w:t xml:space="preserve">що такі розмови відбувались за участі судді </w:t>
      </w:r>
      <w:proofErr w:type="spellStart"/>
      <w:r w:rsidRPr="00BF590E">
        <w:rPr>
          <w:rFonts w:ascii="Times New Roman CYR" w:hAnsi="Times New Roman CYR" w:cs="Times New Roman CYR"/>
          <w:color w:val="000000"/>
          <w:sz w:val="26"/>
          <w:szCs w:val="26"/>
        </w:rPr>
        <w:t>Добрівської</w:t>
      </w:r>
      <w:proofErr w:type="spellEnd"/>
      <w:r w:rsidRPr="00BF590E">
        <w:rPr>
          <w:rFonts w:ascii="Times New Roman CYR" w:hAnsi="Times New Roman CYR" w:cs="Times New Roman CYR"/>
          <w:color w:val="000000"/>
          <w:sz w:val="26"/>
          <w:szCs w:val="26"/>
        </w:rPr>
        <w:t xml:space="preserve"> Н.А.</w:t>
      </w:r>
      <w:r w:rsidR="00516ABC" w:rsidRPr="00BF590E">
        <w:rPr>
          <w:rFonts w:ascii="Times New Roman CYR" w:hAnsi="Times New Roman CYR" w:cs="Times New Roman CYR"/>
          <w:color w:val="000000"/>
          <w:sz w:val="26"/>
          <w:szCs w:val="26"/>
        </w:rPr>
        <w:t>, і вона</w:t>
      </w:r>
      <w:r w:rsidRPr="00BF590E">
        <w:rPr>
          <w:rFonts w:ascii="Times New Roman CYR" w:hAnsi="Times New Roman CYR" w:cs="Times New Roman CYR"/>
          <w:color w:val="000000"/>
          <w:sz w:val="26"/>
          <w:szCs w:val="26"/>
        </w:rPr>
        <w:t xml:space="preserve"> обізнан</w:t>
      </w:r>
      <w:r w:rsidR="00516ABC" w:rsidRPr="00BF590E">
        <w:rPr>
          <w:rFonts w:ascii="Times New Roman CYR" w:hAnsi="Times New Roman CYR" w:cs="Times New Roman CYR"/>
          <w:color w:val="000000"/>
          <w:sz w:val="26"/>
          <w:szCs w:val="26"/>
        </w:rPr>
        <w:t>а</w:t>
      </w:r>
      <w:r w:rsidRPr="00BF590E">
        <w:rPr>
          <w:rFonts w:ascii="Times New Roman CYR" w:hAnsi="Times New Roman CYR" w:cs="Times New Roman CYR"/>
          <w:color w:val="000000"/>
          <w:sz w:val="26"/>
          <w:szCs w:val="26"/>
        </w:rPr>
        <w:t xml:space="preserve"> як щодо блокування кваліфікаційного оцінювання суддів Окружного адміністративного суду міста Києва, так і блокування роботи Комісії</w:t>
      </w:r>
      <w:r w:rsidR="00B42244" w:rsidRPr="00BF590E">
        <w:rPr>
          <w:rFonts w:ascii="Times New Roman CYR" w:hAnsi="Times New Roman CYR" w:cs="Times New Roman CYR"/>
          <w:color w:val="000000"/>
          <w:sz w:val="26"/>
          <w:szCs w:val="26"/>
        </w:rPr>
        <w:t xml:space="preserve"> загалом.</w:t>
      </w:r>
    </w:p>
    <w:p w14:paraId="415D8E66" w14:textId="38CAD1D0"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Приймаючи присягу, зміст якої визначений статтею 57 Закону України «Про судоустрій і статус суддів», суддя урочисто присягає об’єктивно, безсторонньо, неупереджено, незалежно, справедливо та кваліфіковано здійснювати правосуддя від імені України, керуючись принципом верховенства права, підкоряючись лише закону, чесно і сумлінно здійснювати повноваження та виконувати обов’язки судді, дотримуватися етичних принципів і правил поведінки судді, не вчиняти дій, що порочать звання судді або підривають авторитет правосуддя.</w:t>
      </w:r>
    </w:p>
    <w:p w14:paraId="3D2CC170" w14:textId="2B9D6C1A"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У преамбулі Кодексу суддівської етики, затвердженого ХІ черговим з’їздом суддів України 22 лютого 2013 року (у редакції, чинній </w:t>
      </w:r>
      <w:r w:rsidR="00516ABC" w:rsidRPr="00BF590E">
        <w:rPr>
          <w:rFonts w:ascii="Times New Roman CYR" w:hAnsi="Times New Roman CYR" w:cs="Times New Roman CYR"/>
          <w:color w:val="000000"/>
          <w:sz w:val="26"/>
          <w:szCs w:val="26"/>
        </w:rPr>
        <w:t>у період</w:t>
      </w:r>
      <w:r w:rsidRPr="00BF590E">
        <w:rPr>
          <w:rFonts w:ascii="Times New Roman CYR" w:hAnsi="Times New Roman CYR" w:cs="Times New Roman CYR"/>
          <w:color w:val="000000"/>
          <w:sz w:val="26"/>
          <w:szCs w:val="26"/>
        </w:rPr>
        <w:t xml:space="preserve"> виконання суддею своїх повноважень), закріплено, що судді України, усвідомлюючи значимість своєї місії, з метою зміцнення та підтримки довіри суспільства до судової влади вважають, що зобов’язані демонструвати і пропагувати високі стандарти поведінки, у зв’язку з чим добровільно беруть на себе більш істотні обмеження, пов’язані з дотриманням етичних норм як у поведінці під час здійснення правосуддя, так і в позасудовій поведінці.</w:t>
      </w:r>
    </w:p>
    <w:p w14:paraId="7905AC1E" w14:textId="290D0F3F"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Суддя має докладати всіх зусиль до того, щоб на думку розсудливої, законослухняної та поінформованої людини</w:t>
      </w:r>
      <w:r w:rsidR="00516ABC" w:rsidRPr="00BF590E">
        <w:rPr>
          <w:rFonts w:ascii="Times New Roman CYR" w:hAnsi="Times New Roman CYR" w:cs="Times New Roman CYR"/>
          <w:color w:val="000000"/>
          <w:sz w:val="26"/>
          <w:szCs w:val="26"/>
        </w:rPr>
        <w:t>,</w:t>
      </w:r>
      <w:r w:rsidRPr="00BF590E">
        <w:rPr>
          <w:rFonts w:ascii="Times New Roman CYR" w:hAnsi="Times New Roman CYR" w:cs="Times New Roman CYR"/>
          <w:color w:val="000000"/>
          <w:sz w:val="26"/>
          <w:szCs w:val="26"/>
        </w:rPr>
        <w:t xml:space="preserve"> його поведінка була бездоганною (статті 1, 3 Кодексу суддівської етики).</w:t>
      </w:r>
    </w:p>
    <w:p w14:paraId="69A8F135" w14:textId="77777777"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Стаття 19 Кодексу суддівської етики встановлює, що суддя повинен враховувати, що соціальні взаємовідносини чи будь-які інші стосунки та втручання з боку органів державної влади не мають впливати на поведінку судді.</w:t>
      </w:r>
    </w:p>
    <w:p w14:paraId="113A7744" w14:textId="77777777"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Після затвердження XX черговим з’їздом суддів України змін до Кодексу суддівської етики у редакції від 18 вересня 2024 року зазначені вище статті не зазнали суттєвих змін у частині наведених положень, які спрямовані на встановлення етичних стандартів, пов’язаних зі статусом судді.</w:t>
      </w:r>
    </w:p>
    <w:p w14:paraId="0AFE2C98" w14:textId="04BEC900"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Відповідно до преамбули </w:t>
      </w:r>
      <w:proofErr w:type="spellStart"/>
      <w:r w:rsidRPr="00BF590E">
        <w:rPr>
          <w:rFonts w:ascii="Times New Roman CYR" w:hAnsi="Times New Roman CYR" w:cs="Times New Roman CYR"/>
          <w:color w:val="000000"/>
          <w:sz w:val="26"/>
          <w:szCs w:val="26"/>
        </w:rPr>
        <w:t>Бангалорських</w:t>
      </w:r>
      <w:proofErr w:type="spellEnd"/>
      <w:r w:rsidRPr="00BF590E">
        <w:rPr>
          <w:rFonts w:ascii="Times New Roman CYR" w:hAnsi="Times New Roman CYR" w:cs="Times New Roman CYR"/>
          <w:color w:val="000000"/>
          <w:sz w:val="26"/>
          <w:szCs w:val="26"/>
        </w:rPr>
        <w:t xml:space="preserve"> принципів поведінки суддів від</w:t>
      </w:r>
      <w:r w:rsidR="00A53820">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19</w:t>
      </w:r>
      <w:r w:rsidR="00A53820">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травня 2006</w:t>
      </w:r>
      <w:r w:rsidR="00A53820">
        <w:rPr>
          <w:rFonts w:ascii="Times New Roman CYR" w:hAnsi="Times New Roman CYR" w:cs="Times New Roman CYR"/>
          <w:color w:val="000000"/>
          <w:sz w:val="26"/>
          <w:szCs w:val="26"/>
        </w:rPr>
        <w:t xml:space="preserve"> </w:t>
      </w:r>
      <w:r w:rsidRPr="00BF590E">
        <w:rPr>
          <w:rFonts w:ascii="Times New Roman CYR" w:hAnsi="Times New Roman CYR" w:cs="Times New Roman CYR"/>
          <w:color w:val="000000"/>
          <w:sz w:val="26"/>
          <w:szCs w:val="26"/>
        </w:rPr>
        <w:t>року, схвалених Резолюцією Економічної та Соціальної Ради ООН від 27 липня 2006</w:t>
      </w:r>
      <w:r w:rsidR="00A53820">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року №</w:t>
      </w:r>
      <w:r w:rsidR="00A53820">
        <w:rPr>
          <w:rFonts w:ascii="Times New Roman CYR" w:hAnsi="Times New Roman CYR" w:cs="Times New Roman CYR"/>
          <w:color w:val="000000"/>
          <w:sz w:val="26"/>
          <w:szCs w:val="26"/>
        </w:rPr>
        <w:t> </w:t>
      </w:r>
      <w:r w:rsidRPr="00BF590E">
        <w:rPr>
          <w:rFonts w:ascii="Times New Roman CYR" w:hAnsi="Times New Roman CYR" w:cs="Times New Roman CYR"/>
          <w:color w:val="000000"/>
          <w:sz w:val="26"/>
          <w:szCs w:val="26"/>
        </w:rPr>
        <w:t xml:space="preserve">2006/23 (далі – </w:t>
      </w:r>
      <w:proofErr w:type="spellStart"/>
      <w:r w:rsidRPr="00BF590E">
        <w:rPr>
          <w:rFonts w:ascii="Times New Roman CYR" w:hAnsi="Times New Roman CYR" w:cs="Times New Roman CYR"/>
          <w:color w:val="000000"/>
          <w:sz w:val="26"/>
          <w:szCs w:val="26"/>
        </w:rPr>
        <w:t>Бангалорські</w:t>
      </w:r>
      <w:proofErr w:type="spellEnd"/>
      <w:r w:rsidRPr="00BF590E">
        <w:rPr>
          <w:rFonts w:ascii="Times New Roman CYR" w:hAnsi="Times New Roman CYR" w:cs="Times New Roman CYR"/>
          <w:color w:val="000000"/>
          <w:sz w:val="26"/>
          <w:szCs w:val="26"/>
        </w:rPr>
        <w:t xml:space="preserve"> принципи), довіра до судової системи, а також до авторитету судової системи, зокрема в питаннях моралі та чесності судових органів, посідає першочергове місце в сучасному демократичному суспільстві.</w:t>
      </w:r>
    </w:p>
    <w:p w14:paraId="3AF976E3" w14:textId="77777777"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Відповідно до принципу об’єктивності Другого показника </w:t>
      </w:r>
      <w:proofErr w:type="spellStart"/>
      <w:r w:rsidRPr="00BF590E">
        <w:rPr>
          <w:rFonts w:ascii="Times New Roman CYR" w:hAnsi="Times New Roman CYR" w:cs="Times New Roman CYR"/>
          <w:color w:val="000000"/>
          <w:sz w:val="26"/>
          <w:szCs w:val="26"/>
        </w:rPr>
        <w:t>Бангалорських</w:t>
      </w:r>
      <w:proofErr w:type="spellEnd"/>
      <w:r w:rsidRPr="00BF590E">
        <w:rPr>
          <w:rFonts w:ascii="Times New Roman CYR" w:hAnsi="Times New Roman CYR" w:cs="Times New Roman CYR"/>
          <w:color w:val="000000"/>
          <w:sz w:val="26"/>
          <w:szCs w:val="26"/>
        </w:rPr>
        <w:t xml:space="preserve"> принципів об’єктивність судді є необхідною умовою для належного виконання ним своїх обов’язків. Вона проявляється не тільки у змісті винесеного рішення, а й в усіх процесуальних діях, що супроводжують його прийняття.</w:t>
      </w:r>
    </w:p>
    <w:p w14:paraId="73A752A9" w14:textId="77777777"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Згідно з пунктами 3.1, 3.2 </w:t>
      </w:r>
      <w:proofErr w:type="spellStart"/>
      <w:r w:rsidRPr="00BF590E">
        <w:rPr>
          <w:rFonts w:ascii="Times New Roman CYR" w:hAnsi="Times New Roman CYR" w:cs="Times New Roman CYR"/>
          <w:color w:val="000000"/>
          <w:sz w:val="26"/>
          <w:szCs w:val="26"/>
        </w:rPr>
        <w:t>Бангалорських</w:t>
      </w:r>
      <w:proofErr w:type="spellEnd"/>
      <w:r w:rsidRPr="00BF590E">
        <w:rPr>
          <w:rFonts w:ascii="Times New Roman CYR" w:hAnsi="Times New Roman CYR" w:cs="Times New Roman CYR"/>
          <w:color w:val="000000"/>
          <w:sz w:val="26"/>
          <w:szCs w:val="26"/>
        </w:rPr>
        <w:t xml:space="preserve"> принципів (Третій показник. Чесність та непідкупність) суддя демонструє поведінку, бездоганну навіть з точки зору стороннього спостерігача. Спосіб дій та поведінка судді мають підтримувати впевненість суспільства в чесності та непідкупності судових органів. Недостатньо просто чинити правосуддя, потрібно робити це відкрито для суспільства.</w:t>
      </w:r>
    </w:p>
    <w:p w14:paraId="2B7691E7" w14:textId="77777777" w:rsidR="00630080" w:rsidRPr="00BF590E" w:rsidRDefault="00630080" w:rsidP="00630080">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t xml:space="preserve">Суддя не повинен діяти чи дозволяти іншим діяти у такий спосіб, щоб можна було зробити висновок, що будь-хто неналежно впливає на здійснення суддею його повноважень (пункт 4.9 </w:t>
      </w:r>
      <w:proofErr w:type="spellStart"/>
      <w:r w:rsidRPr="00BF590E">
        <w:rPr>
          <w:rFonts w:ascii="Times New Roman CYR" w:hAnsi="Times New Roman CYR" w:cs="Times New Roman CYR"/>
          <w:color w:val="000000"/>
          <w:sz w:val="26"/>
          <w:szCs w:val="26"/>
        </w:rPr>
        <w:t>Бангалорських</w:t>
      </w:r>
      <w:proofErr w:type="spellEnd"/>
      <w:r w:rsidRPr="00BF590E">
        <w:rPr>
          <w:rFonts w:ascii="Times New Roman CYR" w:hAnsi="Times New Roman CYR" w:cs="Times New Roman CYR"/>
          <w:color w:val="000000"/>
          <w:sz w:val="26"/>
          <w:szCs w:val="26"/>
        </w:rPr>
        <w:t xml:space="preserve"> принципів).</w:t>
      </w:r>
    </w:p>
    <w:p w14:paraId="11B559A0" w14:textId="77777777" w:rsidR="00E1526D" w:rsidRPr="00BF590E" w:rsidRDefault="00E1526D" w:rsidP="00E1526D">
      <w:pPr>
        <w:spacing w:after="0" w:line="240" w:lineRule="auto"/>
        <w:ind w:firstLine="709"/>
        <w:jc w:val="both"/>
        <w:rPr>
          <w:rFonts w:ascii="Times New Roman CYR" w:hAnsi="Times New Roman CYR" w:cs="Times New Roman CYR"/>
          <w:color w:val="000000"/>
          <w:sz w:val="26"/>
          <w:szCs w:val="26"/>
        </w:rPr>
      </w:pPr>
      <w:r w:rsidRPr="00BF590E">
        <w:rPr>
          <w:rFonts w:ascii="Times New Roman CYR" w:hAnsi="Times New Roman CYR" w:cs="Times New Roman CYR"/>
          <w:color w:val="000000"/>
          <w:sz w:val="26"/>
          <w:szCs w:val="26"/>
        </w:rPr>
        <w:lastRenderedPageBreak/>
        <w:t>Особливості посади професійного судді полягають в уособленні державної влади шляхом здійснення правосуддя на засадах верховенства права, законності та справедливості, а статус судді передбачає найвищий рівень правової свідомості та професійної відповідальності перед суспільством, що повинно стверджуватися суддями у спосіб неухильного дотримання норм законодавства під час розгляду справ з метою забезпечення права на справедливий суд та захисту прав і свобод особи.</w:t>
      </w:r>
    </w:p>
    <w:p w14:paraId="77FD8BBE" w14:textId="77777777" w:rsidR="00DD5393" w:rsidRPr="00BF590E" w:rsidRDefault="00DD5393" w:rsidP="00DD5393">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Зазначене вище свідчить про те, що суддя </w:t>
      </w:r>
      <w:proofErr w:type="spellStart"/>
      <w:r w:rsidRPr="00BF590E">
        <w:rPr>
          <w:rFonts w:ascii="Times New Roman" w:hAnsi="Times New Roman" w:cs="Times New Roman"/>
          <w:sz w:val="26"/>
          <w:szCs w:val="26"/>
        </w:rPr>
        <w:t>Добрівська</w:t>
      </w:r>
      <w:proofErr w:type="spellEnd"/>
      <w:r w:rsidRPr="00BF590E">
        <w:rPr>
          <w:rFonts w:ascii="Times New Roman" w:hAnsi="Times New Roman" w:cs="Times New Roman"/>
          <w:sz w:val="26"/>
          <w:szCs w:val="26"/>
        </w:rPr>
        <w:t xml:space="preserve"> Н.А. допустила порушення норм суддівської етики та стандартів поведінки, які забезпечують суспільну довіру до суду, що порочить звання судді та підриває авторитет правосуддя.</w:t>
      </w:r>
    </w:p>
    <w:p w14:paraId="473664B7" w14:textId="3DD848CE" w:rsidR="00111312" w:rsidRPr="00BF590E" w:rsidRDefault="0042033D" w:rsidP="00064E1B">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Водночас, </w:t>
      </w:r>
      <w:r w:rsidR="006B7BFD" w:rsidRPr="00BF590E">
        <w:rPr>
          <w:rFonts w:ascii="Times New Roman" w:hAnsi="Times New Roman" w:cs="Times New Roman"/>
          <w:sz w:val="26"/>
          <w:szCs w:val="26"/>
        </w:rPr>
        <w:t xml:space="preserve">Комісією у пленарному складі </w:t>
      </w:r>
      <w:r w:rsidR="00B40D11" w:rsidRPr="00BF590E">
        <w:rPr>
          <w:rFonts w:ascii="Times New Roman" w:hAnsi="Times New Roman" w:cs="Times New Roman"/>
          <w:sz w:val="26"/>
          <w:szCs w:val="26"/>
        </w:rPr>
        <w:t>підтриман</w:t>
      </w:r>
      <w:r w:rsidR="008C7FD9" w:rsidRPr="00BF590E">
        <w:rPr>
          <w:rFonts w:ascii="Times New Roman" w:hAnsi="Times New Roman" w:cs="Times New Roman"/>
          <w:sz w:val="26"/>
          <w:szCs w:val="26"/>
        </w:rPr>
        <w:t>о</w:t>
      </w:r>
      <w:r w:rsidR="00B40D11" w:rsidRPr="00BF590E">
        <w:rPr>
          <w:rFonts w:ascii="Times New Roman" w:hAnsi="Times New Roman" w:cs="Times New Roman"/>
          <w:sz w:val="26"/>
          <w:szCs w:val="26"/>
        </w:rPr>
        <w:t xml:space="preserve"> висновки колегії</w:t>
      </w:r>
      <w:r w:rsidR="00E257E3" w:rsidRPr="00BF590E">
        <w:rPr>
          <w:rFonts w:ascii="Times New Roman" w:hAnsi="Times New Roman" w:cs="Times New Roman"/>
          <w:sz w:val="26"/>
          <w:szCs w:val="26"/>
        </w:rPr>
        <w:t>, викладені в рішенні від</w:t>
      </w:r>
      <w:r w:rsidR="00A53820">
        <w:rPr>
          <w:rFonts w:ascii="Times New Roman" w:hAnsi="Times New Roman" w:cs="Times New Roman"/>
          <w:sz w:val="26"/>
          <w:szCs w:val="26"/>
        </w:rPr>
        <w:t xml:space="preserve"> </w:t>
      </w:r>
      <w:r w:rsidR="00E257E3" w:rsidRPr="00BF590E">
        <w:rPr>
          <w:rFonts w:ascii="Times New Roman" w:hAnsi="Times New Roman" w:cs="Times New Roman"/>
          <w:sz w:val="26"/>
          <w:szCs w:val="26"/>
        </w:rPr>
        <w:t>1</w:t>
      </w:r>
      <w:r w:rsidR="00C31541" w:rsidRPr="00BF590E">
        <w:rPr>
          <w:rFonts w:ascii="Times New Roman" w:hAnsi="Times New Roman" w:cs="Times New Roman"/>
          <w:sz w:val="26"/>
          <w:szCs w:val="26"/>
        </w:rPr>
        <w:t>1</w:t>
      </w:r>
      <w:r w:rsidR="00A53820">
        <w:rPr>
          <w:rFonts w:ascii="Times New Roman" w:hAnsi="Times New Roman" w:cs="Times New Roman"/>
          <w:sz w:val="26"/>
          <w:szCs w:val="26"/>
        </w:rPr>
        <w:t xml:space="preserve"> </w:t>
      </w:r>
      <w:r w:rsidR="00C31541" w:rsidRPr="00BF590E">
        <w:rPr>
          <w:rFonts w:ascii="Times New Roman" w:hAnsi="Times New Roman" w:cs="Times New Roman"/>
          <w:sz w:val="26"/>
          <w:szCs w:val="26"/>
        </w:rPr>
        <w:t>лютого</w:t>
      </w:r>
      <w:r w:rsidR="00E257E3" w:rsidRPr="00BF590E">
        <w:rPr>
          <w:rFonts w:ascii="Times New Roman" w:hAnsi="Times New Roman" w:cs="Times New Roman"/>
          <w:sz w:val="26"/>
          <w:szCs w:val="26"/>
        </w:rPr>
        <w:t xml:space="preserve"> 202</w:t>
      </w:r>
      <w:r w:rsidR="00C31541" w:rsidRPr="00BF590E">
        <w:rPr>
          <w:rFonts w:ascii="Times New Roman" w:hAnsi="Times New Roman" w:cs="Times New Roman"/>
          <w:sz w:val="26"/>
          <w:szCs w:val="26"/>
        </w:rPr>
        <w:t>6</w:t>
      </w:r>
      <w:r w:rsidR="00E257E3" w:rsidRPr="00BF590E">
        <w:rPr>
          <w:rFonts w:ascii="Times New Roman" w:hAnsi="Times New Roman" w:cs="Times New Roman"/>
          <w:sz w:val="26"/>
          <w:szCs w:val="26"/>
        </w:rPr>
        <w:t xml:space="preserve"> року</w:t>
      </w:r>
      <w:r w:rsidR="008C7FD9" w:rsidRPr="00BF590E">
        <w:rPr>
          <w:rFonts w:ascii="Times New Roman" w:hAnsi="Times New Roman" w:cs="Times New Roman"/>
          <w:sz w:val="26"/>
          <w:szCs w:val="26"/>
        </w:rPr>
        <w:t xml:space="preserve"> № </w:t>
      </w:r>
      <w:r w:rsidR="00E33598" w:rsidRPr="00BF590E">
        <w:rPr>
          <w:rFonts w:ascii="Times New Roman" w:hAnsi="Times New Roman" w:cs="Times New Roman"/>
          <w:sz w:val="26"/>
          <w:szCs w:val="26"/>
        </w:rPr>
        <w:t>14</w:t>
      </w:r>
      <w:r w:rsidR="008C7FD9" w:rsidRPr="00BF590E">
        <w:rPr>
          <w:rFonts w:ascii="Times New Roman" w:hAnsi="Times New Roman" w:cs="Times New Roman"/>
          <w:sz w:val="26"/>
          <w:szCs w:val="26"/>
        </w:rPr>
        <w:t>/ко-2</w:t>
      </w:r>
      <w:r w:rsidR="00E33598" w:rsidRPr="00BF590E">
        <w:rPr>
          <w:rFonts w:ascii="Times New Roman" w:hAnsi="Times New Roman" w:cs="Times New Roman"/>
          <w:sz w:val="26"/>
          <w:szCs w:val="26"/>
        </w:rPr>
        <w:t>6</w:t>
      </w:r>
      <w:r w:rsidR="00E257E3" w:rsidRPr="00BF590E">
        <w:rPr>
          <w:rFonts w:ascii="Times New Roman" w:hAnsi="Times New Roman" w:cs="Times New Roman"/>
          <w:sz w:val="26"/>
          <w:szCs w:val="26"/>
        </w:rPr>
        <w:t>,</w:t>
      </w:r>
      <w:r w:rsidR="00B40D11" w:rsidRPr="00BF590E">
        <w:rPr>
          <w:rFonts w:ascii="Times New Roman" w:hAnsi="Times New Roman" w:cs="Times New Roman"/>
          <w:sz w:val="26"/>
          <w:szCs w:val="26"/>
        </w:rPr>
        <w:t xml:space="preserve"> </w:t>
      </w:r>
      <w:r w:rsidR="0026352C" w:rsidRPr="00BF590E">
        <w:rPr>
          <w:rFonts w:ascii="Times New Roman" w:hAnsi="Times New Roman" w:cs="Times New Roman"/>
          <w:sz w:val="26"/>
          <w:szCs w:val="26"/>
        </w:rPr>
        <w:t xml:space="preserve">щодо </w:t>
      </w:r>
      <w:r w:rsidR="0003058F" w:rsidRPr="00BF590E">
        <w:rPr>
          <w:rFonts w:ascii="Times New Roman" w:hAnsi="Times New Roman" w:cs="Times New Roman"/>
          <w:sz w:val="26"/>
          <w:szCs w:val="26"/>
          <w:shd w:val="clear" w:color="auto" w:fill="FFFFFF"/>
        </w:rPr>
        <w:t>відсутності чітких та переконливих доказів на підтвердження обставин щодо невідповіднос</w:t>
      </w:r>
      <w:r w:rsidR="000B4F78" w:rsidRPr="00BF590E">
        <w:rPr>
          <w:rFonts w:ascii="Times New Roman" w:hAnsi="Times New Roman" w:cs="Times New Roman"/>
          <w:sz w:val="26"/>
          <w:szCs w:val="26"/>
          <w:shd w:val="clear" w:color="auto" w:fill="FFFFFF"/>
        </w:rPr>
        <w:t xml:space="preserve">ті </w:t>
      </w:r>
      <w:r w:rsidR="00111312" w:rsidRPr="00BF590E">
        <w:rPr>
          <w:rFonts w:ascii="Times New Roman" w:hAnsi="Times New Roman" w:cs="Times New Roman"/>
          <w:sz w:val="26"/>
          <w:szCs w:val="26"/>
        </w:rPr>
        <w:t xml:space="preserve">вартості задекларованої нерухомості, придбаної батьком </w:t>
      </w:r>
      <w:r w:rsidRPr="00BF590E">
        <w:rPr>
          <w:rFonts w:ascii="Times New Roman" w:hAnsi="Times New Roman" w:cs="Times New Roman"/>
          <w:sz w:val="26"/>
          <w:szCs w:val="26"/>
        </w:rPr>
        <w:t xml:space="preserve">судді </w:t>
      </w:r>
      <w:r w:rsidR="00111312" w:rsidRPr="00BF590E">
        <w:rPr>
          <w:rFonts w:ascii="Times New Roman" w:hAnsi="Times New Roman" w:cs="Times New Roman"/>
          <w:sz w:val="26"/>
          <w:szCs w:val="26"/>
        </w:rPr>
        <w:t>у 2019 році.</w:t>
      </w:r>
    </w:p>
    <w:p w14:paraId="420E2014" w14:textId="312006E3" w:rsidR="002C194E" w:rsidRPr="00BF590E" w:rsidRDefault="002C194E" w:rsidP="002C194E">
      <w:pPr>
        <w:spacing w:after="0" w:line="240" w:lineRule="auto"/>
        <w:ind w:firstLine="709"/>
        <w:jc w:val="both"/>
        <w:rPr>
          <w:rFonts w:ascii="Times New Roman" w:hAnsi="Times New Roman" w:cs="Times New Roman"/>
          <w:color w:val="000000" w:themeColor="text1"/>
          <w:sz w:val="26"/>
          <w:szCs w:val="26"/>
        </w:rPr>
      </w:pPr>
      <w:r w:rsidRPr="00BF590E">
        <w:rPr>
          <w:rFonts w:ascii="Times New Roman" w:hAnsi="Times New Roman" w:cs="Times New Roman"/>
          <w:sz w:val="26"/>
          <w:szCs w:val="26"/>
        </w:rPr>
        <w:t xml:space="preserve">Одним </w:t>
      </w:r>
      <w:r w:rsidR="00516ABC" w:rsidRPr="00BF590E">
        <w:rPr>
          <w:rFonts w:ascii="Times New Roman" w:hAnsi="Times New Roman" w:cs="Times New Roman"/>
          <w:sz w:val="26"/>
          <w:szCs w:val="26"/>
        </w:rPr>
        <w:t>і</w:t>
      </w:r>
      <w:r w:rsidRPr="00BF590E">
        <w:rPr>
          <w:rFonts w:ascii="Times New Roman" w:hAnsi="Times New Roman" w:cs="Times New Roman"/>
          <w:sz w:val="26"/>
          <w:szCs w:val="26"/>
        </w:rPr>
        <w:t>з показників, за якими оцінюється (встановлюється) відповідність судді критерію професійної етики, є дотримання поведінки, що забезпечує довіру до суддівської посади та авторитет правосуддя (пункт 8.4 Положення про порядок та методоло</w:t>
      </w:r>
      <w:r w:rsidR="00A53820">
        <w:rPr>
          <w:rFonts w:ascii="Times New Roman" w:hAnsi="Times New Roman" w:cs="Times New Roman"/>
          <w:sz w:val="26"/>
          <w:szCs w:val="26"/>
        </w:rPr>
        <w:t>гію кваліфікаційного оцінювання</w:t>
      </w:r>
      <w:r w:rsidRPr="00BF590E">
        <w:rPr>
          <w:rFonts w:ascii="Times New Roman" w:hAnsi="Times New Roman" w:cs="Times New Roman"/>
          <w:sz w:val="26"/>
          <w:szCs w:val="26"/>
        </w:rPr>
        <w:t>). Відповідно до пункту 5.2 цього Положення критерій професійної етики оцінюється у 0 балів за наявності доказів невідповідності судді (кандидата на посаду судді) вимогам професійної етики.</w:t>
      </w:r>
    </w:p>
    <w:p w14:paraId="54637184" w14:textId="1BD68502" w:rsidR="00BC421A" w:rsidRPr="00BF590E" w:rsidRDefault="002C194E" w:rsidP="007E4586">
      <w:pPr>
        <w:spacing w:after="0" w:line="240" w:lineRule="auto"/>
        <w:ind w:firstLine="709"/>
        <w:jc w:val="both"/>
        <w:rPr>
          <w:rFonts w:ascii="Times New Roman" w:hAnsi="Times New Roman" w:cs="Times New Roman"/>
          <w:color w:val="000000" w:themeColor="text1"/>
          <w:sz w:val="26"/>
          <w:szCs w:val="26"/>
        </w:rPr>
      </w:pPr>
      <w:r w:rsidRPr="00BF590E">
        <w:rPr>
          <w:rFonts w:ascii="Times New Roman" w:hAnsi="Times New Roman" w:cs="Times New Roman"/>
          <w:color w:val="000000" w:themeColor="text1"/>
          <w:sz w:val="26"/>
          <w:szCs w:val="26"/>
        </w:rPr>
        <w:t>За результатами перевірки обставин, в</w:t>
      </w:r>
      <w:r w:rsidRPr="00BF590E">
        <w:rPr>
          <w:rFonts w:ascii="Times New Roman" w:hAnsi="Times New Roman" w:cs="Times New Roman"/>
          <w:sz w:val="26"/>
          <w:szCs w:val="26"/>
        </w:rPr>
        <w:t xml:space="preserve">икладених у висновку ГРД, взявши до уваги надані суддею </w:t>
      </w:r>
      <w:proofErr w:type="spellStart"/>
      <w:r w:rsidRPr="00BF590E">
        <w:rPr>
          <w:rFonts w:ascii="Times New Roman" w:hAnsi="Times New Roman" w:cs="Times New Roman"/>
          <w:sz w:val="26"/>
          <w:szCs w:val="26"/>
        </w:rPr>
        <w:t>Добрівською</w:t>
      </w:r>
      <w:proofErr w:type="spellEnd"/>
      <w:r w:rsidRPr="00BF590E">
        <w:rPr>
          <w:rFonts w:ascii="Times New Roman" w:hAnsi="Times New Roman" w:cs="Times New Roman"/>
          <w:sz w:val="26"/>
          <w:szCs w:val="26"/>
        </w:rPr>
        <w:t xml:space="preserve"> Н.А. пояснення, дослідивши матеріали суддівського досьє</w:t>
      </w:r>
      <w:r w:rsidRPr="00BF590E">
        <w:rPr>
          <w:rFonts w:ascii="Times New Roman" w:hAnsi="Times New Roman" w:cs="Times New Roman"/>
          <w:sz w:val="26"/>
          <w:szCs w:val="26"/>
          <w:lang w:val="en-US"/>
        </w:rPr>
        <w:t xml:space="preserve"> </w:t>
      </w:r>
      <w:r w:rsidRPr="00BF590E">
        <w:rPr>
          <w:rFonts w:ascii="Times New Roman" w:hAnsi="Times New Roman" w:cs="Times New Roman"/>
          <w:sz w:val="26"/>
          <w:szCs w:val="26"/>
        </w:rPr>
        <w:t xml:space="preserve">та інші матеріали, отримані під час проведення кваліфікаційного оцінювання судді, Комісія у пленарному складі встановила факти, які </w:t>
      </w:r>
      <w:r w:rsidR="00BD524A" w:rsidRPr="00BF590E">
        <w:rPr>
          <w:rFonts w:ascii="Times New Roman" w:hAnsi="Times New Roman" w:cs="Times New Roman"/>
          <w:sz w:val="26"/>
          <w:szCs w:val="26"/>
        </w:rPr>
        <w:t>можуть свідчити</w:t>
      </w:r>
      <w:r w:rsidRPr="00BF590E">
        <w:rPr>
          <w:rFonts w:ascii="Times New Roman" w:hAnsi="Times New Roman" w:cs="Times New Roman"/>
          <w:sz w:val="26"/>
          <w:szCs w:val="26"/>
        </w:rPr>
        <w:t xml:space="preserve"> про невідповідність судді Окружного адміністративного суду міста Києва </w:t>
      </w:r>
      <w:proofErr w:type="spellStart"/>
      <w:r w:rsidRPr="00BF590E">
        <w:rPr>
          <w:rFonts w:ascii="Times New Roman" w:hAnsi="Times New Roman" w:cs="Times New Roman"/>
          <w:sz w:val="26"/>
          <w:szCs w:val="26"/>
        </w:rPr>
        <w:t>Добрівської</w:t>
      </w:r>
      <w:proofErr w:type="spellEnd"/>
      <w:r w:rsidRPr="00BF590E">
        <w:rPr>
          <w:rFonts w:ascii="Times New Roman" w:hAnsi="Times New Roman" w:cs="Times New Roman"/>
          <w:sz w:val="26"/>
          <w:szCs w:val="26"/>
        </w:rPr>
        <w:t xml:space="preserve"> Н.А. критерію </w:t>
      </w:r>
      <w:r w:rsidR="007E4586" w:rsidRPr="00BF590E">
        <w:rPr>
          <w:rFonts w:ascii="Times New Roman" w:hAnsi="Times New Roman" w:cs="Times New Roman"/>
          <w:sz w:val="26"/>
          <w:szCs w:val="26"/>
        </w:rPr>
        <w:t xml:space="preserve">професійної етики </w:t>
      </w:r>
      <w:r w:rsidR="007E4586" w:rsidRPr="00BF590E">
        <w:rPr>
          <w:rFonts w:ascii="Times New Roman" w:hAnsi="Times New Roman" w:cs="Times New Roman"/>
          <w:color w:val="000000" w:themeColor="text1"/>
          <w:sz w:val="26"/>
          <w:szCs w:val="26"/>
        </w:rPr>
        <w:t xml:space="preserve">за </w:t>
      </w:r>
      <w:r w:rsidR="00BC421A" w:rsidRPr="00BF590E">
        <w:rPr>
          <w:rFonts w:ascii="Times New Roman" w:hAnsi="Times New Roman" w:cs="Times New Roman"/>
          <w:color w:val="000000" w:themeColor="text1"/>
          <w:sz w:val="26"/>
          <w:szCs w:val="26"/>
        </w:rPr>
        <w:t xml:space="preserve">показником </w:t>
      </w:r>
      <w:r w:rsidR="007E4586" w:rsidRPr="00BF590E">
        <w:rPr>
          <w:rFonts w:ascii="Times New Roman" w:hAnsi="Times New Roman" w:cs="Times New Roman"/>
          <w:color w:val="000000" w:themeColor="text1"/>
          <w:sz w:val="26"/>
          <w:szCs w:val="26"/>
        </w:rPr>
        <w:t>«</w:t>
      </w:r>
      <w:r w:rsidR="006445EC" w:rsidRPr="00BF590E">
        <w:rPr>
          <w:rFonts w:ascii="Times New Roman" w:hAnsi="Times New Roman" w:cs="Times New Roman"/>
          <w:color w:val="000000" w:themeColor="text1"/>
          <w:sz w:val="26"/>
          <w:szCs w:val="26"/>
        </w:rPr>
        <w:t>дотримання поведінки, що забезпечує довіру до суддівської посади та авторитет правосуддя</w:t>
      </w:r>
      <w:r w:rsidR="007E4586" w:rsidRPr="00BF590E">
        <w:rPr>
          <w:rFonts w:ascii="Times New Roman" w:hAnsi="Times New Roman" w:cs="Times New Roman"/>
          <w:color w:val="000000" w:themeColor="text1"/>
          <w:sz w:val="26"/>
          <w:szCs w:val="26"/>
        </w:rPr>
        <w:t>»</w:t>
      </w:r>
      <w:r w:rsidR="001412EF" w:rsidRPr="00BF590E">
        <w:rPr>
          <w:rFonts w:ascii="Times New Roman" w:hAnsi="Times New Roman" w:cs="Times New Roman"/>
          <w:color w:val="000000" w:themeColor="text1"/>
          <w:sz w:val="26"/>
          <w:szCs w:val="26"/>
        </w:rPr>
        <w:t>.</w:t>
      </w:r>
    </w:p>
    <w:p w14:paraId="7F2F4FDD" w14:textId="77777777" w:rsidR="00413F48" w:rsidRDefault="00413F48" w:rsidP="00BF5DF8">
      <w:pPr>
        <w:spacing w:after="0" w:line="240" w:lineRule="auto"/>
        <w:ind w:firstLine="709"/>
        <w:jc w:val="both"/>
        <w:rPr>
          <w:rFonts w:ascii="Times New Roman" w:hAnsi="Times New Roman" w:cs="Times New Roman"/>
          <w:b/>
          <w:sz w:val="26"/>
          <w:szCs w:val="26"/>
        </w:rPr>
      </w:pPr>
    </w:p>
    <w:p w14:paraId="37D26FA5" w14:textId="1180399F" w:rsidR="00BF5DF8" w:rsidRPr="00BF590E" w:rsidRDefault="00BF5DF8" w:rsidP="00BF5DF8">
      <w:pPr>
        <w:spacing w:after="0" w:line="240" w:lineRule="auto"/>
        <w:ind w:firstLine="709"/>
        <w:jc w:val="both"/>
        <w:rPr>
          <w:rFonts w:ascii="Times New Roman" w:hAnsi="Times New Roman" w:cs="Times New Roman"/>
          <w:b/>
          <w:sz w:val="26"/>
          <w:szCs w:val="26"/>
        </w:rPr>
      </w:pPr>
      <w:r w:rsidRPr="00BF590E">
        <w:rPr>
          <w:rFonts w:ascii="Times New Roman" w:hAnsi="Times New Roman" w:cs="Times New Roman"/>
          <w:b/>
          <w:sz w:val="26"/>
          <w:szCs w:val="26"/>
        </w:rPr>
        <w:t>Результати голосування Комісією у пленарному складі.</w:t>
      </w:r>
    </w:p>
    <w:p w14:paraId="3D691257" w14:textId="03F1F53A" w:rsidR="00533443" w:rsidRPr="00BF590E" w:rsidRDefault="00533443" w:rsidP="00533443">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Згідно з частиною першою статті 88 Закону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F11E4AF" w14:textId="14520069" w:rsidR="008411C3" w:rsidRPr="00BF590E" w:rsidRDefault="00BF5DF8" w:rsidP="00BF5DF8">
      <w:pPr>
        <w:spacing w:after="0" w:line="240" w:lineRule="auto"/>
        <w:ind w:firstLine="709"/>
        <w:jc w:val="both"/>
        <w:rPr>
          <w:rFonts w:ascii="Times New Roman" w:hAnsi="Times New Roman" w:cs="Times New Roman"/>
          <w:color w:val="000000" w:themeColor="text1"/>
          <w:sz w:val="26"/>
          <w:szCs w:val="26"/>
        </w:rPr>
      </w:pPr>
      <w:r w:rsidRPr="00BF590E">
        <w:rPr>
          <w:rFonts w:ascii="Times New Roman" w:hAnsi="Times New Roman" w:cs="Times New Roman"/>
          <w:color w:val="000000" w:themeColor="text1"/>
          <w:sz w:val="26"/>
          <w:szCs w:val="26"/>
        </w:rPr>
        <w:t>Абзац</w:t>
      </w:r>
      <w:r w:rsidR="008411C3" w:rsidRPr="00BF590E">
        <w:rPr>
          <w:rFonts w:ascii="Times New Roman" w:hAnsi="Times New Roman" w:cs="Times New Roman"/>
          <w:color w:val="000000" w:themeColor="text1"/>
          <w:sz w:val="26"/>
          <w:szCs w:val="26"/>
        </w:rPr>
        <w:t>а</w:t>
      </w:r>
      <w:r w:rsidRPr="00BF590E">
        <w:rPr>
          <w:rFonts w:ascii="Times New Roman" w:hAnsi="Times New Roman" w:cs="Times New Roman"/>
          <w:color w:val="000000" w:themeColor="text1"/>
          <w:sz w:val="26"/>
          <w:szCs w:val="26"/>
        </w:rPr>
        <w:t>м</w:t>
      </w:r>
      <w:r w:rsidR="008411C3" w:rsidRPr="00BF590E">
        <w:rPr>
          <w:rFonts w:ascii="Times New Roman" w:hAnsi="Times New Roman" w:cs="Times New Roman"/>
          <w:color w:val="000000" w:themeColor="text1"/>
          <w:sz w:val="26"/>
          <w:szCs w:val="26"/>
        </w:rPr>
        <w:t>и</w:t>
      </w:r>
      <w:r w:rsidRPr="00BF590E">
        <w:rPr>
          <w:rFonts w:ascii="Times New Roman" w:hAnsi="Times New Roman" w:cs="Times New Roman"/>
          <w:color w:val="000000" w:themeColor="text1"/>
          <w:sz w:val="26"/>
          <w:szCs w:val="26"/>
        </w:rPr>
        <w:t xml:space="preserve"> другим </w:t>
      </w:r>
      <w:r w:rsidR="008411C3" w:rsidRPr="00BF590E">
        <w:rPr>
          <w:rFonts w:ascii="Times New Roman" w:hAnsi="Times New Roman" w:cs="Times New Roman"/>
          <w:color w:val="000000" w:themeColor="text1"/>
          <w:sz w:val="26"/>
          <w:szCs w:val="26"/>
        </w:rPr>
        <w:t xml:space="preserve">та третім </w:t>
      </w:r>
      <w:r w:rsidRPr="00BF590E">
        <w:rPr>
          <w:rFonts w:ascii="Times New Roman" w:hAnsi="Times New Roman" w:cs="Times New Roman"/>
          <w:color w:val="000000" w:themeColor="text1"/>
          <w:sz w:val="26"/>
          <w:szCs w:val="26"/>
        </w:rPr>
        <w:t xml:space="preserve">пункту </w:t>
      </w:r>
      <w:r w:rsidRPr="00BF590E">
        <w:rPr>
          <w:rFonts w:ascii="Times New Roman" w:hAnsi="Times New Roman" w:cs="Times New Roman"/>
          <w:sz w:val="26"/>
          <w:szCs w:val="26"/>
        </w:rPr>
        <w:t xml:space="preserve">20 розділу ХІІ «Прикінцеві та перехідні положення» Закону передбачено, що </w:t>
      </w:r>
      <w:r w:rsidR="00F246EA" w:rsidRPr="00BF590E">
        <w:rPr>
          <w:rFonts w:ascii="Times New Roman" w:hAnsi="Times New Roman" w:cs="Times New Roman"/>
          <w:sz w:val="26"/>
          <w:szCs w:val="26"/>
        </w:rPr>
        <w:t>в</w:t>
      </w:r>
      <w:r w:rsidR="008411C3" w:rsidRPr="00BF590E">
        <w:rPr>
          <w:rFonts w:ascii="Times New Roman" w:hAnsi="Times New Roman" w:cs="Times New Roman"/>
          <w:color w:val="000000" w:themeColor="text1"/>
          <w:sz w:val="26"/>
          <w:szCs w:val="26"/>
        </w:rPr>
        <w:t xml:space="preserve">иявлення за результатами </w:t>
      </w:r>
      <w:r w:rsidR="00F246EA" w:rsidRPr="00BF590E">
        <w:rPr>
          <w:rFonts w:ascii="Times New Roman" w:hAnsi="Times New Roman" w:cs="Times New Roman"/>
          <w:color w:val="000000" w:themeColor="text1"/>
          <w:sz w:val="26"/>
          <w:szCs w:val="26"/>
        </w:rPr>
        <w:t xml:space="preserve">кваліфікаційного </w:t>
      </w:r>
      <w:r w:rsidR="008411C3" w:rsidRPr="00BF590E">
        <w:rPr>
          <w:rFonts w:ascii="Times New Roman" w:hAnsi="Times New Roman" w:cs="Times New Roman"/>
          <w:color w:val="000000" w:themeColor="text1"/>
          <w:sz w:val="26"/>
          <w:szCs w:val="26"/>
        </w:rPr>
        <w:t>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14:paraId="79C8D2F7" w14:textId="77777777" w:rsidR="004354A2" w:rsidRPr="00BF590E" w:rsidRDefault="004354A2" w:rsidP="004354A2">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 xml:space="preserve">Під час ухвалення рішення за пропозицію про визнання судді такою, що відповідає займаній посаді, проголосували п’ять членів Комісії (Людмила ВОЛКОВА, Роман КИДИСЮК, Надія КОБЕЦЬКА, Володимир ЛУГАНСЬКИЙ, Галина ШЕВЧУК), </w:t>
      </w:r>
      <w:r w:rsidR="00E33598" w:rsidRPr="00BF590E">
        <w:rPr>
          <w:rFonts w:ascii="Times New Roman" w:hAnsi="Times New Roman" w:cs="Times New Roman"/>
          <w:sz w:val="26"/>
          <w:szCs w:val="26"/>
        </w:rPr>
        <w:t>десять</w:t>
      </w:r>
      <w:r w:rsidRPr="00BF590E">
        <w:rPr>
          <w:rFonts w:ascii="Times New Roman" w:hAnsi="Times New Roman" w:cs="Times New Roman"/>
          <w:i/>
          <w:sz w:val="26"/>
          <w:szCs w:val="26"/>
        </w:rPr>
        <w:t xml:space="preserve"> </w:t>
      </w:r>
      <w:r w:rsidRPr="00BF590E">
        <w:rPr>
          <w:rFonts w:ascii="Times New Roman" w:hAnsi="Times New Roman" w:cs="Times New Roman"/>
          <w:sz w:val="26"/>
          <w:szCs w:val="26"/>
        </w:rPr>
        <w:t xml:space="preserve">членів Комісії проголосували проти визнання судді такою, що відповідає займаній посаді (Андрій ПАСІЧНИК, Михайло БОГОНІС, </w:t>
      </w:r>
      <w:r w:rsidR="00F3238D" w:rsidRPr="00BF590E">
        <w:rPr>
          <w:rFonts w:ascii="Times New Roman" w:hAnsi="Times New Roman" w:cs="Times New Roman"/>
          <w:sz w:val="26"/>
          <w:szCs w:val="26"/>
        </w:rPr>
        <w:t xml:space="preserve">Віталій ГАЦЕЛЮК, </w:t>
      </w:r>
      <w:r w:rsidRPr="00BF590E">
        <w:rPr>
          <w:rFonts w:ascii="Times New Roman" w:hAnsi="Times New Roman" w:cs="Times New Roman"/>
          <w:sz w:val="26"/>
          <w:szCs w:val="26"/>
        </w:rPr>
        <w:t xml:space="preserve">Ярослав ДУХ, </w:t>
      </w:r>
      <w:r w:rsidR="00F3238D" w:rsidRPr="00BF590E">
        <w:rPr>
          <w:rFonts w:ascii="Times New Roman" w:hAnsi="Times New Roman" w:cs="Times New Roman"/>
          <w:sz w:val="26"/>
          <w:szCs w:val="26"/>
        </w:rPr>
        <w:t xml:space="preserve">Олег КОЛІУШ, Руслан МЕЛЬНИК, Олексій ОМЕЛЬЯН, </w:t>
      </w:r>
      <w:r w:rsidRPr="00BF590E">
        <w:rPr>
          <w:rFonts w:ascii="Times New Roman" w:hAnsi="Times New Roman" w:cs="Times New Roman"/>
          <w:sz w:val="26"/>
          <w:szCs w:val="26"/>
        </w:rPr>
        <w:lastRenderedPageBreak/>
        <w:t xml:space="preserve">Роман САБОДАШ, Руслан СИДОРОВИЧ, Сергій ЧУМАК), що є підставою для ухвалення рішення про невідповідність судді </w:t>
      </w:r>
      <w:proofErr w:type="spellStart"/>
      <w:r w:rsidR="00F3238D" w:rsidRPr="00BF590E">
        <w:rPr>
          <w:rFonts w:ascii="Times New Roman" w:hAnsi="Times New Roman" w:cs="Times New Roman"/>
          <w:sz w:val="26"/>
          <w:szCs w:val="26"/>
        </w:rPr>
        <w:t>Добрівської</w:t>
      </w:r>
      <w:proofErr w:type="spellEnd"/>
      <w:r w:rsidR="00F3238D" w:rsidRPr="00BF590E">
        <w:rPr>
          <w:rFonts w:ascii="Times New Roman" w:hAnsi="Times New Roman" w:cs="Times New Roman"/>
          <w:sz w:val="26"/>
          <w:szCs w:val="26"/>
        </w:rPr>
        <w:t xml:space="preserve"> Н.А.</w:t>
      </w:r>
      <w:r w:rsidRPr="00BF590E">
        <w:rPr>
          <w:rFonts w:ascii="Times New Roman" w:hAnsi="Times New Roman" w:cs="Times New Roman"/>
          <w:sz w:val="26"/>
          <w:szCs w:val="26"/>
        </w:rPr>
        <w:t xml:space="preserve"> займаній посаді.</w:t>
      </w:r>
    </w:p>
    <w:p w14:paraId="0FB80D9B" w14:textId="77777777" w:rsidR="009013E4" w:rsidRPr="00BF590E" w:rsidRDefault="007650A1" w:rsidP="001D321A">
      <w:pPr>
        <w:spacing w:after="0" w:line="240" w:lineRule="auto"/>
        <w:ind w:firstLine="709"/>
        <w:jc w:val="both"/>
        <w:rPr>
          <w:rFonts w:ascii="Times New Roman" w:hAnsi="Times New Roman" w:cs="Times New Roman"/>
          <w:sz w:val="26"/>
          <w:szCs w:val="26"/>
        </w:rPr>
      </w:pPr>
      <w:r w:rsidRPr="00BF590E">
        <w:rPr>
          <w:rFonts w:ascii="Times New Roman" w:hAnsi="Times New Roman" w:cs="Times New Roman"/>
          <w:sz w:val="26"/>
          <w:szCs w:val="26"/>
        </w:rPr>
        <w:t>Керуючись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Вищої кваліфікаційної комісії суддів України, Вища кваліфікаційна комісія суддів України</w:t>
      </w:r>
    </w:p>
    <w:p w14:paraId="22EEA9C9" w14:textId="77777777" w:rsidR="001D321A" w:rsidRPr="00BF590E" w:rsidRDefault="001D321A" w:rsidP="001D321A">
      <w:pPr>
        <w:spacing w:after="0" w:line="240" w:lineRule="auto"/>
        <w:ind w:firstLine="709"/>
        <w:jc w:val="both"/>
        <w:rPr>
          <w:rFonts w:ascii="Times New Roman" w:hAnsi="Times New Roman" w:cs="Times New Roman"/>
          <w:sz w:val="26"/>
          <w:szCs w:val="26"/>
        </w:rPr>
      </w:pPr>
    </w:p>
    <w:p w14:paraId="38F43985" w14:textId="77777777" w:rsidR="001D321A" w:rsidRPr="00BF590E" w:rsidRDefault="001D321A" w:rsidP="001D321A">
      <w:pPr>
        <w:spacing w:after="0" w:line="240" w:lineRule="auto"/>
        <w:ind w:firstLine="709"/>
        <w:jc w:val="center"/>
        <w:rPr>
          <w:rFonts w:ascii="Times New Roman" w:hAnsi="Times New Roman" w:cs="Times New Roman"/>
          <w:sz w:val="26"/>
          <w:szCs w:val="26"/>
        </w:rPr>
      </w:pPr>
      <w:r w:rsidRPr="00BF590E">
        <w:rPr>
          <w:rFonts w:ascii="Times New Roman" w:hAnsi="Times New Roman" w:cs="Times New Roman"/>
          <w:sz w:val="26"/>
          <w:szCs w:val="26"/>
        </w:rPr>
        <w:t>вирішила:</w:t>
      </w:r>
    </w:p>
    <w:p w14:paraId="0C4F7152" w14:textId="77777777" w:rsidR="00095ABA" w:rsidRPr="00BF590E" w:rsidRDefault="00095ABA" w:rsidP="001D321A">
      <w:pPr>
        <w:shd w:val="clear" w:color="auto" w:fill="FFFFFF"/>
        <w:tabs>
          <w:tab w:val="left" w:pos="7300"/>
        </w:tabs>
        <w:spacing w:after="0" w:line="240" w:lineRule="auto"/>
        <w:ind w:firstLine="567"/>
        <w:jc w:val="both"/>
        <w:rPr>
          <w:rFonts w:ascii="Times New Roman" w:hAnsi="Times New Roman" w:cs="Times New Roman"/>
          <w:sz w:val="26"/>
          <w:szCs w:val="26"/>
        </w:rPr>
      </w:pPr>
    </w:p>
    <w:p w14:paraId="5EBB0DA3" w14:textId="4A7CBE66" w:rsidR="00095ABA" w:rsidRPr="00BF590E" w:rsidRDefault="00516ABC" w:rsidP="00095ABA">
      <w:pPr>
        <w:shd w:val="clear" w:color="auto" w:fill="FFFFFF"/>
        <w:tabs>
          <w:tab w:val="left" w:pos="7300"/>
        </w:tabs>
        <w:spacing w:after="0" w:line="240" w:lineRule="auto"/>
        <w:ind w:firstLine="567"/>
        <w:jc w:val="both"/>
        <w:rPr>
          <w:rFonts w:ascii="Times New Roman" w:hAnsi="Times New Roman" w:cs="Times New Roman"/>
          <w:sz w:val="26"/>
          <w:szCs w:val="26"/>
        </w:rPr>
      </w:pPr>
      <w:r w:rsidRPr="00BF590E">
        <w:rPr>
          <w:rFonts w:ascii="Times New Roman" w:hAnsi="Times New Roman" w:cs="Times New Roman"/>
          <w:sz w:val="26"/>
          <w:szCs w:val="26"/>
        </w:rPr>
        <w:t xml:space="preserve">1. </w:t>
      </w:r>
      <w:r w:rsidR="00095ABA" w:rsidRPr="00BF590E">
        <w:rPr>
          <w:rFonts w:ascii="Times New Roman" w:hAnsi="Times New Roman" w:cs="Times New Roman"/>
          <w:sz w:val="26"/>
          <w:szCs w:val="26"/>
        </w:rPr>
        <w:t xml:space="preserve">Визнати суддю </w:t>
      </w:r>
      <w:r w:rsidR="00E6147A" w:rsidRPr="00BF590E">
        <w:rPr>
          <w:rFonts w:ascii="Times New Roman" w:hAnsi="Times New Roman" w:cs="Times New Roman"/>
          <w:sz w:val="26"/>
          <w:szCs w:val="26"/>
        </w:rPr>
        <w:t xml:space="preserve">Окружного адміністративного суду міста Києва </w:t>
      </w:r>
      <w:proofErr w:type="spellStart"/>
      <w:r w:rsidR="00E6147A" w:rsidRPr="00BF590E">
        <w:rPr>
          <w:rFonts w:ascii="Times New Roman" w:hAnsi="Times New Roman" w:cs="Times New Roman"/>
          <w:sz w:val="26"/>
          <w:szCs w:val="26"/>
        </w:rPr>
        <w:t>Добрівську</w:t>
      </w:r>
      <w:proofErr w:type="spellEnd"/>
      <w:r w:rsidR="00E6147A" w:rsidRPr="00BF590E">
        <w:rPr>
          <w:rFonts w:ascii="Times New Roman" w:hAnsi="Times New Roman" w:cs="Times New Roman"/>
          <w:sz w:val="26"/>
          <w:szCs w:val="26"/>
        </w:rPr>
        <w:t xml:space="preserve"> Наталію Анатоліївну</w:t>
      </w:r>
      <w:r w:rsidR="00095ABA" w:rsidRPr="00BF590E">
        <w:rPr>
          <w:rFonts w:ascii="Times New Roman" w:hAnsi="Times New Roman" w:cs="Times New Roman"/>
          <w:sz w:val="26"/>
          <w:szCs w:val="26"/>
        </w:rPr>
        <w:t xml:space="preserve"> так</w:t>
      </w:r>
      <w:r w:rsidR="00E6147A" w:rsidRPr="00BF590E">
        <w:rPr>
          <w:rFonts w:ascii="Times New Roman" w:hAnsi="Times New Roman" w:cs="Times New Roman"/>
          <w:sz w:val="26"/>
          <w:szCs w:val="26"/>
        </w:rPr>
        <w:t>ою</w:t>
      </w:r>
      <w:r w:rsidR="00095ABA" w:rsidRPr="00BF590E">
        <w:rPr>
          <w:rFonts w:ascii="Times New Roman" w:hAnsi="Times New Roman" w:cs="Times New Roman"/>
          <w:sz w:val="26"/>
          <w:szCs w:val="26"/>
        </w:rPr>
        <w:t>, що не відповідає займаній посаді.</w:t>
      </w:r>
    </w:p>
    <w:p w14:paraId="4906FE8E" w14:textId="0C8A2D30" w:rsidR="00095ABA" w:rsidRPr="00BF590E" w:rsidRDefault="00516ABC" w:rsidP="00095ABA">
      <w:pPr>
        <w:shd w:val="clear" w:color="auto" w:fill="FFFFFF"/>
        <w:tabs>
          <w:tab w:val="left" w:pos="7300"/>
        </w:tabs>
        <w:spacing w:after="0" w:line="240" w:lineRule="auto"/>
        <w:ind w:firstLine="567"/>
        <w:jc w:val="both"/>
        <w:rPr>
          <w:rFonts w:ascii="Times New Roman" w:hAnsi="Times New Roman" w:cs="Times New Roman"/>
          <w:sz w:val="26"/>
          <w:szCs w:val="26"/>
        </w:rPr>
      </w:pPr>
      <w:r w:rsidRPr="00BF590E">
        <w:rPr>
          <w:rFonts w:ascii="Times New Roman" w:hAnsi="Times New Roman" w:cs="Times New Roman"/>
          <w:sz w:val="26"/>
          <w:szCs w:val="26"/>
        </w:rPr>
        <w:t xml:space="preserve">2. </w:t>
      </w:r>
      <w:proofErr w:type="spellStart"/>
      <w:r w:rsidR="00516765" w:rsidRPr="00BF590E">
        <w:rPr>
          <w:rFonts w:ascii="Times New Roman" w:hAnsi="Times New Roman" w:cs="Times New Roman"/>
          <w:sz w:val="26"/>
          <w:szCs w:val="26"/>
        </w:rPr>
        <w:t>Внести</w:t>
      </w:r>
      <w:proofErr w:type="spellEnd"/>
      <w:r w:rsidR="00516765" w:rsidRPr="00BF590E">
        <w:rPr>
          <w:rFonts w:ascii="Times New Roman" w:hAnsi="Times New Roman" w:cs="Times New Roman"/>
          <w:sz w:val="26"/>
          <w:szCs w:val="26"/>
        </w:rPr>
        <w:t xml:space="preserve"> до Вищої ради правосуддя подання про звільнення судді Окружного адміністративного суду міста Києва </w:t>
      </w:r>
      <w:proofErr w:type="spellStart"/>
      <w:r w:rsidR="00516765" w:rsidRPr="00BF590E">
        <w:rPr>
          <w:rFonts w:ascii="Times New Roman" w:hAnsi="Times New Roman" w:cs="Times New Roman"/>
          <w:sz w:val="26"/>
          <w:szCs w:val="26"/>
        </w:rPr>
        <w:t>Добрівської</w:t>
      </w:r>
      <w:proofErr w:type="spellEnd"/>
      <w:r w:rsidR="00516765" w:rsidRPr="00BF590E">
        <w:rPr>
          <w:rFonts w:ascii="Times New Roman" w:hAnsi="Times New Roman" w:cs="Times New Roman"/>
          <w:sz w:val="26"/>
          <w:szCs w:val="26"/>
        </w:rPr>
        <w:t xml:space="preserve"> Наталії Анатоліївни із займаної посади.</w:t>
      </w:r>
    </w:p>
    <w:p w14:paraId="0A4FA80E" w14:textId="77777777" w:rsidR="001D321A" w:rsidRPr="00BF590E" w:rsidRDefault="001D321A" w:rsidP="001D321A">
      <w:pPr>
        <w:spacing w:after="0" w:line="240" w:lineRule="auto"/>
        <w:ind w:firstLine="709"/>
        <w:jc w:val="both"/>
        <w:rPr>
          <w:rFonts w:ascii="Times New Roman" w:hAnsi="Times New Roman" w:cs="Times New Roman"/>
          <w:sz w:val="26"/>
          <w:szCs w:val="26"/>
        </w:rPr>
      </w:pPr>
    </w:p>
    <w:p w14:paraId="2CEEE7D2" w14:textId="77777777" w:rsidR="001D321A" w:rsidRPr="00BF590E" w:rsidRDefault="001D321A" w:rsidP="001D321A">
      <w:pPr>
        <w:spacing w:after="0" w:line="240" w:lineRule="auto"/>
        <w:ind w:firstLine="709"/>
        <w:jc w:val="both"/>
        <w:rPr>
          <w:rFonts w:ascii="Times New Roman" w:hAnsi="Times New Roman" w:cs="Times New Roman"/>
          <w:sz w:val="26"/>
          <w:szCs w:val="26"/>
        </w:rPr>
      </w:pPr>
    </w:p>
    <w:p w14:paraId="644028BF" w14:textId="34E4C32D" w:rsidR="00B21E09" w:rsidRPr="00BF590E" w:rsidRDefault="00937498" w:rsidP="00B21E09">
      <w:pPr>
        <w:jc w:val="both"/>
        <w:rPr>
          <w:rFonts w:ascii="Times New Roman" w:hAnsi="Times New Roman" w:cs="Times New Roman"/>
          <w:sz w:val="26"/>
          <w:szCs w:val="26"/>
        </w:rPr>
      </w:pPr>
      <w:r w:rsidRPr="00BF590E">
        <w:rPr>
          <w:rFonts w:ascii="Times New Roman" w:hAnsi="Times New Roman" w:cs="Times New Roman"/>
          <w:sz w:val="26"/>
          <w:szCs w:val="26"/>
        </w:rPr>
        <w:t>Головуючий</w:t>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t xml:space="preserve">  </w:t>
      </w:r>
      <w:r w:rsidR="00D2132D" w:rsidRPr="00BF590E">
        <w:rPr>
          <w:rFonts w:ascii="Times New Roman" w:hAnsi="Times New Roman" w:cs="Times New Roman"/>
          <w:sz w:val="26"/>
          <w:szCs w:val="26"/>
        </w:rPr>
        <w:t>Андрій ПАСІЧНИК</w:t>
      </w:r>
    </w:p>
    <w:p w14:paraId="0C680FD7" w14:textId="02228219" w:rsidR="00B21E09" w:rsidRPr="00BF590E" w:rsidRDefault="00413F48" w:rsidP="00B21E09">
      <w:pPr>
        <w:jc w:val="both"/>
        <w:rPr>
          <w:rFonts w:ascii="Times New Roman" w:hAnsi="Times New Roman" w:cs="Times New Roman"/>
          <w:color w:val="000000" w:themeColor="text1"/>
          <w:sz w:val="26"/>
          <w:szCs w:val="26"/>
        </w:rPr>
      </w:pPr>
      <w:r>
        <w:rPr>
          <w:rFonts w:ascii="Times New Roman" w:hAnsi="Times New Roman" w:cs="Times New Roman"/>
          <w:sz w:val="26"/>
          <w:szCs w:val="26"/>
        </w:rPr>
        <w:t xml:space="preserve">Члени Комісії: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color w:val="000000" w:themeColor="text1"/>
          <w:sz w:val="26"/>
          <w:szCs w:val="26"/>
        </w:rPr>
        <w:t>Михайло БОГОНІС</w:t>
      </w:r>
    </w:p>
    <w:p w14:paraId="0F346687" w14:textId="1E609927"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Людмила ВОЛКОВА</w:t>
      </w:r>
    </w:p>
    <w:p w14:paraId="684DFE17" w14:textId="119918FE"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Віталій ГАЦЕЛЮК</w:t>
      </w:r>
    </w:p>
    <w:p w14:paraId="1319A947" w14:textId="574DD360"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Ярослав ДУХ</w:t>
      </w:r>
    </w:p>
    <w:p w14:paraId="5A7FB201" w14:textId="322472D1" w:rsidR="00937498" w:rsidRPr="00BF590E" w:rsidRDefault="00937498" w:rsidP="00937498">
      <w:pPr>
        <w:jc w:val="both"/>
        <w:rPr>
          <w:rFonts w:ascii="Times New Roman" w:hAnsi="Times New Roman" w:cs="Times New Roman"/>
          <w:color w:val="000000" w:themeColor="text1"/>
          <w:sz w:val="26"/>
          <w:szCs w:val="26"/>
        </w:rPr>
      </w:pP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00413F48">
        <w:rPr>
          <w:rFonts w:ascii="Times New Roman" w:hAnsi="Times New Roman" w:cs="Times New Roman"/>
          <w:color w:val="000000" w:themeColor="text1"/>
          <w:sz w:val="26"/>
          <w:szCs w:val="26"/>
        </w:rPr>
        <w:tab/>
      </w:r>
      <w:r w:rsidR="00413F48">
        <w:rPr>
          <w:rFonts w:ascii="Times New Roman" w:hAnsi="Times New Roman" w:cs="Times New Roman"/>
          <w:color w:val="000000" w:themeColor="text1"/>
          <w:sz w:val="26"/>
          <w:szCs w:val="26"/>
        </w:rPr>
        <w:tab/>
        <w:t xml:space="preserve">  </w:t>
      </w:r>
      <w:r w:rsidR="00B21E09" w:rsidRPr="00BF590E">
        <w:rPr>
          <w:rFonts w:ascii="Times New Roman" w:hAnsi="Times New Roman" w:cs="Times New Roman"/>
          <w:color w:val="000000" w:themeColor="text1"/>
          <w:sz w:val="26"/>
          <w:szCs w:val="26"/>
        </w:rPr>
        <w:t>Роман КИДИСЮК</w:t>
      </w:r>
    </w:p>
    <w:p w14:paraId="6FDCA674" w14:textId="09EFAB76"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Надія КОБЕЦЬКА</w:t>
      </w:r>
    </w:p>
    <w:p w14:paraId="7EEAA506" w14:textId="28D30622" w:rsidR="00B21E09" w:rsidRPr="00BF590E" w:rsidRDefault="00937498" w:rsidP="00B21E09">
      <w:pPr>
        <w:jc w:val="both"/>
        <w:rPr>
          <w:rFonts w:ascii="Times New Roman" w:hAnsi="Times New Roman" w:cs="Times New Roman"/>
          <w:sz w:val="26"/>
          <w:szCs w:val="26"/>
        </w:rPr>
      </w:pPr>
      <w:r w:rsidRPr="00BF590E">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t xml:space="preserve">  </w:t>
      </w:r>
      <w:r w:rsidR="00B21E09" w:rsidRPr="00BF590E">
        <w:rPr>
          <w:rFonts w:ascii="Times New Roman" w:hAnsi="Times New Roman" w:cs="Times New Roman"/>
          <w:sz w:val="26"/>
          <w:szCs w:val="26"/>
        </w:rPr>
        <w:t>Олег КОЛІУШ</w:t>
      </w:r>
    </w:p>
    <w:p w14:paraId="0AC9E52C" w14:textId="7CD2F043" w:rsidR="00B21E09" w:rsidRPr="00BF590E" w:rsidRDefault="00B21E09" w:rsidP="00B21E09">
      <w:pPr>
        <w:jc w:val="both"/>
        <w:rPr>
          <w:rFonts w:ascii="Times New Roman" w:hAnsi="Times New Roman" w:cs="Times New Roman"/>
          <w:color w:val="000000" w:themeColor="text1"/>
          <w:sz w:val="26"/>
          <w:szCs w:val="26"/>
        </w:rPr>
      </w:pP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Pr="00BF590E">
        <w:rPr>
          <w:rFonts w:ascii="Times New Roman" w:hAnsi="Times New Roman" w:cs="Times New Roman"/>
          <w:sz w:val="26"/>
          <w:szCs w:val="26"/>
        </w:rPr>
        <w:tab/>
      </w:r>
      <w:r w:rsidR="00413F48">
        <w:rPr>
          <w:rFonts w:ascii="Times New Roman" w:hAnsi="Times New Roman" w:cs="Times New Roman"/>
          <w:sz w:val="26"/>
          <w:szCs w:val="26"/>
        </w:rPr>
        <w:tab/>
      </w:r>
      <w:r w:rsidR="00413F48">
        <w:rPr>
          <w:rFonts w:ascii="Times New Roman" w:hAnsi="Times New Roman" w:cs="Times New Roman"/>
          <w:sz w:val="26"/>
          <w:szCs w:val="26"/>
        </w:rPr>
        <w:tab/>
        <w:t xml:space="preserve">  </w:t>
      </w:r>
      <w:r w:rsidRPr="00BF590E">
        <w:rPr>
          <w:rFonts w:ascii="Times New Roman" w:hAnsi="Times New Roman" w:cs="Times New Roman"/>
          <w:color w:val="000000" w:themeColor="text1"/>
          <w:sz w:val="26"/>
          <w:szCs w:val="26"/>
        </w:rPr>
        <w:t>Володимир ЛУГАНСЬКИЙ</w:t>
      </w:r>
    </w:p>
    <w:p w14:paraId="7E69848D" w14:textId="0A18232B" w:rsidR="00D2132D" w:rsidRPr="00BF590E" w:rsidRDefault="00413F48" w:rsidP="00D2132D">
      <w:pPr>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r>
      <w:r>
        <w:rPr>
          <w:rFonts w:ascii="Times New Roman" w:hAnsi="Times New Roman" w:cs="Times New Roman"/>
          <w:color w:val="000000" w:themeColor="text1"/>
          <w:sz w:val="26"/>
          <w:szCs w:val="26"/>
        </w:rPr>
        <w:tab/>
        <w:t xml:space="preserve">  </w:t>
      </w:r>
      <w:r w:rsidR="00D2132D" w:rsidRPr="00BF590E">
        <w:rPr>
          <w:rFonts w:ascii="Times New Roman" w:hAnsi="Times New Roman" w:cs="Times New Roman"/>
          <w:color w:val="000000" w:themeColor="text1"/>
          <w:sz w:val="26"/>
          <w:szCs w:val="26"/>
        </w:rPr>
        <w:t>Руслан МЕЛЬНИК</w:t>
      </w:r>
    </w:p>
    <w:p w14:paraId="310EFE93" w14:textId="3E58FA21" w:rsidR="00B21E09" w:rsidRPr="00BF590E" w:rsidRDefault="00413F48" w:rsidP="00D2132D">
      <w:pPr>
        <w:ind w:left="5664" w:firstLine="708"/>
        <w:jc w:val="both"/>
        <w:rPr>
          <w:rFonts w:ascii="Times New Roman" w:hAnsi="Times New Roman" w:cs="Times New Roman"/>
          <w:sz w:val="26"/>
          <w:szCs w:val="26"/>
        </w:rPr>
      </w:pPr>
      <w:r>
        <w:rPr>
          <w:rFonts w:ascii="Times New Roman" w:hAnsi="Times New Roman" w:cs="Times New Roman"/>
          <w:color w:val="000000" w:themeColor="text1"/>
          <w:sz w:val="26"/>
          <w:szCs w:val="26"/>
        </w:rPr>
        <w:t xml:space="preserve">  </w:t>
      </w:r>
      <w:r w:rsidR="00B21E09" w:rsidRPr="00BF590E">
        <w:rPr>
          <w:rFonts w:ascii="Times New Roman" w:hAnsi="Times New Roman" w:cs="Times New Roman"/>
          <w:sz w:val="26"/>
          <w:szCs w:val="26"/>
        </w:rPr>
        <w:t>Олексій ОМЕЛЬЯН</w:t>
      </w:r>
    </w:p>
    <w:p w14:paraId="27490FDE" w14:textId="3DA67388"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Роман САБОДАШ</w:t>
      </w:r>
    </w:p>
    <w:p w14:paraId="38F26F8C" w14:textId="3E5B4380"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Руслан СИДОРОВИЧ</w:t>
      </w:r>
    </w:p>
    <w:p w14:paraId="47AE14AB" w14:textId="66B7437B"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Сергій ЧУМАК</w:t>
      </w:r>
    </w:p>
    <w:p w14:paraId="7C5BB08B" w14:textId="36760634" w:rsidR="00B21E09" w:rsidRPr="00BF590E" w:rsidRDefault="00413F48" w:rsidP="00B21E09">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00B21E09" w:rsidRPr="00BF590E">
        <w:rPr>
          <w:rFonts w:ascii="Times New Roman" w:hAnsi="Times New Roman" w:cs="Times New Roman"/>
          <w:sz w:val="26"/>
          <w:szCs w:val="26"/>
        </w:rPr>
        <w:t>Галина ШЕВЧУК</w:t>
      </w:r>
    </w:p>
    <w:p w14:paraId="6490CF30" w14:textId="77777777" w:rsidR="00B21E09" w:rsidRPr="00BF590E" w:rsidRDefault="00B21E09" w:rsidP="00B21E09">
      <w:pPr>
        <w:jc w:val="both"/>
        <w:rPr>
          <w:rFonts w:ascii="Times New Roman" w:hAnsi="Times New Roman" w:cs="Times New Roman"/>
          <w:sz w:val="26"/>
          <w:szCs w:val="26"/>
        </w:rPr>
      </w:pPr>
    </w:p>
    <w:p w14:paraId="226946AC" w14:textId="77777777" w:rsidR="00B21E09" w:rsidRPr="00B21E09" w:rsidRDefault="00B21E09" w:rsidP="00B21E09">
      <w:pPr>
        <w:rPr>
          <w:lang w:val="ru-RU"/>
        </w:rPr>
      </w:pPr>
    </w:p>
    <w:sectPr w:rsidR="00B21E09" w:rsidRPr="00B21E09" w:rsidSect="009854B7">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6F41F" w14:textId="77777777" w:rsidR="00491943" w:rsidRDefault="00491943" w:rsidP="00B33C55">
      <w:pPr>
        <w:spacing w:after="0" w:line="240" w:lineRule="auto"/>
      </w:pPr>
      <w:r>
        <w:separator/>
      </w:r>
    </w:p>
  </w:endnote>
  <w:endnote w:type="continuationSeparator" w:id="0">
    <w:p w14:paraId="5A43D814" w14:textId="77777777" w:rsidR="00491943" w:rsidRDefault="00491943" w:rsidP="00B33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EBF73" w14:textId="77777777" w:rsidR="00491943" w:rsidRDefault="00491943" w:rsidP="00B33C55">
      <w:pPr>
        <w:spacing w:after="0" w:line="240" w:lineRule="auto"/>
      </w:pPr>
      <w:r>
        <w:separator/>
      </w:r>
    </w:p>
  </w:footnote>
  <w:footnote w:type="continuationSeparator" w:id="0">
    <w:p w14:paraId="774E0FE2" w14:textId="77777777" w:rsidR="00491943" w:rsidRDefault="00491943" w:rsidP="00B33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1553038"/>
      <w:docPartObj>
        <w:docPartGallery w:val="Page Numbers (Top of Page)"/>
        <w:docPartUnique/>
      </w:docPartObj>
    </w:sdtPr>
    <w:sdtEndPr/>
    <w:sdtContent>
      <w:p w14:paraId="4E14AF2B" w14:textId="4D77880C" w:rsidR="00A47238" w:rsidRDefault="00A47238">
        <w:pPr>
          <w:pStyle w:val="a4"/>
          <w:jc w:val="center"/>
        </w:pPr>
        <w:r>
          <w:fldChar w:fldCharType="begin"/>
        </w:r>
        <w:r>
          <w:instrText>PAGE   \* MERGEFORMAT</w:instrText>
        </w:r>
        <w:r>
          <w:fldChar w:fldCharType="separate"/>
        </w:r>
        <w:r w:rsidR="00413F48">
          <w:rPr>
            <w:noProof/>
          </w:rPr>
          <w:t>17</w:t>
        </w:r>
        <w:r>
          <w:fldChar w:fldCharType="end"/>
        </w:r>
      </w:p>
    </w:sdtContent>
  </w:sdt>
  <w:p w14:paraId="0A90EF3F" w14:textId="77777777" w:rsidR="00A47238" w:rsidRDefault="00A4723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27A7F"/>
    <w:multiLevelType w:val="hybridMultilevel"/>
    <w:tmpl w:val="B41ACFA2"/>
    <w:lvl w:ilvl="0" w:tplc="407EB59C">
      <w:start w:val="27"/>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23506B40"/>
    <w:multiLevelType w:val="hybridMultilevel"/>
    <w:tmpl w:val="296A441E"/>
    <w:lvl w:ilvl="0" w:tplc="F42A6F5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77827C9E"/>
    <w:multiLevelType w:val="multilevel"/>
    <w:tmpl w:val="341444A6"/>
    <w:lvl w:ilvl="0">
      <w:start w:val="8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F06"/>
    <w:rsid w:val="0000012F"/>
    <w:rsid w:val="00000DA4"/>
    <w:rsid w:val="000042B9"/>
    <w:rsid w:val="000043CD"/>
    <w:rsid w:val="00011358"/>
    <w:rsid w:val="000121A7"/>
    <w:rsid w:val="00015EFD"/>
    <w:rsid w:val="00021B41"/>
    <w:rsid w:val="00025E9C"/>
    <w:rsid w:val="00026AF6"/>
    <w:rsid w:val="0003058F"/>
    <w:rsid w:val="000352F1"/>
    <w:rsid w:val="000400F2"/>
    <w:rsid w:val="00040EC0"/>
    <w:rsid w:val="00041462"/>
    <w:rsid w:val="000423AE"/>
    <w:rsid w:val="000423E0"/>
    <w:rsid w:val="00042BE1"/>
    <w:rsid w:val="000471F8"/>
    <w:rsid w:val="0004790F"/>
    <w:rsid w:val="000505F6"/>
    <w:rsid w:val="00050BC0"/>
    <w:rsid w:val="00050DE8"/>
    <w:rsid w:val="0005500A"/>
    <w:rsid w:val="00056C05"/>
    <w:rsid w:val="00062F06"/>
    <w:rsid w:val="0006492D"/>
    <w:rsid w:val="00064E1B"/>
    <w:rsid w:val="00065DA3"/>
    <w:rsid w:val="00065F87"/>
    <w:rsid w:val="00066D1C"/>
    <w:rsid w:val="000720A6"/>
    <w:rsid w:val="000807D0"/>
    <w:rsid w:val="00082F2F"/>
    <w:rsid w:val="00084FA8"/>
    <w:rsid w:val="00085387"/>
    <w:rsid w:val="00090BDB"/>
    <w:rsid w:val="000914FC"/>
    <w:rsid w:val="00091887"/>
    <w:rsid w:val="00095ABA"/>
    <w:rsid w:val="000A0176"/>
    <w:rsid w:val="000A57B6"/>
    <w:rsid w:val="000A5C2F"/>
    <w:rsid w:val="000A72E5"/>
    <w:rsid w:val="000B3B84"/>
    <w:rsid w:val="000B4F78"/>
    <w:rsid w:val="000B5317"/>
    <w:rsid w:val="000B6AF1"/>
    <w:rsid w:val="000B76E4"/>
    <w:rsid w:val="000C1CDE"/>
    <w:rsid w:val="000C4319"/>
    <w:rsid w:val="000D16E0"/>
    <w:rsid w:val="000D4AD1"/>
    <w:rsid w:val="000D58F8"/>
    <w:rsid w:val="000D5B06"/>
    <w:rsid w:val="000E0AC8"/>
    <w:rsid w:val="000E7A78"/>
    <w:rsid w:val="000F4EA9"/>
    <w:rsid w:val="000F5291"/>
    <w:rsid w:val="000F66AD"/>
    <w:rsid w:val="00100956"/>
    <w:rsid w:val="001010D8"/>
    <w:rsid w:val="00101A82"/>
    <w:rsid w:val="00107AF4"/>
    <w:rsid w:val="00111312"/>
    <w:rsid w:val="001233E3"/>
    <w:rsid w:val="00123B09"/>
    <w:rsid w:val="00123CFF"/>
    <w:rsid w:val="001365FD"/>
    <w:rsid w:val="001378A6"/>
    <w:rsid w:val="00140A99"/>
    <w:rsid w:val="00140B68"/>
    <w:rsid w:val="001412EF"/>
    <w:rsid w:val="00141BD3"/>
    <w:rsid w:val="00141C74"/>
    <w:rsid w:val="00145B85"/>
    <w:rsid w:val="00151F99"/>
    <w:rsid w:val="0015220F"/>
    <w:rsid w:val="00153DD8"/>
    <w:rsid w:val="0015458B"/>
    <w:rsid w:val="00154F5F"/>
    <w:rsid w:val="00155800"/>
    <w:rsid w:val="00156344"/>
    <w:rsid w:val="00160C20"/>
    <w:rsid w:val="00165EFD"/>
    <w:rsid w:val="001663F2"/>
    <w:rsid w:val="00170E18"/>
    <w:rsid w:val="00173E73"/>
    <w:rsid w:val="00176820"/>
    <w:rsid w:val="00182129"/>
    <w:rsid w:val="00185F5F"/>
    <w:rsid w:val="00187056"/>
    <w:rsid w:val="00190282"/>
    <w:rsid w:val="00192F45"/>
    <w:rsid w:val="001940C7"/>
    <w:rsid w:val="001967FC"/>
    <w:rsid w:val="001974A9"/>
    <w:rsid w:val="001A2409"/>
    <w:rsid w:val="001A6DF3"/>
    <w:rsid w:val="001B1A73"/>
    <w:rsid w:val="001B35A3"/>
    <w:rsid w:val="001B4375"/>
    <w:rsid w:val="001B7F69"/>
    <w:rsid w:val="001C1A5C"/>
    <w:rsid w:val="001D058A"/>
    <w:rsid w:val="001D321A"/>
    <w:rsid w:val="001E2149"/>
    <w:rsid w:val="001E3950"/>
    <w:rsid w:val="001E54F0"/>
    <w:rsid w:val="001E6612"/>
    <w:rsid w:val="001F22B5"/>
    <w:rsid w:val="001F3996"/>
    <w:rsid w:val="001F784A"/>
    <w:rsid w:val="002046BA"/>
    <w:rsid w:val="00207B1C"/>
    <w:rsid w:val="00210025"/>
    <w:rsid w:val="00211735"/>
    <w:rsid w:val="00213F9D"/>
    <w:rsid w:val="00215BA1"/>
    <w:rsid w:val="00216182"/>
    <w:rsid w:val="0021653E"/>
    <w:rsid w:val="0022431E"/>
    <w:rsid w:val="002245C5"/>
    <w:rsid w:val="00227AD3"/>
    <w:rsid w:val="0023014C"/>
    <w:rsid w:val="0023450B"/>
    <w:rsid w:val="0023616F"/>
    <w:rsid w:val="00243F70"/>
    <w:rsid w:val="0024685D"/>
    <w:rsid w:val="0024754E"/>
    <w:rsid w:val="00250BAA"/>
    <w:rsid w:val="00253453"/>
    <w:rsid w:val="00253AB2"/>
    <w:rsid w:val="002544E4"/>
    <w:rsid w:val="002550A6"/>
    <w:rsid w:val="00256BEC"/>
    <w:rsid w:val="0026352C"/>
    <w:rsid w:val="002654CA"/>
    <w:rsid w:val="002656EE"/>
    <w:rsid w:val="002669B0"/>
    <w:rsid w:val="00266FE8"/>
    <w:rsid w:val="00267EDD"/>
    <w:rsid w:val="00271D95"/>
    <w:rsid w:val="00276C4A"/>
    <w:rsid w:val="002858FB"/>
    <w:rsid w:val="0028749B"/>
    <w:rsid w:val="00291386"/>
    <w:rsid w:val="002A182A"/>
    <w:rsid w:val="002A5F75"/>
    <w:rsid w:val="002B3AA9"/>
    <w:rsid w:val="002B7F45"/>
    <w:rsid w:val="002C0AB2"/>
    <w:rsid w:val="002C0F3A"/>
    <w:rsid w:val="002C194E"/>
    <w:rsid w:val="002C1F14"/>
    <w:rsid w:val="002C3918"/>
    <w:rsid w:val="002C444D"/>
    <w:rsid w:val="002D181F"/>
    <w:rsid w:val="002D5F7D"/>
    <w:rsid w:val="002E1D00"/>
    <w:rsid w:val="002E2904"/>
    <w:rsid w:val="002E5F91"/>
    <w:rsid w:val="002F09B3"/>
    <w:rsid w:val="002F1DB8"/>
    <w:rsid w:val="002F49BD"/>
    <w:rsid w:val="002F4C12"/>
    <w:rsid w:val="002F501E"/>
    <w:rsid w:val="002F74B2"/>
    <w:rsid w:val="00300CC6"/>
    <w:rsid w:val="0030490F"/>
    <w:rsid w:val="00305A66"/>
    <w:rsid w:val="00305ACB"/>
    <w:rsid w:val="0031036E"/>
    <w:rsid w:val="00310CA6"/>
    <w:rsid w:val="003220AB"/>
    <w:rsid w:val="00324694"/>
    <w:rsid w:val="003251F2"/>
    <w:rsid w:val="0032647B"/>
    <w:rsid w:val="00330A13"/>
    <w:rsid w:val="00331A8A"/>
    <w:rsid w:val="00332D81"/>
    <w:rsid w:val="00333105"/>
    <w:rsid w:val="003357D5"/>
    <w:rsid w:val="003430ED"/>
    <w:rsid w:val="00344E0E"/>
    <w:rsid w:val="00345534"/>
    <w:rsid w:val="00347FED"/>
    <w:rsid w:val="00353B65"/>
    <w:rsid w:val="0035448F"/>
    <w:rsid w:val="00361EEA"/>
    <w:rsid w:val="0036390E"/>
    <w:rsid w:val="003647EA"/>
    <w:rsid w:val="003652F3"/>
    <w:rsid w:val="00371843"/>
    <w:rsid w:val="00371973"/>
    <w:rsid w:val="00380D76"/>
    <w:rsid w:val="00382CF5"/>
    <w:rsid w:val="00384113"/>
    <w:rsid w:val="003954E0"/>
    <w:rsid w:val="003A3FA8"/>
    <w:rsid w:val="003A676D"/>
    <w:rsid w:val="003B3CE8"/>
    <w:rsid w:val="003B59DB"/>
    <w:rsid w:val="003B721D"/>
    <w:rsid w:val="003B78BF"/>
    <w:rsid w:val="003C1AAC"/>
    <w:rsid w:val="003C4398"/>
    <w:rsid w:val="003C44D7"/>
    <w:rsid w:val="003C6797"/>
    <w:rsid w:val="003D073E"/>
    <w:rsid w:val="003D26D1"/>
    <w:rsid w:val="003D3459"/>
    <w:rsid w:val="003D35DC"/>
    <w:rsid w:val="003D48A2"/>
    <w:rsid w:val="003E0702"/>
    <w:rsid w:val="003E4DBB"/>
    <w:rsid w:val="003E5E9F"/>
    <w:rsid w:val="003E7824"/>
    <w:rsid w:val="003F3E11"/>
    <w:rsid w:val="003F48D3"/>
    <w:rsid w:val="004028A7"/>
    <w:rsid w:val="00403CEF"/>
    <w:rsid w:val="00403FA0"/>
    <w:rsid w:val="004044E8"/>
    <w:rsid w:val="00404D86"/>
    <w:rsid w:val="00413D45"/>
    <w:rsid w:val="00413F48"/>
    <w:rsid w:val="00416E91"/>
    <w:rsid w:val="0042033D"/>
    <w:rsid w:val="00420874"/>
    <w:rsid w:val="00421542"/>
    <w:rsid w:val="0042644D"/>
    <w:rsid w:val="00427150"/>
    <w:rsid w:val="0043225B"/>
    <w:rsid w:val="004354A2"/>
    <w:rsid w:val="00436BFE"/>
    <w:rsid w:val="004376A5"/>
    <w:rsid w:val="00440050"/>
    <w:rsid w:val="004404FB"/>
    <w:rsid w:val="00445394"/>
    <w:rsid w:val="00446197"/>
    <w:rsid w:val="00446B68"/>
    <w:rsid w:val="00452822"/>
    <w:rsid w:val="00460D1F"/>
    <w:rsid w:val="004617F8"/>
    <w:rsid w:val="00462B49"/>
    <w:rsid w:val="004635A8"/>
    <w:rsid w:val="00463E1A"/>
    <w:rsid w:val="00465A8C"/>
    <w:rsid w:val="004760F5"/>
    <w:rsid w:val="00480B81"/>
    <w:rsid w:val="00480BB3"/>
    <w:rsid w:val="00482132"/>
    <w:rsid w:val="00484E26"/>
    <w:rsid w:val="00490071"/>
    <w:rsid w:val="00491943"/>
    <w:rsid w:val="004937AA"/>
    <w:rsid w:val="0049786F"/>
    <w:rsid w:val="004A4D35"/>
    <w:rsid w:val="004A73C8"/>
    <w:rsid w:val="004B1FBA"/>
    <w:rsid w:val="004B20FD"/>
    <w:rsid w:val="004B4177"/>
    <w:rsid w:val="004B43E6"/>
    <w:rsid w:val="004B732F"/>
    <w:rsid w:val="004B7D65"/>
    <w:rsid w:val="004C0B89"/>
    <w:rsid w:val="004C30BA"/>
    <w:rsid w:val="004C3F17"/>
    <w:rsid w:val="004C5CD0"/>
    <w:rsid w:val="004C7C8C"/>
    <w:rsid w:val="004D1110"/>
    <w:rsid w:val="004D367D"/>
    <w:rsid w:val="004D4102"/>
    <w:rsid w:val="004E1E83"/>
    <w:rsid w:val="004E619C"/>
    <w:rsid w:val="004F0238"/>
    <w:rsid w:val="004F2A7D"/>
    <w:rsid w:val="00500453"/>
    <w:rsid w:val="00502871"/>
    <w:rsid w:val="00502927"/>
    <w:rsid w:val="0050599F"/>
    <w:rsid w:val="00505FA0"/>
    <w:rsid w:val="00510B26"/>
    <w:rsid w:val="005146A8"/>
    <w:rsid w:val="00516039"/>
    <w:rsid w:val="00516765"/>
    <w:rsid w:val="00516ABC"/>
    <w:rsid w:val="0051783B"/>
    <w:rsid w:val="005217AC"/>
    <w:rsid w:val="00521F7D"/>
    <w:rsid w:val="00524CE7"/>
    <w:rsid w:val="005265AF"/>
    <w:rsid w:val="00533443"/>
    <w:rsid w:val="00536214"/>
    <w:rsid w:val="005364C2"/>
    <w:rsid w:val="00537F47"/>
    <w:rsid w:val="005402B7"/>
    <w:rsid w:val="005406C2"/>
    <w:rsid w:val="00540D7E"/>
    <w:rsid w:val="005412E5"/>
    <w:rsid w:val="005476DD"/>
    <w:rsid w:val="00550393"/>
    <w:rsid w:val="00554A6F"/>
    <w:rsid w:val="00554D33"/>
    <w:rsid w:val="005557E5"/>
    <w:rsid w:val="00561D0F"/>
    <w:rsid w:val="00564DA2"/>
    <w:rsid w:val="005675B1"/>
    <w:rsid w:val="00570678"/>
    <w:rsid w:val="00570770"/>
    <w:rsid w:val="00571CC7"/>
    <w:rsid w:val="00571DBF"/>
    <w:rsid w:val="00572020"/>
    <w:rsid w:val="005736AD"/>
    <w:rsid w:val="0057623A"/>
    <w:rsid w:val="00577C45"/>
    <w:rsid w:val="00580A6A"/>
    <w:rsid w:val="0058172F"/>
    <w:rsid w:val="0058378E"/>
    <w:rsid w:val="00585533"/>
    <w:rsid w:val="005920CC"/>
    <w:rsid w:val="00597742"/>
    <w:rsid w:val="00597976"/>
    <w:rsid w:val="005A613F"/>
    <w:rsid w:val="005A648A"/>
    <w:rsid w:val="005B30A6"/>
    <w:rsid w:val="005B3941"/>
    <w:rsid w:val="005B3D32"/>
    <w:rsid w:val="005B40D3"/>
    <w:rsid w:val="005B7D33"/>
    <w:rsid w:val="005C0263"/>
    <w:rsid w:val="005C03D5"/>
    <w:rsid w:val="005C1E37"/>
    <w:rsid w:val="005D7C71"/>
    <w:rsid w:val="005E1705"/>
    <w:rsid w:val="005E1740"/>
    <w:rsid w:val="005E17EA"/>
    <w:rsid w:val="005E2ED3"/>
    <w:rsid w:val="005E76E7"/>
    <w:rsid w:val="005F4D21"/>
    <w:rsid w:val="00601050"/>
    <w:rsid w:val="00601480"/>
    <w:rsid w:val="00601604"/>
    <w:rsid w:val="00601A47"/>
    <w:rsid w:val="00611101"/>
    <w:rsid w:val="006116DC"/>
    <w:rsid w:val="00611E3D"/>
    <w:rsid w:val="00617367"/>
    <w:rsid w:val="00624735"/>
    <w:rsid w:val="00625AF9"/>
    <w:rsid w:val="006271C5"/>
    <w:rsid w:val="00627FCC"/>
    <w:rsid w:val="00630080"/>
    <w:rsid w:val="00632BA0"/>
    <w:rsid w:val="00634FD0"/>
    <w:rsid w:val="006445EC"/>
    <w:rsid w:val="00653788"/>
    <w:rsid w:val="00653E26"/>
    <w:rsid w:val="00654941"/>
    <w:rsid w:val="00656CB1"/>
    <w:rsid w:val="006578FA"/>
    <w:rsid w:val="0066148A"/>
    <w:rsid w:val="0066418F"/>
    <w:rsid w:val="006678EC"/>
    <w:rsid w:val="00672DFC"/>
    <w:rsid w:val="006750FD"/>
    <w:rsid w:val="00676353"/>
    <w:rsid w:val="0068106C"/>
    <w:rsid w:val="00683085"/>
    <w:rsid w:val="00686594"/>
    <w:rsid w:val="0068668C"/>
    <w:rsid w:val="0069142D"/>
    <w:rsid w:val="00692667"/>
    <w:rsid w:val="00693800"/>
    <w:rsid w:val="00697BDE"/>
    <w:rsid w:val="006A5BC5"/>
    <w:rsid w:val="006A5EDF"/>
    <w:rsid w:val="006B1EF7"/>
    <w:rsid w:val="006B3C8F"/>
    <w:rsid w:val="006B4744"/>
    <w:rsid w:val="006B631E"/>
    <w:rsid w:val="006B66FB"/>
    <w:rsid w:val="006B7BFD"/>
    <w:rsid w:val="006C343C"/>
    <w:rsid w:val="006C3610"/>
    <w:rsid w:val="006C4E97"/>
    <w:rsid w:val="006D18C3"/>
    <w:rsid w:val="006D2E18"/>
    <w:rsid w:val="006D38B5"/>
    <w:rsid w:val="006D4F39"/>
    <w:rsid w:val="006E0B47"/>
    <w:rsid w:val="006E155A"/>
    <w:rsid w:val="006E33C0"/>
    <w:rsid w:val="006E3A3D"/>
    <w:rsid w:val="006F1C35"/>
    <w:rsid w:val="006F6F29"/>
    <w:rsid w:val="006F790E"/>
    <w:rsid w:val="00704549"/>
    <w:rsid w:val="00706337"/>
    <w:rsid w:val="0070642E"/>
    <w:rsid w:val="0071041A"/>
    <w:rsid w:val="007116D2"/>
    <w:rsid w:val="00712432"/>
    <w:rsid w:val="007141C4"/>
    <w:rsid w:val="00716CCF"/>
    <w:rsid w:val="00716E02"/>
    <w:rsid w:val="00717186"/>
    <w:rsid w:val="0072142A"/>
    <w:rsid w:val="00721E80"/>
    <w:rsid w:val="00725ACE"/>
    <w:rsid w:val="007271B5"/>
    <w:rsid w:val="0073381D"/>
    <w:rsid w:val="00737EA9"/>
    <w:rsid w:val="00740BCE"/>
    <w:rsid w:val="00747CB6"/>
    <w:rsid w:val="00747D56"/>
    <w:rsid w:val="00750111"/>
    <w:rsid w:val="00756245"/>
    <w:rsid w:val="00760163"/>
    <w:rsid w:val="0076082A"/>
    <w:rsid w:val="0076284E"/>
    <w:rsid w:val="007650A1"/>
    <w:rsid w:val="00766855"/>
    <w:rsid w:val="007669B4"/>
    <w:rsid w:val="007701A6"/>
    <w:rsid w:val="0077220D"/>
    <w:rsid w:val="0077289E"/>
    <w:rsid w:val="00785877"/>
    <w:rsid w:val="00786321"/>
    <w:rsid w:val="00786680"/>
    <w:rsid w:val="0079061B"/>
    <w:rsid w:val="00791514"/>
    <w:rsid w:val="00792AD3"/>
    <w:rsid w:val="00793E4B"/>
    <w:rsid w:val="00797287"/>
    <w:rsid w:val="007A1E49"/>
    <w:rsid w:val="007A2959"/>
    <w:rsid w:val="007A2A74"/>
    <w:rsid w:val="007A2FB1"/>
    <w:rsid w:val="007B7F36"/>
    <w:rsid w:val="007C0A7F"/>
    <w:rsid w:val="007C20C1"/>
    <w:rsid w:val="007C38F6"/>
    <w:rsid w:val="007C5AD0"/>
    <w:rsid w:val="007D0896"/>
    <w:rsid w:val="007D3D67"/>
    <w:rsid w:val="007D5A06"/>
    <w:rsid w:val="007E02E0"/>
    <w:rsid w:val="007E11FD"/>
    <w:rsid w:val="007E3573"/>
    <w:rsid w:val="007E4586"/>
    <w:rsid w:val="007E6364"/>
    <w:rsid w:val="007F1C4F"/>
    <w:rsid w:val="007F20BC"/>
    <w:rsid w:val="007F423C"/>
    <w:rsid w:val="007F5F5A"/>
    <w:rsid w:val="008003AF"/>
    <w:rsid w:val="00800FAD"/>
    <w:rsid w:val="00802235"/>
    <w:rsid w:val="00806031"/>
    <w:rsid w:val="00807EC9"/>
    <w:rsid w:val="008156D0"/>
    <w:rsid w:val="00817276"/>
    <w:rsid w:val="00820BA8"/>
    <w:rsid w:val="008219FF"/>
    <w:rsid w:val="00824401"/>
    <w:rsid w:val="00827852"/>
    <w:rsid w:val="00830049"/>
    <w:rsid w:val="00832D67"/>
    <w:rsid w:val="0083451C"/>
    <w:rsid w:val="00836692"/>
    <w:rsid w:val="008411C3"/>
    <w:rsid w:val="00841930"/>
    <w:rsid w:val="00842C36"/>
    <w:rsid w:val="00844764"/>
    <w:rsid w:val="00853CD3"/>
    <w:rsid w:val="008616B1"/>
    <w:rsid w:val="00862EC6"/>
    <w:rsid w:val="0087081C"/>
    <w:rsid w:val="0087092A"/>
    <w:rsid w:val="008722DB"/>
    <w:rsid w:val="00876B90"/>
    <w:rsid w:val="00876E15"/>
    <w:rsid w:val="00882F02"/>
    <w:rsid w:val="008830B8"/>
    <w:rsid w:val="00884106"/>
    <w:rsid w:val="0088436B"/>
    <w:rsid w:val="00892871"/>
    <w:rsid w:val="008A1A13"/>
    <w:rsid w:val="008A401B"/>
    <w:rsid w:val="008B1A54"/>
    <w:rsid w:val="008B4C12"/>
    <w:rsid w:val="008B5358"/>
    <w:rsid w:val="008B5440"/>
    <w:rsid w:val="008B7596"/>
    <w:rsid w:val="008C2C6D"/>
    <w:rsid w:val="008C351A"/>
    <w:rsid w:val="008C3DB6"/>
    <w:rsid w:val="008C5780"/>
    <w:rsid w:val="008C6B50"/>
    <w:rsid w:val="008C7FD9"/>
    <w:rsid w:val="008D0AF2"/>
    <w:rsid w:val="008D2669"/>
    <w:rsid w:val="008D33CF"/>
    <w:rsid w:val="008D6B00"/>
    <w:rsid w:val="008D6BDF"/>
    <w:rsid w:val="008D7715"/>
    <w:rsid w:val="008D7EE9"/>
    <w:rsid w:val="008E08EA"/>
    <w:rsid w:val="008E22CF"/>
    <w:rsid w:val="008E41AC"/>
    <w:rsid w:val="008E7D5D"/>
    <w:rsid w:val="008F001B"/>
    <w:rsid w:val="008F112A"/>
    <w:rsid w:val="008F53CF"/>
    <w:rsid w:val="009013E4"/>
    <w:rsid w:val="00903752"/>
    <w:rsid w:val="0090393C"/>
    <w:rsid w:val="00904FFA"/>
    <w:rsid w:val="0090585F"/>
    <w:rsid w:val="009067F0"/>
    <w:rsid w:val="00907196"/>
    <w:rsid w:val="00912D81"/>
    <w:rsid w:val="00915BC9"/>
    <w:rsid w:val="00921978"/>
    <w:rsid w:val="0093082B"/>
    <w:rsid w:val="00931D82"/>
    <w:rsid w:val="009339E3"/>
    <w:rsid w:val="00937498"/>
    <w:rsid w:val="00944B2C"/>
    <w:rsid w:val="009456D6"/>
    <w:rsid w:val="009479DC"/>
    <w:rsid w:val="00952B1D"/>
    <w:rsid w:val="00952E41"/>
    <w:rsid w:val="00953281"/>
    <w:rsid w:val="009532EC"/>
    <w:rsid w:val="00953E27"/>
    <w:rsid w:val="0095523A"/>
    <w:rsid w:val="00955BDF"/>
    <w:rsid w:val="00962230"/>
    <w:rsid w:val="00974720"/>
    <w:rsid w:val="00974BB8"/>
    <w:rsid w:val="00974C53"/>
    <w:rsid w:val="00977E3A"/>
    <w:rsid w:val="00980077"/>
    <w:rsid w:val="009854B7"/>
    <w:rsid w:val="00996E60"/>
    <w:rsid w:val="0099723D"/>
    <w:rsid w:val="00997563"/>
    <w:rsid w:val="009A080F"/>
    <w:rsid w:val="009A1469"/>
    <w:rsid w:val="009A18E8"/>
    <w:rsid w:val="009A3523"/>
    <w:rsid w:val="009A525E"/>
    <w:rsid w:val="009A5F21"/>
    <w:rsid w:val="009B2C2C"/>
    <w:rsid w:val="009B795E"/>
    <w:rsid w:val="009C1454"/>
    <w:rsid w:val="009C3821"/>
    <w:rsid w:val="009C4EF6"/>
    <w:rsid w:val="009C7884"/>
    <w:rsid w:val="009D568B"/>
    <w:rsid w:val="009E155F"/>
    <w:rsid w:val="009E3A96"/>
    <w:rsid w:val="009E5890"/>
    <w:rsid w:val="009E5AD5"/>
    <w:rsid w:val="009E5AE8"/>
    <w:rsid w:val="009F32B6"/>
    <w:rsid w:val="00A01271"/>
    <w:rsid w:val="00A0341D"/>
    <w:rsid w:val="00A0426E"/>
    <w:rsid w:val="00A10ACE"/>
    <w:rsid w:val="00A1143D"/>
    <w:rsid w:val="00A1167B"/>
    <w:rsid w:val="00A13BFB"/>
    <w:rsid w:val="00A13E01"/>
    <w:rsid w:val="00A14B75"/>
    <w:rsid w:val="00A23C36"/>
    <w:rsid w:val="00A3110B"/>
    <w:rsid w:val="00A357D6"/>
    <w:rsid w:val="00A37492"/>
    <w:rsid w:val="00A40C2F"/>
    <w:rsid w:val="00A412BF"/>
    <w:rsid w:val="00A41F59"/>
    <w:rsid w:val="00A42CF3"/>
    <w:rsid w:val="00A47238"/>
    <w:rsid w:val="00A50AF9"/>
    <w:rsid w:val="00A5273B"/>
    <w:rsid w:val="00A53820"/>
    <w:rsid w:val="00A53FA8"/>
    <w:rsid w:val="00A556FD"/>
    <w:rsid w:val="00A55A39"/>
    <w:rsid w:val="00A55E36"/>
    <w:rsid w:val="00A570E4"/>
    <w:rsid w:val="00A61A75"/>
    <w:rsid w:val="00A6725F"/>
    <w:rsid w:val="00A71413"/>
    <w:rsid w:val="00A7180B"/>
    <w:rsid w:val="00A750B6"/>
    <w:rsid w:val="00A83665"/>
    <w:rsid w:val="00A83A99"/>
    <w:rsid w:val="00A91DEE"/>
    <w:rsid w:val="00A92C6B"/>
    <w:rsid w:val="00A946B8"/>
    <w:rsid w:val="00A9700C"/>
    <w:rsid w:val="00AA012C"/>
    <w:rsid w:val="00AA17BA"/>
    <w:rsid w:val="00AA2F31"/>
    <w:rsid w:val="00AA72D8"/>
    <w:rsid w:val="00AB0462"/>
    <w:rsid w:val="00AB26F0"/>
    <w:rsid w:val="00AB4652"/>
    <w:rsid w:val="00AB618A"/>
    <w:rsid w:val="00AC0948"/>
    <w:rsid w:val="00AC39C9"/>
    <w:rsid w:val="00AC4686"/>
    <w:rsid w:val="00AC5EAC"/>
    <w:rsid w:val="00AD0A13"/>
    <w:rsid w:val="00AD2D1B"/>
    <w:rsid w:val="00AD4733"/>
    <w:rsid w:val="00AD5535"/>
    <w:rsid w:val="00AE0793"/>
    <w:rsid w:val="00AE623A"/>
    <w:rsid w:val="00AF1F21"/>
    <w:rsid w:val="00AF48F7"/>
    <w:rsid w:val="00AF7151"/>
    <w:rsid w:val="00B05D0D"/>
    <w:rsid w:val="00B14651"/>
    <w:rsid w:val="00B2040F"/>
    <w:rsid w:val="00B21E09"/>
    <w:rsid w:val="00B23224"/>
    <w:rsid w:val="00B261B1"/>
    <w:rsid w:val="00B276A2"/>
    <w:rsid w:val="00B3132B"/>
    <w:rsid w:val="00B33036"/>
    <w:rsid w:val="00B33C55"/>
    <w:rsid w:val="00B35A32"/>
    <w:rsid w:val="00B36D46"/>
    <w:rsid w:val="00B40031"/>
    <w:rsid w:val="00B40D11"/>
    <w:rsid w:val="00B42244"/>
    <w:rsid w:val="00B44BD9"/>
    <w:rsid w:val="00B4610D"/>
    <w:rsid w:val="00B53FC6"/>
    <w:rsid w:val="00B6110B"/>
    <w:rsid w:val="00B62239"/>
    <w:rsid w:val="00B64311"/>
    <w:rsid w:val="00B67DC2"/>
    <w:rsid w:val="00B74995"/>
    <w:rsid w:val="00B90629"/>
    <w:rsid w:val="00B9099A"/>
    <w:rsid w:val="00B92306"/>
    <w:rsid w:val="00B95E51"/>
    <w:rsid w:val="00B962E9"/>
    <w:rsid w:val="00BA0C71"/>
    <w:rsid w:val="00BA20C7"/>
    <w:rsid w:val="00BA3DEF"/>
    <w:rsid w:val="00BA45A1"/>
    <w:rsid w:val="00BA5A00"/>
    <w:rsid w:val="00BB0640"/>
    <w:rsid w:val="00BB4218"/>
    <w:rsid w:val="00BB4D16"/>
    <w:rsid w:val="00BB55B9"/>
    <w:rsid w:val="00BB5BD9"/>
    <w:rsid w:val="00BB7622"/>
    <w:rsid w:val="00BB7B4C"/>
    <w:rsid w:val="00BC23F6"/>
    <w:rsid w:val="00BC3DA0"/>
    <w:rsid w:val="00BC421A"/>
    <w:rsid w:val="00BC5232"/>
    <w:rsid w:val="00BC69FF"/>
    <w:rsid w:val="00BD098F"/>
    <w:rsid w:val="00BD524A"/>
    <w:rsid w:val="00BD54A9"/>
    <w:rsid w:val="00BE1C66"/>
    <w:rsid w:val="00BE2B80"/>
    <w:rsid w:val="00BE7396"/>
    <w:rsid w:val="00BE7870"/>
    <w:rsid w:val="00BF05DE"/>
    <w:rsid w:val="00BF1B4B"/>
    <w:rsid w:val="00BF3FAC"/>
    <w:rsid w:val="00BF590E"/>
    <w:rsid w:val="00BF5DF8"/>
    <w:rsid w:val="00BF603D"/>
    <w:rsid w:val="00C01C21"/>
    <w:rsid w:val="00C0702D"/>
    <w:rsid w:val="00C079E5"/>
    <w:rsid w:val="00C10C19"/>
    <w:rsid w:val="00C12A41"/>
    <w:rsid w:val="00C166CF"/>
    <w:rsid w:val="00C16D11"/>
    <w:rsid w:val="00C220F0"/>
    <w:rsid w:val="00C24A31"/>
    <w:rsid w:val="00C31541"/>
    <w:rsid w:val="00C320FC"/>
    <w:rsid w:val="00C32F27"/>
    <w:rsid w:val="00C356E4"/>
    <w:rsid w:val="00C36328"/>
    <w:rsid w:val="00C364C5"/>
    <w:rsid w:val="00C36B40"/>
    <w:rsid w:val="00C41E97"/>
    <w:rsid w:val="00C41F4E"/>
    <w:rsid w:val="00C429A9"/>
    <w:rsid w:val="00C42B41"/>
    <w:rsid w:val="00C43AE6"/>
    <w:rsid w:val="00C4490D"/>
    <w:rsid w:val="00C46858"/>
    <w:rsid w:val="00C51104"/>
    <w:rsid w:val="00C527E6"/>
    <w:rsid w:val="00C52AE3"/>
    <w:rsid w:val="00C55805"/>
    <w:rsid w:val="00C564B0"/>
    <w:rsid w:val="00C5704A"/>
    <w:rsid w:val="00C6581D"/>
    <w:rsid w:val="00C6760C"/>
    <w:rsid w:val="00C723D0"/>
    <w:rsid w:val="00C73E90"/>
    <w:rsid w:val="00C80009"/>
    <w:rsid w:val="00C80C7A"/>
    <w:rsid w:val="00C84B4B"/>
    <w:rsid w:val="00C84E03"/>
    <w:rsid w:val="00C85FD1"/>
    <w:rsid w:val="00C87EAB"/>
    <w:rsid w:val="00C92450"/>
    <w:rsid w:val="00C966D1"/>
    <w:rsid w:val="00CA59C1"/>
    <w:rsid w:val="00CA7EBB"/>
    <w:rsid w:val="00CB0038"/>
    <w:rsid w:val="00CB06A1"/>
    <w:rsid w:val="00CB081A"/>
    <w:rsid w:val="00CB0D1D"/>
    <w:rsid w:val="00CB61A8"/>
    <w:rsid w:val="00CD1774"/>
    <w:rsid w:val="00CD4131"/>
    <w:rsid w:val="00CE3E54"/>
    <w:rsid w:val="00CE7866"/>
    <w:rsid w:val="00CF3347"/>
    <w:rsid w:val="00D00BF7"/>
    <w:rsid w:val="00D039F8"/>
    <w:rsid w:val="00D03FE3"/>
    <w:rsid w:val="00D04F5F"/>
    <w:rsid w:val="00D05683"/>
    <w:rsid w:val="00D07DC5"/>
    <w:rsid w:val="00D11364"/>
    <w:rsid w:val="00D202E2"/>
    <w:rsid w:val="00D2132D"/>
    <w:rsid w:val="00D22AB5"/>
    <w:rsid w:val="00D263C2"/>
    <w:rsid w:val="00D27CEA"/>
    <w:rsid w:val="00D40617"/>
    <w:rsid w:val="00D433C0"/>
    <w:rsid w:val="00D43E13"/>
    <w:rsid w:val="00D44AB1"/>
    <w:rsid w:val="00D46668"/>
    <w:rsid w:val="00D4666A"/>
    <w:rsid w:val="00D47D4A"/>
    <w:rsid w:val="00D52F2D"/>
    <w:rsid w:val="00D60FA7"/>
    <w:rsid w:val="00D6781C"/>
    <w:rsid w:val="00D67D79"/>
    <w:rsid w:val="00D70B86"/>
    <w:rsid w:val="00D71034"/>
    <w:rsid w:val="00D71E40"/>
    <w:rsid w:val="00D72E15"/>
    <w:rsid w:val="00D73550"/>
    <w:rsid w:val="00D77962"/>
    <w:rsid w:val="00D77FF8"/>
    <w:rsid w:val="00D80FEE"/>
    <w:rsid w:val="00D91E80"/>
    <w:rsid w:val="00D9215B"/>
    <w:rsid w:val="00D927D4"/>
    <w:rsid w:val="00D949DD"/>
    <w:rsid w:val="00D95069"/>
    <w:rsid w:val="00DA0AEA"/>
    <w:rsid w:val="00DB0919"/>
    <w:rsid w:val="00DB14DF"/>
    <w:rsid w:val="00DB2243"/>
    <w:rsid w:val="00DB3814"/>
    <w:rsid w:val="00DC1AA4"/>
    <w:rsid w:val="00DC2C76"/>
    <w:rsid w:val="00DC7144"/>
    <w:rsid w:val="00DD5393"/>
    <w:rsid w:val="00DD59BE"/>
    <w:rsid w:val="00DD610B"/>
    <w:rsid w:val="00DE0005"/>
    <w:rsid w:val="00DE65B6"/>
    <w:rsid w:val="00DF2AE7"/>
    <w:rsid w:val="00DF3D3F"/>
    <w:rsid w:val="00DF5520"/>
    <w:rsid w:val="00DF5975"/>
    <w:rsid w:val="00E03511"/>
    <w:rsid w:val="00E0423C"/>
    <w:rsid w:val="00E047C3"/>
    <w:rsid w:val="00E12E9A"/>
    <w:rsid w:val="00E14909"/>
    <w:rsid w:val="00E1526D"/>
    <w:rsid w:val="00E15AEE"/>
    <w:rsid w:val="00E214D4"/>
    <w:rsid w:val="00E23187"/>
    <w:rsid w:val="00E23494"/>
    <w:rsid w:val="00E23A5A"/>
    <w:rsid w:val="00E25448"/>
    <w:rsid w:val="00E257E3"/>
    <w:rsid w:val="00E33598"/>
    <w:rsid w:val="00E351E4"/>
    <w:rsid w:val="00E36FC5"/>
    <w:rsid w:val="00E443A2"/>
    <w:rsid w:val="00E50401"/>
    <w:rsid w:val="00E52442"/>
    <w:rsid w:val="00E54665"/>
    <w:rsid w:val="00E6147A"/>
    <w:rsid w:val="00E6470B"/>
    <w:rsid w:val="00E6547B"/>
    <w:rsid w:val="00E65514"/>
    <w:rsid w:val="00E66CA1"/>
    <w:rsid w:val="00E700DB"/>
    <w:rsid w:val="00E70E28"/>
    <w:rsid w:val="00E73F2D"/>
    <w:rsid w:val="00E8003D"/>
    <w:rsid w:val="00E82680"/>
    <w:rsid w:val="00E82C30"/>
    <w:rsid w:val="00E82D2B"/>
    <w:rsid w:val="00E84CF4"/>
    <w:rsid w:val="00E85A7D"/>
    <w:rsid w:val="00E86B78"/>
    <w:rsid w:val="00E875E7"/>
    <w:rsid w:val="00E90185"/>
    <w:rsid w:val="00E929E3"/>
    <w:rsid w:val="00E952A4"/>
    <w:rsid w:val="00E95978"/>
    <w:rsid w:val="00E971F1"/>
    <w:rsid w:val="00EA0A52"/>
    <w:rsid w:val="00EA38C8"/>
    <w:rsid w:val="00EB6D04"/>
    <w:rsid w:val="00EB7835"/>
    <w:rsid w:val="00EC0A56"/>
    <w:rsid w:val="00EC11B1"/>
    <w:rsid w:val="00EC203C"/>
    <w:rsid w:val="00EC3DAA"/>
    <w:rsid w:val="00EC427D"/>
    <w:rsid w:val="00EC7DB7"/>
    <w:rsid w:val="00ED1904"/>
    <w:rsid w:val="00ED2107"/>
    <w:rsid w:val="00ED317C"/>
    <w:rsid w:val="00ED5961"/>
    <w:rsid w:val="00ED6BC3"/>
    <w:rsid w:val="00EE0305"/>
    <w:rsid w:val="00EE44B6"/>
    <w:rsid w:val="00EE72A1"/>
    <w:rsid w:val="00EF044D"/>
    <w:rsid w:val="00EF15CF"/>
    <w:rsid w:val="00EF3D6E"/>
    <w:rsid w:val="00F0280E"/>
    <w:rsid w:val="00F02ACB"/>
    <w:rsid w:val="00F03F66"/>
    <w:rsid w:val="00F053EE"/>
    <w:rsid w:val="00F13193"/>
    <w:rsid w:val="00F14032"/>
    <w:rsid w:val="00F177A6"/>
    <w:rsid w:val="00F246EA"/>
    <w:rsid w:val="00F278CB"/>
    <w:rsid w:val="00F32104"/>
    <w:rsid w:val="00F3238D"/>
    <w:rsid w:val="00F32CE9"/>
    <w:rsid w:val="00F332AD"/>
    <w:rsid w:val="00F43FB6"/>
    <w:rsid w:val="00F53211"/>
    <w:rsid w:val="00F5332B"/>
    <w:rsid w:val="00F54642"/>
    <w:rsid w:val="00F5464A"/>
    <w:rsid w:val="00F56F99"/>
    <w:rsid w:val="00F6143F"/>
    <w:rsid w:val="00F62136"/>
    <w:rsid w:val="00F62BAA"/>
    <w:rsid w:val="00F6365C"/>
    <w:rsid w:val="00F642F9"/>
    <w:rsid w:val="00F65E0C"/>
    <w:rsid w:val="00F66A1C"/>
    <w:rsid w:val="00F66DFC"/>
    <w:rsid w:val="00F716F5"/>
    <w:rsid w:val="00F74AB5"/>
    <w:rsid w:val="00F81EE7"/>
    <w:rsid w:val="00F82846"/>
    <w:rsid w:val="00F847E8"/>
    <w:rsid w:val="00F8506C"/>
    <w:rsid w:val="00F91C9C"/>
    <w:rsid w:val="00F95F65"/>
    <w:rsid w:val="00F9612B"/>
    <w:rsid w:val="00F96AB0"/>
    <w:rsid w:val="00F97873"/>
    <w:rsid w:val="00FB35A7"/>
    <w:rsid w:val="00FB436A"/>
    <w:rsid w:val="00FB46E9"/>
    <w:rsid w:val="00FC4452"/>
    <w:rsid w:val="00FC5488"/>
    <w:rsid w:val="00FC5ACD"/>
    <w:rsid w:val="00FC6936"/>
    <w:rsid w:val="00FD2E33"/>
    <w:rsid w:val="00FD453D"/>
    <w:rsid w:val="00FD69C1"/>
    <w:rsid w:val="00FE08A7"/>
    <w:rsid w:val="00FE3721"/>
    <w:rsid w:val="00FE4353"/>
    <w:rsid w:val="00FE47C2"/>
    <w:rsid w:val="00FE4AEE"/>
    <w:rsid w:val="00FE55C7"/>
    <w:rsid w:val="00FE5ABD"/>
    <w:rsid w:val="00FE633B"/>
    <w:rsid w:val="00FF1450"/>
    <w:rsid w:val="00FF7D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AB98F"/>
  <w15:chartTrackingRefBased/>
  <w15:docId w15:val="{CFCB25A8-DF48-40C2-B684-0841CC4D3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0A99"/>
    <w:pPr>
      <w:ind w:left="720"/>
      <w:contextualSpacing/>
    </w:pPr>
  </w:style>
  <w:style w:type="paragraph" w:styleId="a4">
    <w:name w:val="header"/>
    <w:basedOn w:val="a"/>
    <w:link w:val="a5"/>
    <w:uiPriority w:val="99"/>
    <w:unhideWhenUsed/>
    <w:rsid w:val="00B33C5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B33C55"/>
  </w:style>
  <w:style w:type="paragraph" w:styleId="a6">
    <w:name w:val="footer"/>
    <w:basedOn w:val="a"/>
    <w:link w:val="a7"/>
    <w:uiPriority w:val="99"/>
    <w:unhideWhenUsed/>
    <w:rsid w:val="00B33C5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B33C55"/>
  </w:style>
  <w:style w:type="character" w:styleId="a8">
    <w:name w:val="Hyperlink"/>
    <w:basedOn w:val="a0"/>
    <w:uiPriority w:val="99"/>
    <w:unhideWhenUsed/>
    <w:rsid w:val="00D00BF7"/>
    <w:rPr>
      <w:color w:val="0563C1" w:themeColor="hyperlink"/>
      <w:u w:val="single"/>
    </w:rPr>
  </w:style>
  <w:style w:type="character" w:customStyle="1" w:styleId="1">
    <w:name w:val="Незакрита згадка1"/>
    <w:basedOn w:val="a0"/>
    <w:uiPriority w:val="99"/>
    <w:semiHidden/>
    <w:unhideWhenUsed/>
    <w:rsid w:val="00D00BF7"/>
    <w:rPr>
      <w:color w:val="605E5C"/>
      <w:shd w:val="clear" w:color="auto" w:fill="E1DFDD"/>
    </w:rPr>
  </w:style>
  <w:style w:type="character" w:styleId="a9">
    <w:name w:val="FollowedHyperlink"/>
    <w:basedOn w:val="a0"/>
    <w:uiPriority w:val="99"/>
    <w:semiHidden/>
    <w:unhideWhenUsed/>
    <w:rsid w:val="00BB7622"/>
    <w:rPr>
      <w:color w:val="954F72" w:themeColor="followedHyperlink"/>
      <w:u w:val="single"/>
    </w:rPr>
  </w:style>
  <w:style w:type="paragraph" w:styleId="aa">
    <w:name w:val="Balloon Text"/>
    <w:basedOn w:val="a"/>
    <w:link w:val="ab"/>
    <w:uiPriority w:val="99"/>
    <w:semiHidden/>
    <w:unhideWhenUsed/>
    <w:rsid w:val="009A5F21"/>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A5F21"/>
    <w:rPr>
      <w:rFonts w:ascii="Segoe UI" w:hAnsi="Segoe UI" w:cs="Segoe UI"/>
      <w:sz w:val="18"/>
      <w:szCs w:val="18"/>
    </w:rPr>
  </w:style>
  <w:style w:type="paragraph" w:customStyle="1" w:styleId="rtejustify">
    <w:name w:val="rtejustify"/>
    <w:basedOn w:val="a"/>
    <w:rsid w:val="00B21E0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c">
    <w:name w:val="Strong"/>
    <w:basedOn w:val="a0"/>
    <w:uiPriority w:val="22"/>
    <w:qFormat/>
    <w:rsid w:val="00D4666A"/>
    <w:rPr>
      <w:b/>
      <w:bCs/>
    </w:rPr>
  </w:style>
  <w:style w:type="paragraph" w:styleId="ad">
    <w:name w:val="Normal (Web)"/>
    <w:basedOn w:val="a"/>
    <w:uiPriority w:val="99"/>
    <w:unhideWhenUsed/>
    <w:rsid w:val="00D27CE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255997">
      <w:bodyDiv w:val="1"/>
      <w:marLeft w:val="0"/>
      <w:marRight w:val="0"/>
      <w:marTop w:val="0"/>
      <w:marBottom w:val="0"/>
      <w:divBdr>
        <w:top w:val="none" w:sz="0" w:space="0" w:color="auto"/>
        <w:left w:val="none" w:sz="0" w:space="0" w:color="auto"/>
        <w:bottom w:val="none" w:sz="0" w:space="0" w:color="auto"/>
        <w:right w:val="none" w:sz="0" w:space="0" w:color="auto"/>
      </w:divBdr>
    </w:div>
    <w:div w:id="305622757">
      <w:bodyDiv w:val="1"/>
      <w:marLeft w:val="0"/>
      <w:marRight w:val="0"/>
      <w:marTop w:val="0"/>
      <w:marBottom w:val="0"/>
      <w:divBdr>
        <w:top w:val="none" w:sz="0" w:space="0" w:color="auto"/>
        <w:left w:val="none" w:sz="0" w:space="0" w:color="auto"/>
        <w:bottom w:val="none" w:sz="0" w:space="0" w:color="auto"/>
        <w:right w:val="none" w:sz="0" w:space="0" w:color="auto"/>
      </w:divBdr>
    </w:div>
    <w:div w:id="310795904">
      <w:bodyDiv w:val="1"/>
      <w:marLeft w:val="0"/>
      <w:marRight w:val="0"/>
      <w:marTop w:val="0"/>
      <w:marBottom w:val="0"/>
      <w:divBdr>
        <w:top w:val="none" w:sz="0" w:space="0" w:color="auto"/>
        <w:left w:val="none" w:sz="0" w:space="0" w:color="auto"/>
        <w:bottom w:val="none" w:sz="0" w:space="0" w:color="auto"/>
        <w:right w:val="none" w:sz="0" w:space="0" w:color="auto"/>
      </w:divBdr>
    </w:div>
    <w:div w:id="539786960">
      <w:bodyDiv w:val="1"/>
      <w:marLeft w:val="0"/>
      <w:marRight w:val="0"/>
      <w:marTop w:val="0"/>
      <w:marBottom w:val="0"/>
      <w:divBdr>
        <w:top w:val="none" w:sz="0" w:space="0" w:color="auto"/>
        <w:left w:val="none" w:sz="0" w:space="0" w:color="auto"/>
        <w:bottom w:val="none" w:sz="0" w:space="0" w:color="auto"/>
        <w:right w:val="none" w:sz="0" w:space="0" w:color="auto"/>
      </w:divBdr>
    </w:div>
    <w:div w:id="1565681691">
      <w:bodyDiv w:val="1"/>
      <w:marLeft w:val="0"/>
      <w:marRight w:val="0"/>
      <w:marTop w:val="0"/>
      <w:marBottom w:val="0"/>
      <w:divBdr>
        <w:top w:val="none" w:sz="0" w:space="0" w:color="auto"/>
        <w:left w:val="none" w:sz="0" w:space="0" w:color="auto"/>
        <w:bottom w:val="none" w:sz="0" w:space="0" w:color="auto"/>
        <w:right w:val="none" w:sz="0" w:space="0" w:color="auto"/>
      </w:divBdr>
    </w:div>
    <w:div w:id="204081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4DE10-B35D-4F67-936E-7BD61120C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16</Pages>
  <Words>32969</Words>
  <Characters>18793</Characters>
  <Application>Microsoft Office Word</Application>
  <DocSecurity>0</DocSecurity>
  <Lines>156</Lines>
  <Paragraphs>103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Кобзева Оксана Андріївна</dc:creator>
  <cp:keywords/>
  <dc:description/>
  <cp:lastModifiedBy>Семоненко Ольга Миколаївна</cp:lastModifiedBy>
  <cp:revision>65</cp:revision>
  <cp:lastPrinted>2026-04-24T08:51:00Z</cp:lastPrinted>
  <dcterms:created xsi:type="dcterms:W3CDTF">2026-04-23T10:16:00Z</dcterms:created>
  <dcterms:modified xsi:type="dcterms:W3CDTF">2026-04-30T06:09:00Z</dcterms:modified>
</cp:coreProperties>
</file>