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1E1" w:rsidRPr="009A1FA4" w:rsidRDefault="0079578D" w:rsidP="00D57BF8">
      <w:pPr>
        <w:spacing w:line="276" w:lineRule="auto"/>
        <w:jc w:val="center"/>
      </w:pPr>
      <w:r w:rsidRPr="009A1FA4">
        <w:rPr>
          <w:rFonts w:ascii="Times New Roman" w:eastAsia="Times New Roman" w:hAnsi="Times New Roman" w:cs="Times New Roman"/>
          <w:noProof/>
          <w:kern w:val="2"/>
          <w:sz w:val="24"/>
          <w:szCs w:val="24"/>
          <w:lang w:eastAsia="uk-UA"/>
        </w:rPr>
        <w:drawing>
          <wp:inline distT="0" distB="0" distL="0" distR="0" wp14:anchorId="0E0709EE" wp14:editId="3F149779">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79578D" w:rsidRPr="009A1FA4" w:rsidRDefault="0079578D" w:rsidP="00D57BF8">
      <w:pPr>
        <w:widowControl w:val="0"/>
        <w:suppressAutoHyphens/>
        <w:spacing w:after="0" w:line="276" w:lineRule="auto"/>
        <w:jc w:val="center"/>
        <w:rPr>
          <w:rFonts w:ascii="Times New Roman" w:eastAsia="Times New Roman" w:hAnsi="Times New Roman" w:cs="Times New Roman"/>
          <w:bCs/>
          <w:kern w:val="2"/>
          <w:sz w:val="36"/>
          <w:szCs w:val="36"/>
          <w:lang w:eastAsia="hi-IN" w:bidi="hi-IN"/>
        </w:rPr>
      </w:pPr>
      <w:r w:rsidRPr="009A1FA4">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79578D" w:rsidRPr="009A1FA4" w:rsidRDefault="0079578D" w:rsidP="00D57BF8">
      <w:pPr>
        <w:spacing w:after="0" w:line="276" w:lineRule="auto"/>
        <w:jc w:val="center"/>
        <w:rPr>
          <w:rFonts w:ascii="Times New Roman" w:eastAsia="Times New Roman" w:hAnsi="Times New Roman" w:cs="Times New Roman"/>
          <w:bCs/>
          <w:sz w:val="25"/>
          <w:szCs w:val="25"/>
          <w:lang w:eastAsia="ru-RU"/>
        </w:rPr>
      </w:pPr>
    </w:p>
    <w:p w:rsidR="0079578D" w:rsidRPr="009A1FA4" w:rsidRDefault="0079578D" w:rsidP="00DC043D">
      <w:pPr>
        <w:spacing w:after="0" w:line="240" w:lineRule="auto"/>
        <w:jc w:val="center"/>
        <w:rPr>
          <w:rFonts w:ascii="Times New Roman" w:eastAsia="Times New Roman" w:hAnsi="Times New Roman" w:cs="Times New Roman"/>
          <w:sz w:val="24"/>
          <w:szCs w:val="24"/>
          <w:lang w:eastAsia="ru-RU"/>
        </w:rPr>
      </w:pPr>
    </w:p>
    <w:p w:rsidR="0079578D" w:rsidRPr="002D0F0C" w:rsidRDefault="001C1B2E" w:rsidP="00DC043D">
      <w:pPr>
        <w:spacing w:after="0" w:line="240" w:lineRule="auto"/>
        <w:rPr>
          <w:rFonts w:ascii="Times New Roman" w:eastAsia="Times New Roman" w:hAnsi="Times New Roman" w:cs="Times New Roman"/>
          <w:sz w:val="25"/>
          <w:szCs w:val="25"/>
          <w:lang w:eastAsia="ru-RU"/>
        </w:rPr>
      </w:pPr>
      <w:r w:rsidRPr="002D0F0C">
        <w:rPr>
          <w:rFonts w:ascii="Times New Roman" w:eastAsia="Times New Roman" w:hAnsi="Times New Roman" w:cs="Times New Roman"/>
          <w:sz w:val="25"/>
          <w:szCs w:val="25"/>
          <w:lang w:eastAsia="ru-RU"/>
        </w:rPr>
        <w:t>03</w:t>
      </w:r>
      <w:r w:rsidR="0079578D" w:rsidRPr="002D0F0C">
        <w:rPr>
          <w:rFonts w:ascii="Times New Roman" w:eastAsia="Times New Roman" w:hAnsi="Times New Roman" w:cs="Times New Roman"/>
          <w:sz w:val="25"/>
          <w:szCs w:val="25"/>
          <w:lang w:eastAsia="ru-RU"/>
        </w:rPr>
        <w:t xml:space="preserve"> </w:t>
      </w:r>
      <w:r w:rsidRPr="002D0F0C">
        <w:rPr>
          <w:rFonts w:ascii="Times New Roman" w:eastAsia="Times New Roman" w:hAnsi="Times New Roman" w:cs="Times New Roman"/>
          <w:sz w:val="25"/>
          <w:szCs w:val="25"/>
          <w:lang w:eastAsia="ru-RU"/>
        </w:rPr>
        <w:t>лютого</w:t>
      </w:r>
      <w:r w:rsidR="00B66B27" w:rsidRPr="002D0F0C">
        <w:rPr>
          <w:rFonts w:ascii="Times New Roman" w:eastAsia="Times New Roman" w:hAnsi="Times New Roman" w:cs="Times New Roman"/>
          <w:sz w:val="25"/>
          <w:szCs w:val="25"/>
          <w:lang w:eastAsia="ru-RU"/>
        </w:rPr>
        <w:t xml:space="preserve"> </w:t>
      </w:r>
      <w:r w:rsidR="0079578D" w:rsidRPr="002D0F0C">
        <w:rPr>
          <w:rFonts w:ascii="Times New Roman" w:eastAsia="Times New Roman" w:hAnsi="Times New Roman" w:cs="Times New Roman"/>
          <w:sz w:val="25"/>
          <w:szCs w:val="25"/>
          <w:lang w:eastAsia="ru-RU"/>
        </w:rPr>
        <w:t>202</w:t>
      </w:r>
      <w:r w:rsidR="00C7566D" w:rsidRPr="002D0F0C">
        <w:rPr>
          <w:rFonts w:ascii="Times New Roman" w:eastAsia="Times New Roman" w:hAnsi="Times New Roman" w:cs="Times New Roman"/>
          <w:sz w:val="25"/>
          <w:szCs w:val="25"/>
          <w:lang w:eastAsia="ru-RU"/>
        </w:rPr>
        <w:t>5</w:t>
      </w:r>
      <w:r w:rsidR="0079578D" w:rsidRPr="002D0F0C">
        <w:rPr>
          <w:rFonts w:ascii="Times New Roman" w:eastAsia="Times New Roman" w:hAnsi="Times New Roman" w:cs="Times New Roman"/>
          <w:sz w:val="25"/>
          <w:szCs w:val="25"/>
          <w:lang w:eastAsia="ru-RU"/>
        </w:rPr>
        <w:t xml:space="preserve"> року                  </w:t>
      </w:r>
      <w:r w:rsidR="00C7566D" w:rsidRPr="002D0F0C">
        <w:rPr>
          <w:rFonts w:ascii="Times New Roman" w:eastAsia="Times New Roman" w:hAnsi="Times New Roman" w:cs="Times New Roman"/>
          <w:sz w:val="25"/>
          <w:szCs w:val="25"/>
          <w:lang w:eastAsia="ru-RU"/>
        </w:rPr>
        <w:t xml:space="preserve">    </w:t>
      </w:r>
      <w:r w:rsidR="0079578D" w:rsidRPr="002D0F0C">
        <w:rPr>
          <w:rFonts w:ascii="Times New Roman" w:eastAsia="Times New Roman" w:hAnsi="Times New Roman" w:cs="Times New Roman"/>
          <w:sz w:val="25"/>
          <w:szCs w:val="25"/>
          <w:lang w:eastAsia="ru-RU"/>
        </w:rPr>
        <w:t xml:space="preserve">                                                  </w:t>
      </w:r>
      <w:r w:rsidR="005A6770" w:rsidRPr="002D0F0C">
        <w:rPr>
          <w:rFonts w:ascii="Times New Roman" w:eastAsia="Times New Roman" w:hAnsi="Times New Roman" w:cs="Times New Roman"/>
          <w:sz w:val="25"/>
          <w:szCs w:val="25"/>
          <w:lang w:eastAsia="ru-RU"/>
        </w:rPr>
        <w:t xml:space="preserve">                    </w:t>
      </w:r>
      <w:r w:rsidR="0079578D" w:rsidRPr="002D0F0C">
        <w:rPr>
          <w:rFonts w:ascii="Times New Roman" w:eastAsia="Times New Roman" w:hAnsi="Times New Roman" w:cs="Times New Roman"/>
          <w:sz w:val="25"/>
          <w:szCs w:val="25"/>
          <w:lang w:eastAsia="ru-RU"/>
        </w:rPr>
        <w:t xml:space="preserve">   </w:t>
      </w:r>
      <w:r w:rsidR="00B66B27" w:rsidRPr="002D0F0C">
        <w:rPr>
          <w:rFonts w:ascii="Times New Roman" w:eastAsia="Times New Roman" w:hAnsi="Times New Roman" w:cs="Times New Roman"/>
          <w:sz w:val="25"/>
          <w:szCs w:val="25"/>
          <w:lang w:eastAsia="ru-RU"/>
        </w:rPr>
        <w:t xml:space="preserve">         </w:t>
      </w:r>
      <w:r w:rsidR="002D0F0C">
        <w:rPr>
          <w:rFonts w:ascii="Times New Roman" w:eastAsia="Times New Roman" w:hAnsi="Times New Roman" w:cs="Times New Roman"/>
          <w:sz w:val="25"/>
          <w:szCs w:val="25"/>
          <w:lang w:eastAsia="ru-RU"/>
        </w:rPr>
        <w:t xml:space="preserve">  </w:t>
      </w:r>
      <w:r w:rsidR="0079578D" w:rsidRPr="002D0F0C">
        <w:rPr>
          <w:rFonts w:ascii="Times New Roman" w:eastAsia="Times New Roman" w:hAnsi="Times New Roman" w:cs="Times New Roman"/>
          <w:sz w:val="25"/>
          <w:szCs w:val="25"/>
          <w:lang w:eastAsia="ru-RU"/>
        </w:rPr>
        <w:t>м. Київ</w:t>
      </w:r>
    </w:p>
    <w:p w:rsidR="0079578D" w:rsidRPr="002D0F0C" w:rsidRDefault="0079578D" w:rsidP="00DC043D">
      <w:pPr>
        <w:spacing w:after="0" w:line="240" w:lineRule="auto"/>
        <w:rPr>
          <w:rFonts w:ascii="Times New Roman" w:eastAsia="Times New Roman" w:hAnsi="Times New Roman" w:cs="Times New Roman"/>
          <w:sz w:val="25"/>
          <w:szCs w:val="25"/>
          <w:lang w:eastAsia="ru-RU"/>
        </w:rPr>
      </w:pPr>
    </w:p>
    <w:p w:rsidR="0079578D" w:rsidRPr="00125494" w:rsidRDefault="0079578D" w:rsidP="00DC043D">
      <w:pPr>
        <w:spacing w:after="0" w:line="240" w:lineRule="auto"/>
        <w:jc w:val="center"/>
        <w:rPr>
          <w:rFonts w:ascii="Times New Roman" w:eastAsia="Times New Roman" w:hAnsi="Times New Roman" w:cs="Times New Roman"/>
          <w:bCs/>
          <w:sz w:val="25"/>
          <w:szCs w:val="25"/>
          <w:u w:val="single"/>
          <w:lang w:eastAsia="ru-RU"/>
        </w:rPr>
      </w:pPr>
      <w:r w:rsidRPr="002D0F0C">
        <w:rPr>
          <w:rFonts w:ascii="Times New Roman" w:eastAsia="Times New Roman" w:hAnsi="Times New Roman" w:cs="Times New Roman"/>
          <w:bCs/>
          <w:sz w:val="25"/>
          <w:szCs w:val="25"/>
          <w:lang w:eastAsia="ru-RU"/>
        </w:rPr>
        <w:t xml:space="preserve">Р І Ш Е Н </w:t>
      </w:r>
      <w:proofErr w:type="spellStart"/>
      <w:r w:rsidRPr="002D0F0C">
        <w:rPr>
          <w:rFonts w:ascii="Times New Roman" w:eastAsia="Times New Roman" w:hAnsi="Times New Roman" w:cs="Times New Roman"/>
          <w:bCs/>
          <w:sz w:val="25"/>
          <w:szCs w:val="25"/>
          <w:lang w:eastAsia="ru-RU"/>
        </w:rPr>
        <w:t>Н</w:t>
      </w:r>
      <w:proofErr w:type="spellEnd"/>
      <w:r w:rsidRPr="002D0F0C">
        <w:rPr>
          <w:rFonts w:ascii="Times New Roman" w:eastAsia="Times New Roman" w:hAnsi="Times New Roman" w:cs="Times New Roman"/>
          <w:bCs/>
          <w:sz w:val="25"/>
          <w:szCs w:val="25"/>
          <w:lang w:eastAsia="ru-RU"/>
        </w:rPr>
        <w:t xml:space="preserve"> Я № </w:t>
      </w:r>
      <w:r w:rsidR="00125494">
        <w:rPr>
          <w:rFonts w:ascii="Times New Roman" w:eastAsia="Times New Roman" w:hAnsi="Times New Roman" w:cs="Times New Roman"/>
          <w:bCs/>
          <w:sz w:val="25"/>
          <w:szCs w:val="25"/>
          <w:u w:val="single"/>
          <w:lang w:eastAsia="ru-RU"/>
        </w:rPr>
        <w:t>13/ко-25</w:t>
      </w:r>
    </w:p>
    <w:p w:rsidR="0079578D" w:rsidRPr="002D0F0C" w:rsidRDefault="0079578D" w:rsidP="00DC043D">
      <w:pPr>
        <w:shd w:val="clear" w:color="auto" w:fill="FFFFFF"/>
        <w:spacing w:line="240" w:lineRule="auto"/>
        <w:rPr>
          <w:rFonts w:ascii="Times New Roman" w:eastAsia="Times New Roman" w:hAnsi="Times New Roman" w:cs="Times New Roman"/>
          <w:b/>
          <w:bCs/>
          <w:sz w:val="25"/>
          <w:szCs w:val="25"/>
          <w:lang w:eastAsia="uk-UA"/>
        </w:rPr>
      </w:pPr>
    </w:p>
    <w:p w:rsidR="0079578D" w:rsidRPr="002D0F0C" w:rsidRDefault="0079578D" w:rsidP="00DC043D">
      <w:pPr>
        <w:shd w:val="clear" w:color="auto" w:fill="FFFFFF"/>
        <w:spacing w:after="240" w:line="240" w:lineRule="auto"/>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Вища кваліфікаційна комісія суддів України у пленарному складі:</w:t>
      </w:r>
    </w:p>
    <w:p w:rsidR="00B66B27" w:rsidRPr="002D0F0C" w:rsidRDefault="00B66B27" w:rsidP="00DC043D">
      <w:pPr>
        <w:shd w:val="clear" w:color="auto" w:fill="FFFFFF"/>
        <w:spacing w:after="240" w:line="240" w:lineRule="auto"/>
        <w:jc w:val="both"/>
        <w:rPr>
          <w:rFonts w:ascii="Times New Roman" w:eastAsia="Times New Roman" w:hAnsi="Times New Roman" w:cs="Times New Roman"/>
          <w:sz w:val="25"/>
          <w:szCs w:val="25"/>
          <w:lang w:eastAsia="uk-UA"/>
        </w:rPr>
      </w:pPr>
      <w:bookmarkStart w:id="0" w:name="_Hlk158381947"/>
      <w:r w:rsidRPr="002D0F0C">
        <w:rPr>
          <w:rFonts w:ascii="Times New Roman" w:eastAsia="Times New Roman" w:hAnsi="Times New Roman" w:cs="Times New Roman"/>
          <w:sz w:val="25"/>
          <w:szCs w:val="25"/>
          <w:lang w:eastAsia="uk-UA"/>
        </w:rPr>
        <w:t>головуючого – Андрія ПАСІЧНИКА,</w:t>
      </w:r>
    </w:p>
    <w:p w:rsidR="00C7566D" w:rsidRPr="002D0F0C" w:rsidRDefault="00B66B27" w:rsidP="00C7566D">
      <w:pPr>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членів Комісії: </w:t>
      </w:r>
      <w:r w:rsidR="00C7566D" w:rsidRPr="002D0F0C">
        <w:rPr>
          <w:rFonts w:ascii="Times New Roman" w:eastAsia="Times New Roman" w:hAnsi="Times New Roman" w:cs="Times New Roman"/>
          <w:sz w:val="25"/>
          <w:szCs w:val="25"/>
          <w:lang w:eastAsia="uk-UA"/>
        </w:rPr>
        <w:t>Михайла БОГОНОСА, Людмили ВОЛКОВОЇ, Віталія ГАЦЕЛЮКА, Ярослава ДУХА, Романа КИДИС</w:t>
      </w:r>
      <w:r w:rsidR="001C1B2E" w:rsidRPr="002D0F0C">
        <w:rPr>
          <w:rFonts w:ascii="Times New Roman" w:eastAsia="Times New Roman" w:hAnsi="Times New Roman" w:cs="Times New Roman"/>
          <w:sz w:val="25"/>
          <w:szCs w:val="25"/>
          <w:lang w:eastAsia="uk-UA"/>
        </w:rPr>
        <w:t>ЮКА, Надії КОБЕЦЬКОЇ</w:t>
      </w:r>
      <w:r w:rsidR="00C7566D" w:rsidRPr="002D0F0C">
        <w:rPr>
          <w:rFonts w:ascii="Times New Roman" w:eastAsia="Times New Roman" w:hAnsi="Times New Roman" w:cs="Times New Roman"/>
          <w:sz w:val="25"/>
          <w:szCs w:val="25"/>
          <w:lang w:eastAsia="uk-UA"/>
        </w:rPr>
        <w:t>, Олега К</w:t>
      </w:r>
      <w:r w:rsidR="001D451C" w:rsidRPr="002D0F0C">
        <w:rPr>
          <w:rFonts w:ascii="Times New Roman" w:eastAsia="Times New Roman" w:hAnsi="Times New Roman" w:cs="Times New Roman"/>
          <w:sz w:val="25"/>
          <w:szCs w:val="25"/>
          <w:lang w:eastAsia="uk-UA"/>
        </w:rPr>
        <w:t xml:space="preserve">ОЛІУША, Володимира ЛУГАНСЬКОГО, </w:t>
      </w:r>
      <w:r w:rsidR="00C7566D" w:rsidRPr="002D0F0C">
        <w:rPr>
          <w:rFonts w:ascii="Times New Roman" w:eastAsia="Times New Roman" w:hAnsi="Times New Roman" w:cs="Times New Roman"/>
          <w:sz w:val="25"/>
          <w:szCs w:val="25"/>
          <w:lang w:eastAsia="uk-UA"/>
        </w:rPr>
        <w:t>Олексія ОМЕЛЬЯНА, Романа САБОДАША, Руслана СИДОРОВИЧА, Сергія ЧУМАКА, Галини ШЕВЧУК</w:t>
      </w:r>
      <w:r w:rsidR="001C1B2E" w:rsidRPr="002D0F0C">
        <w:rPr>
          <w:rFonts w:ascii="Times New Roman" w:eastAsia="Times New Roman" w:hAnsi="Times New Roman" w:cs="Times New Roman"/>
          <w:sz w:val="25"/>
          <w:szCs w:val="25"/>
          <w:lang w:eastAsia="uk-UA"/>
        </w:rPr>
        <w:t xml:space="preserve"> (доповідач)</w:t>
      </w:r>
      <w:r w:rsidR="00C7566D" w:rsidRPr="002D0F0C">
        <w:rPr>
          <w:rFonts w:ascii="Times New Roman" w:eastAsia="Times New Roman" w:hAnsi="Times New Roman" w:cs="Times New Roman"/>
          <w:sz w:val="25"/>
          <w:szCs w:val="25"/>
          <w:lang w:eastAsia="uk-UA"/>
        </w:rPr>
        <w:t>,</w:t>
      </w:r>
    </w:p>
    <w:p w:rsidR="0079578D" w:rsidRPr="002D0F0C" w:rsidRDefault="0079578D" w:rsidP="00DC043D">
      <w:pPr>
        <w:shd w:val="clear" w:color="auto" w:fill="FFFFFF"/>
        <w:spacing w:after="240" w:line="240" w:lineRule="auto"/>
        <w:jc w:val="both"/>
        <w:rPr>
          <w:rFonts w:ascii="Times New Roman" w:hAnsi="Times New Roman" w:cs="Times New Roman"/>
          <w:sz w:val="25"/>
          <w:szCs w:val="25"/>
          <w:shd w:val="clear" w:color="auto" w:fill="FFFFFF"/>
        </w:rPr>
      </w:pPr>
      <w:r w:rsidRPr="002D0F0C">
        <w:rPr>
          <w:rFonts w:ascii="Times New Roman" w:eastAsia="Times New Roman" w:hAnsi="Times New Roman" w:cs="Times New Roman"/>
          <w:sz w:val="25"/>
          <w:szCs w:val="25"/>
          <w:lang w:eastAsia="uk-UA"/>
        </w:rPr>
        <w:t xml:space="preserve">розглянувши питання щодо відповідності </w:t>
      </w:r>
      <w:r w:rsidR="00615582" w:rsidRPr="002D0F0C">
        <w:rPr>
          <w:rFonts w:ascii="Times New Roman" w:hAnsi="Times New Roman" w:cs="Times New Roman"/>
          <w:sz w:val="25"/>
          <w:szCs w:val="25"/>
        </w:rPr>
        <w:t xml:space="preserve">судді </w:t>
      </w:r>
      <w:proofErr w:type="spellStart"/>
      <w:r w:rsidR="001C1B2E" w:rsidRPr="002D0F0C">
        <w:rPr>
          <w:rFonts w:ascii="Times New Roman" w:hAnsi="Times New Roman" w:cs="Times New Roman"/>
          <w:sz w:val="25"/>
          <w:szCs w:val="25"/>
        </w:rPr>
        <w:t>Чутівського</w:t>
      </w:r>
      <w:proofErr w:type="spellEnd"/>
      <w:r w:rsidR="001C1B2E" w:rsidRPr="002D0F0C">
        <w:rPr>
          <w:rFonts w:ascii="Times New Roman" w:hAnsi="Times New Roman" w:cs="Times New Roman"/>
          <w:sz w:val="25"/>
          <w:szCs w:val="25"/>
        </w:rPr>
        <w:t xml:space="preserve"> </w:t>
      </w:r>
      <w:r w:rsidR="00615582" w:rsidRPr="002D0F0C">
        <w:rPr>
          <w:rFonts w:ascii="Times New Roman" w:hAnsi="Times New Roman" w:cs="Times New Roman"/>
          <w:sz w:val="25"/>
          <w:szCs w:val="25"/>
        </w:rPr>
        <w:t xml:space="preserve">районного суду </w:t>
      </w:r>
      <w:r w:rsidR="00286724" w:rsidRPr="002D0F0C">
        <w:rPr>
          <w:rFonts w:ascii="Times New Roman" w:hAnsi="Times New Roman" w:cs="Times New Roman"/>
          <w:sz w:val="25"/>
          <w:szCs w:val="25"/>
        </w:rPr>
        <w:t>Полтавської області Михайлюк</w:t>
      </w:r>
      <w:r w:rsidR="001C1B2E" w:rsidRPr="002D0F0C">
        <w:rPr>
          <w:rFonts w:ascii="Times New Roman" w:hAnsi="Times New Roman" w:cs="Times New Roman"/>
          <w:sz w:val="25"/>
          <w:szCs w:val="25"/>
        </w:rPr>
        <w:t xml:space="preserve"> Олени Ігорівни </w:t>
      </w:r>
      <w:r w:rsidRPr="002D0F0C">
        <w:rPr>
          <w:rFonts w:ascii="Times New Roman" w:hAnsi="Times New Roman" w:cs="Times New Roman"/>
          <w:sz w:val="25"/>
          <w:szCs w:val="25"/>
          <w:shd w:val="clear" w:color="auto" w:fill="FFFFFF"/>
        </w:rPr>
        <w:t>займаній посаді</w:t>
      </w:r>
      <w:bookmarkEnd w:id="0"/>
      <w:r w:rsidR="00615582" w:rsidRPr="002D0F0C">
        <w:rPr>
          <w:rFonts w:ascii="Times New Roman" w:hAnsi="Times New Roman" w:cs="Times New Roman"/>
          <w:sz w:val="25"/>
          <w:szCs w:val="25"/>
          <w:shd w:val="clear" w:color="auto" w:fill="FFFFFF"/>
        </w:rPr>
        <w:t>,</w:t>
      </w:r>
    </w:p>
    <w:p w:rsidR="0079578D" w:rsidRPr="002D0F0C" w:rsidRDefault="0079578D" w:rsidP="00DC043D">
      <w:pPr>
        <w:shd w:val="clear" w:color="auto" w:fill="FFFFFF"/>
        <w:spacing w:after="240" w:line="240" w:lineRule="auto"/>
        <w:jc w:val="center"/>
        <w:rPr>
          <w:rFonts w:ascii="Times New Roman" w:eastAsia="Times New Roman" w:hAnsi="Times New Roman" w:cs="Times New Roman"/>
          <w:sz w:val="25"/>
          <w:szCs w:val="25"/>
          <w:lang w:eastAsia="uk-UA"/>
        </w:rPr>
      </w:pPr>
      <w:r w:rsidRPr="002D0F0C">
        <w:rPr>
          <w:rFonts w:ascii="Times New Roman" w:hAnsi="Times New Roman" w:cs="Times New Roman"/>
          <w:sz w:val="25"/>
          <w:szCs w:val="25"/>
        </w:rPr>
        <w:t>встановила:</w:t>
      </w:r>
    </w:p>
    <w:p w:rsidR="0079578D" w:rsidRPr="002D0F0C" w:rsidRDefault="0079578D" w:rsidP="00DC043D">
      <w:pPr>
        <w:pStyle w:val="a4"/>
        <w:ind w:firstLine="708"/>
        <w:jc w:val="both"/>
        <w:rPr>
          <w:rFonts w:ascii="Times New Roman" w:hAnsi="Times New Roman" w:cs="Times New Roman"/>
          <w:b/>
          <w:sz w:val="25"/>
          <w:szCs w:val="25"/>
          <w:shd w:val="clear" w:color="auto" w:fill="FFFFFF"/>
        </w:rPr>
      </w:pPr>
      <w:r w:rsidRPr="002D0F0C">
        <w:rPr>
          <w:rFonts w:ascii="Times New Roman" w:hAnsi="Times New Roman" w:cs="Times New Roman"/>
          <w:b/>
          <w:sz w:val="25"/>
          <w:szCs w:val="25"/>
          <w:shd w:val="clear" w:color="auto" w:fill="FFFFFF"/>
        </w:rPr>
        <w:t>Інформація про кар’єру судді та проходження кваліфікаційного оцінювання.</w:t>
      </w:r>
    </w:p>
    <w:p w:rsidR="00FA63E7" w:rsidRPr="002D0F0C" w:rsidRDefault="00FA63E7" w:rsidP="00FA63E7">
      <w:pPr>
        <w:spacing w:after="0" w:line="240" w:lineRule="auto"/>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Указом Президента України</w:t>
      </w:r>
      <w:r w:rsidR="0009398D" w:rsidRPr="002D0F0C">
        <w:rPr>
          <w:rFonts w:ascii="Times New Roman" w:hAnsi="Times New Roman" w:cs="Times New Roman"/>
          <w:sz w:val="25"/>
          <w:szCs w:val="25"/>
          <w:shd w:val="clear" w:color="auto" w:fill="FFFFFF"/>
        </w:rPr>
        <w:t xml:space="preserve"> «Про призначення суддів» від 24 вересня 2016 року № 410</w:t>
      </w:r>
      <w:r w:rsidRPr="002D0F0C">
        <w:rPr>
          <w:rFonts w:ascii="Times New Roman" w:hAnsi="Times New Roman" w:cs="Times New Roman"/>
          <w:sz w:val="25"/>
          <w:szCs w:val="25"/>
          <w:shd w:val="clear" w:color="auto" w:fill="FFFFFF"/>
        </w:rPr>
        <w:t xml:space="preserve">/2016 </w:t>
      </w:r>
      <w:r w:rsidR="0009398D" w:rsidRPr="002D0F0C">
        <w:rPr>
          <w:rFonts w:ascii="Times New Roman" w:hAnsi="Times New Roman" w:cs="Times New Roman"/>
          <w:sz w:val="25"/>
          <w:szCs w:val="25"/>
          <w:shd w:val="clear" w:color="auto" w:fill="FFFFFF"/>
        </w:rPr>
        <w:t xml:space="preserve">Михайлюк О.І. </w:t>
      </w:r>
      <w:r w:rsidRPr="002D0F0C">
        <w:rPr>
          <w:rFonts w:ascii="Times New Roman" w:hAnsi="Times New Roman" w:cs="Times New Roman"/>
          <w:sz w:val="25"/>
          <w:szCs w:val="25"/>
          <w:shd w:val="clear" w:color="auto" w:fill="FFFFFF"/>
        </w:rPr>
        <w:t xml:space="preserve">призначено на посаду судді </w:t>
      </w:r>
      <w:proofErr w:type="spellStart"/>
      <w:r w:rsidR="0009398D" w:rsidRPr="002D0F0C">
        <w:rPr>
          <w:rFonts w:ascii="Times New Roman" w:hAnsi="Times New Roman" w:cs="Times New Roman"/>
          <w:sz w:val="25"/>
          <w:szCs w:val="25"/>
          <w:shd w:val="clear" w:color="auto" w:fill="FFFFFF"/>
        </w:rPr>
        <w:t>Чутівського</w:t>
      </w:r>
      <w:proofErr w:type="spellEnd"/>
      <w:r w:rsidR="0009398D" w:rsidRPr="002D0F0C">
        <w:rPr>
          <w:rFonts w:ascii="Times New Roman" w:hAnsi="Times New Roman" w:cs="Times New Roman"/>
          <w:sz w:val="25"/>
          <w:szCs w:val="25"/>
          <w:shd w:val="clear" w:color="auto" w:fill="FFFFFF"/>
        </w:rPr>
        <w:t xml:space="preserve"> </w:t>
      </w:r>
      <w:r w:rsidRPr="002D0F0C">
        <w:rPr>
          <w:rFonts w:ascii="Times New Roman" w:hAnsi="Times New Roman" w:cs="Times New Roman"/>
          <w:sz w:val="25"/>
          <w:szCs w:val="25"/>
          <w:shd w:val="clear" w:color="auto" w:fill="FFFFFF"/>
        </w:rPr>
        <w:t xml:space="preserve">районного суду </w:t>
      </w:r>
      <w:r w:rsidR="0009398D" w:rsidRPr="002D0F0C">
        <w:rPr>
          <w:rFonts w:ascii="Times New Roman" w:hAnsi="Times New Roman" w:cs="Times New Roman"/>
          <w:sz w:val="25"/>
          <w:szCs w:val="25"/>
          <w:shd w:val="clear" w:color="auto" w:fill="FFFFFF"/>
        </w:rPr>
        <w:t xml:space="preserve">Полтавської області </w:t>
      </w:r>
      <w:r w:rsidRPr="002D0F0C">
        <w:rPr>
          <w:rFonts w:ascii="Times New Roman" w:hAnsi="Times New Roman" w:cs="Times New Roman"/>
          <w:sz w:val="25"/>
          <w:szCs w:val="25"/>
          <w:shd w:val="clear" w:color="auto" w:fill="FFFFFF"/>
        </w:rPr>
        <w:t>строком на п’ять років.</w:t>
      </w:r>
    </w:p>
    <w:p w:rsidR="00FA63E7" w:rsidRPr="002D0F0C" w:rsidRDefault="00FA63E7" w:rsidP="00FA63E7">
      <w:pPr>
        <w:spacing w:after="0" w:line="240" w:lineRule="auto"/>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Відповідно</w:t>
      </w:r>
      <w:r w:rsidRPr="00964CEA">
        <w:rPr>
          <w:rFonts w:ascii="Times New Roman" w:hAnsi="Times New Roman" w:cs="Times New Roman"/>
          <w:sz w:val="44"/>
          <w:szCs w:val="44"/>
          <w:shd w:val="clear" w:color="auto" w:fill="FFFFFF"/>
        </w:rPr>
        <w:t xml:space="preserve"> </w:t>
      </w:r>
      <w:r w:rsidRPr="002D0F0C">
        <w:rPr>
          <w:rFonts w:ascii="Times New Roman" w:hAnsi="Times New Roman" w:cs="Times New Roman"/>
          <w:sz w:val="25"/>
          <w:szCs w:val="25"/>
          <w:shd w:val="clear" w:color="auto" w:fill="FFFFFF"/>
        </w:rPr>
        <w:t>до</w:t>
      </w:r>
      <w:r w:rsidRPr="00964CEA">
        <w:rPr>
          <w:rFonts w:ascii="Times New Roman" w:hAnsi="Times New Roman" w:cs="Times New Roman"/>
          <w:sz w:val="44"/>
          <w:szCs w:val="44"/>
          <w:shd w:val="clear" w:color="auto" w:fill="FFFFFF"/>
        </w:rPr>
        <w:t xml:space="preserve"> </w:t>
      </w:r>
      <w:r w:rsidRPr="002D0F0C">
        <w:rPr>
          <w:rFonts w:ascii="Times New Roman" w:hAnsi="Times New Roman" w:cs="Times New Roman"/>
          <w:sz w:val="25"/>
          <w:szCs w:val="25"/>
          <w:shd w:val="clear" w:color="auto" w:fill="FFFFFF"/>
        </w:rPr>
        <w:t>наказу</w:t>
      </w:r>
      <w:r w:rsidRPr="00964CEA">
        <w:rPr>
          <w:rFonts w:ascii="Times New Roman" w:hAnsi="Times New Roman" w:cs="Times New Roman"/>
          <w:sz w:val="44"/>
          <w:szCs w:val="44"/>
          <w:shd w:val="clear" w:color="auto" w:fill="FFFFFF"/>
        </w:rPr>
        <w:t xml:space="preserve"> </w:t>
      </w:r>
      <w:r w:rsidRPr="002D0F0C">
        <w:rPr>
          <w:rFonts w:ascii="Times New Roman" w:hAnsi="Times New Roman" w:cs="Times New Roman"/>
          <w:sz w:val="25"/>
          <w:szCs w:val="25"/>
          <w:shd w:val="clear" w:color="auto" w:fill="FFFFFF"/>
        </w:rPr>
        <w:t>голови</w:t>
      </w:r>
      <w:r w:rsidRPr="00964CEA">
        <w:rPr>
          <w:rFonts w:ascii="Times New Roman" w:hAnsi="Times New Roman" w:cs="Times New Roman"/>
          <w:sz w:val="44"/>
          <w:szCs w:val="44"/>
          <w:shd w:val="clear" w:color="auto" w:fill="FFFFFF"/>
        </w:rPr>
        <w:t xml:space="preserve"> </w:t>
      </w:r>
      <w:proofErr w:type="spellStart"/>
      <w:r w:rsidR="0009398D" w:rsidRPr="002D0F0C">
        <w:rPr>
          <w:rFonts w:ascii="Times New Roman" w:hAnsi="Times New Roman" w:cs="Times New Roman"/>
          <w:sz w:val="25"/>
          <w:szCs w:val="25"/>
          <w:shd w:val="clear" w:color="auto" w:fill="FFFFFF"/>
        </w:rPr>
        <w:t>Чутівського</w:t>
      </w:r>
      <w:proofErr w:type="spellEnd"/>
      <w:r w:rsidR="0009398D" w:rsidRPr="00964CEA">
        <w:rPr>
          <w:rFonts w:ascii="Times New Roman" w:hAnsi="Times New Roman" w:cs="Times New Roman"/>
          <w:sz w:val="44"/>
          <w:szCs w:val="44"/>
          <w:shd w:val="clear" w:color="auto" w:fill="FFFFFF"/>
        </w:rPr>
        <w:t xml:space="preserve"> </w:t>
      </w:r>
      <w:r w:rsidR="0009398D" w:rsidRPr="002D0F0C">
        <w:rPr>
          <w:rFonts w:ascii="Times New Roman" w:hAnsi="Times New Roman" w:cs="Times New Roman"/>
          <w:sz w:val="25"/>
          <w:szCs w:val="25"/>
          <w:shd w:val="clear" w:color="auto" w:fill="FFFFFF"/>
        </w:rPr>
        <w:t>районного</w:t>
      </w:r>
      <w:r w:rsidR="0009398D" w:rsidRPr="00964CEA">
        <w:rPr>
          <w:rFonts w:ascii="Times New Roman" w:hAnsi="Times New Roman" w:cs="Times New Roman"/>
          <w:sz w:val="44"/>
          <w:szCs w:val="44"/>
          <w:shd w:val="clear" w:color="auto" w:fill="FFFFFF"/>
        </w:rPr>
        <w:t xml:space="preserve"> </w:t>
      </w:r>
      <w:r w:rsidR="0009398D" w:rsidRPr="002D0F0C">
        <w:rPr>
          <w:rFonts w:ascii="Times New Roman" w:hAnsi="Times New Roman" w:cs="Times New Roman"/>
          <w:sz w:val="25"/>
          <w:szCs w:val="25"/>
          <w:shd w:val="clear" w:color="auto" w:fill="FFFFFF"/>
        </w:rPr>
        <w:t>суду</w:t>
      </w:r>
      <w:r w:rsidR="0009398D" w:rsidRPr="00964CEA">
        <w:rPr>
          <w:rFonts w:ascii="Times New Roman" w:hAnsi="Times New Roman" w:cs="Times New Roman"/>
          <w:sz w:val="44"/>
          <w:szCs w:val="44"/>
          <w:shd w:val="clear" w:color="auto" w:fill="FFFFFF"/>
        </w:rPr>
        <w:t xml:space="preserve"> </w:t>
      </w:r>
      <w:r w:rsidR="0009398D" w:rsidRPr="002D0F0C">
        <w:rPr>
          <w:rFonts w:ascii="Times New Roman" w:hAnsi="Times New Roman" w:cs="Times New Roman"/>
          <w:sz w:val="25"/>
          <w:szCs w:val="25"/>
          <w:shd w:val="clear" w:color="auto" w:fill="FFFFFF"/>
        </w:rPr>
        <w:t>Полтавської</w:t>
      </w:r>
      <w:r w:rsidR="0009398D" w:rsidRPr="00964CEA">
        <w:rPr>
          <w:rFonts w:ascii="Times New Roman" w:hAnsi="Times New Roman" w:cs="Times New Roman"/>
          <w:sz w:val="44"/>
          <w:szCs w:val="44"/>
          <w:shd w:val="clear" w:color="auto" w:fill="FFFFFF"/>
        </w:rPr>
        <w:t xml:space="preserve"> </w:t>
      </w:r>
      <w:r w:rsidR="0009398D" w:rsidRPr="002D0F0C">
        <w:rPr>
          <w:rFonts w:ascii="Times New Roman" w:hAnsi="Times New Roman" w:cs="Times New Roman"/>
          <w:sz w:val="25"/>
          <w:szCs w:val="25"/>
          <w:shd w:val="clear" w:color="auto" w:fill="FFFFFF"/>
        </w:rPr>
        <w:t>області</w:t>
      </w:r>
      <w:r w:rsidR="0009398D" w:rsidRPr="00964CEA">
        <w:rPr>
          <w:rFonts w:ascii="Times New Roman" w:hAnsi="Times New Roman" w:cs="Times New Roman"/>
          <w:sz w:val="44"/>
          <w:szCs w:val="44"/>
          <w:shd w:val="clear" w:color="auto" w:fill="FFFFFF"/>
        </w:rPr>
        <w:t xml:space="preserve"> </w:t>
      </w:r>
      <w:r w:rsidR="00286724" w:rsidRPr="002D0F0C">
        <w:rPr>
          <w:rFonts w:ascii="Times New Roman" w:hAnsi="Times New Roman" w:cs="Times New Roman"/>
          <w:sz w:val="25"/>
          <w:szCs w:val="25"/>
          <w:shd w:val="clear" w:color="auto" w:fill="FFFFFF"/>
        </w:rPr>
        <w:t xml:space="preserve">від </w:t>
      </w:r>
      <w:r w:rsidR="0009398D" w:rsidRPr="002D0F0C">
        <w:rPr>
          <w:rFonts w:ascii="Times New Roman" w:hAnsi="Times New Roman" w:cs="Times New Roman"/>
          <w:sz w:val="25"/>
          <w:szCs w:val="25"/>
          <w:shd w:val="clear" w:color="auto" w:fill="FFFFFF"/>
        </w:rPr>
        <w:t xml:space="preserve">11 жовтня 2016 року </w:t>
      </w:r>
      <w:r w:rsidRPr="002D0F0C">
        <w:rPr>
          <w:rFonts w:ascii="Times New Roman" w:hAnsi="Times New Roman" w:cs="Times New Roman"/>
          <w:sz w:val="25"/>
          <w:szCs w:val="25"/>
          <w:shd w:val="clear" w:color="auto" w:fill="FFFFFF"/>
        </w:rPr>
        <w:t>№</w:t>
      </w:r>
      <w:r w:rsidR="007F7652" w:rsidRPr="002D0F0C">
        <w:rPr>
          <w:rFonts w:ascii="Times New Roman" w:hAnsi="Times New Roman" w:cs="Times New Roman"/>
          <w:sz w:val="25"/>
          <w:szCs w:val="25"/>
          <w:shd w:val="clear" w:color="auto" w:fill="FFFFFF"/>
        </w:rPr>
        <w:t> </w:t>
      </w:r>
      <w:r w:rsidR="0009398D" w:rsidRPr="002D0F0C">
        <w:rPr>
          <w:rFonts w:ascii="Times New Roman" w:hAnsi="Times New Roman" w:cs="Times New Roman"/>
          <w:sz w:val="25"/>
          <w:szCs w:val="25"/>
          <w:shd w:val="clear" w:color="auto" w:fill="FFFFFF"/>
        </w:rPr>
        <w:t>8-ос</w:t>
      </w:r>
      <w:r w:rsidRPr="002D0F0C">
        <w:rPr>
          <w:rFonts w:ascii="Times New Roman" w:hAnsi="Times New Roman" w:cs="Times New Roman"/>
          <w:sz w:val="25"/>
          <w:szCs w:val="25"/>
          <w:shd w:val="clear" w:color="auto" w:fill="FFFFFF"/>
        </w:rPr>
        <w:t xml:space="preserve"> суддю </w:t>
      </w:r>
      <w:r w:rsidR="00297704" w:rsidRPr="002D0F0C">
        <w:rPr>
          <w:rFonts w:ascii="Times New Roman" w:hAnsi="Times New Roman" w:cs="Times New Roman"/>
          <w:sz w:val="25"/>
          <w:szCs w:val="25"/>
          <w:shd w:val="clear" w:color="auto" w:fill="FFFFFF"/>
        </w:rPr>
        <w:t xml:space="preserve">Михайлюк О.І. </w:t>
      </w:r>
      <w:r w:rsidRPr="002D0F0C">
        <w:rPr>
          <w:rFonts w:ascii="Times New Roman" w:hAnsi="Times New Roman" w:cs="Times New Roman"/>
          <w:sz w:val="25"/>
          <w:szCs w:val="25"/>
          <w:shd w:val="clear" w:color="auto" w:fill="FFFFFF"/>
        </w:rPr>
        <w:t>зараховано до штату цього суду.</w:t>
      </w:r>
    </w:p>
    <w:p w:rsidR="00FA63E7" w:rsidRPr="002D0F0C" w:rsidRDefault="00FA63E7" w:rsidP="00FA63E7">
      <w:pPr>
        <w:spacing w:after="0" w:line="240" w:lineRule="auto"/>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xml:space="preserve">Присягу судді </w:t>
      </w:r>
      <w:r w:rsidR="00297704" w:rsidRPr="002D0F0C">
        <w:rPr>
          <w:rFonts w:ascii="Times New Roman" w:hAnsi="Times New Roman" w:cs="Times New Roman"/>
          <w:sz w:val="25"/>
          <w:szCs w:val="25"/>
          <w:shd w:val="clear" w:color="auto" w:fill="FFFFFF"/>
        </w:rPr>
        <w:t xml:space="preserve">Михайлюк О.І. </w:t>
      </w:r>
      <w:r w:rsidRPr="002D0F0C">
        <w:rPr>
          <w:rFonts w:ascii="Times New Roman" w:hAnsi="Times New Roman" w:cs="Times New Roman"/>
          <w:sz w:val="25"/>
          <w:szCs w:val="25"/>
          <w:shd w:val="clear" w:color="auto" w:fill="FFFFFF"/>
        </w:rPr>
        <w:t>склала 15 грудня 2016 року, після чого приступила до виконання повноважень у зазначеному суді.</w:t>
      </w:r>
    </w:p>
    <w:p w:rsidR="00FA63E7" w:rsidRPr="002D0F0C" w:rsidRDefault="00FA63E7" w:rsidP="00FA63E7">
      <w:pPr>
        <w:spacing w:after="0" w:line="240" w:lineRule="auto"/>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xml:space="preserve">Строк повноважень судді </w:t>
      </w:r>
      <w:r w:rsidR="00297704" w:rsidRPr="002D0F0C">
        <w:rPr>
          <w:rFonts w:ascii="Times New Roman" w:hAnsi="Times New Roman" w:cs="Times New Roman"/>
          <w:sz w:val="25"/>
          <w:szCs w:val="25"/>
          <w:shd w:val="clear" w:color="auto" w:fill="FFFFFF"/>
        </w:rPr>
        <w:t>Михайлюк О.І. закінчився 24</w:t>
      </w:r>
      <w:r w:rsidRPr="002D0F0C">
        <w:rPr>
          <w:rFonts w:ascii="Times New Roman" w:hAnsi="Times New Roman" w:cs="Times New Roman"/>
          <w:sz w:val="25"/>
          <w:szCs w:val="25"/>
          <w:shd w:val="clear" w:color="auto" w:fill="FFFFFF"/>
        </w:rPr>
        <w:t xml:space="preserve"> вересня 2021</w:t>
      </w:r>
      <w:r w:rsidR="00964CEA">
        <w:rPr>
          <w:rFonts w:ascii="Times New Roman" w:hAnsi="Times New Roman" w:cs="Times New Roman"/>
          <w:sz w:val="25"/>
          <w:szCs w:val="25"/>
          <w:shd w:val="clear" w:color="auto" w:fill="FFFFFF"/>
        </w:rPr>
        <w:t xml:space="preserve"> </w:t>
      </w:r>
      <w:r w:rsidRPr="002D0F0C">
        <w:rPr>
          <w:rFonts w:ascii="Times New Roman" w:hAnsi="Times New Roman" w:cs="Times New Roman"/>
          <w:sz w:val="25"/>
          <w:szCs w:val="25"/>
          <w:shd w:val="clear" w:color="auto" w:fill="FFFFFF"/>
        </w:rPr>
        <w:t>року.</w:t>
      </w:r>
    </w:p>
    <w:p w:rsidR="00FA63E7" w:rsidRPr="002D0F0C" w:rsidRDefault="00A3231B" w:rsidP="00FA63E7">
      <w:pPr>
        <w:spacing w:after="0" w:line="240" w:lineRule="auto"/>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Рішенням Комісії від 07 червня 2018 року № 133</w:t>
      </w:r>
      <w:r w:rsidR="00FA63E7" w:rsidRPr="002D0F0C">
        <w:rPr>
          <w:rFonts w:ascii="Times New Roman" w:hAnsi="Times New Roman" w:cs="Times New Roman"/>
          <w:sz w:val="25"/>
          <w:szCs w:val="25"/>
          <w:shd w:val="clear" w:color="auto" w:fill="FFFFFF"/>
        </w:rPr>
        <w:t>/зп-18 призначено кваліфікаційне оцінювання суддів місцевих судів на відповідність займаній посаді,</w:t>
      </w:r>
      <w:r w:rsidR="00FA63E7" w:rsidRPr="002D0F0C">
        <w:rPr>
          <w:rFonts w:ascii="Times New Roman" w:hAnsi="Times New Roman" w:cs="Times New Roman"/>
          <w:sz w:val="25"/>
          <w:szCs w:val="25"/>
        </w:rPr>
        <w:t xml:space="preserve"> в</w:t>
      </w:r>
      <w:r w:rsidR="00FA63E7" w:rsidRPr="002D0F0C">
        <w:rPr>
          <w:rFonts w:ascii="Times New Roman" w:hAnsi="Times New Roman" w:cs="Times New Roman"/>
          <w:sz w:val="25"/>
          <w:szCs w:val="25"/>
          <w:shd w:val="clear" w:color="auto" w:fill="FFFFFF"/>
        </w:rPr>
        <w:t xml:space="preserve">становлено черговість етапів проведення кваліфікаційного оцінювання та визначено графік проведення іспиту в межах кваліфікаційного оцінювання, зокрема судді </w:t>
      </w:r>
      <w:proofErr w:type="spellStart"/>
      <w:r w:rsidRPr="002D0F0C">
        <w:rPr>
          <w:rFonts w:ascii="Times New Roman" w:hAnsi="Times New Roman" w:cs="Times New Roman"/>
          <w:sz w:val="25"/>
          <w:szCs w:val="25"/>
          <w:shd w:val="clear" w:color="auto" w:fill="FFFFFF"/>
        </w:rPr>
        <w:t>Чутівського</w:t>
      </w:r>
      <w:proofErr w:type="spellEnd"/>
      <w:r w:rsidRPr="002D0F0C">
        <w:rPr>
          <w:rFonts w:ascii="Times New Roman" w:hAnsi="Times New Roman" w:cs="Times New Roman"/>
          <w:sz w:val="25"/>
          <w:szCs w:val="25"/>
          <w:shd w:val="clear" w:color="auto" w:fill="FFFFFF"/>
        </w:rPr>
        <w:t xml:space="preserve"> </w:t>
      </w:r>
      <w:r w:rsidR="00FA63E7" w:rsidRPr="002D0F0C">
        <w:rPr>
          <w:rFonts w:ascii="Times New Roman" w:hAnsi="Times New Roman" w:cs="Times New Roman"/>
          <w:sz w:val="25"/>
          <w:szCs w:val="25"/>
          <w:shd w:val="clear" w:color="auto" w:fill="FFFFFF"/>
        </w:rPr>
        <w:t xml:space="preserve">районного суду </w:t>
      </w:r>
      <w:r w:rsidRPr="002D0F0C">
        <w:rPr>
          <w:rFonts w:ascii="Times New Roman" w:hAnsi="Times New Roman" w:cs="Times New Roman"/>
          <w:sz w:val="25"/>
          <w:szCs w:val="25"/>
          <w:shd w:val="clear" w:color="auto" w:fill="FFFFFF"/>
        </w:rPr>
        <w:t xml:space="preserve">Полтавської області Михайлюк О.І. </w:t>
      </w:r>
    </w:p>
    <w:p w:rsidR="00FA63E7" w:rsidRPr="002D0F0C" w:rsidRDefault="0079578D" w:rsidP="00DC043D">
      <w:pPr>
        <w:spacing w:after="0" w:line="240" w:lineRule="auto"/>
        <w:ind w:firstLine="708"/>
        <w:jc w:val="both"/>
        <w:rPr>
          <w:rStyle w:val="rvts0"/>
          <w:rFonts w:ascii="Times New Roman" w:hAnsi="Times New Roman" w:cs="Times New Roman"/>
          <w:sz w:val="25"/>
          <w:szCs w:val="25"/>
        </w:rPr>
      </w:pPr>
      <w:r w:rsidRPr="002D0F0C">
        <w:rPr>
          <w:rStyle w:val="rvts0"/>
          <w:rFonts w:ascii="Times New Roman" w:hAnsi="Times New Roman" w:cs="Times New Roman"/>
          <w:sz w:val="25"/>
          <w:szCs w:val="25"/>
        </w:rPr>
        <w:t xml:space="preserve">Рішенням Комісії </w:t>
      </w:r>
      <w:r w:rsidR="00190B93" w:rsidRPr="002D0F0C">
        <w:rPr>
          <w:rStyle w:val="rvts0"/>
          <w:rFonts w:ascii="Times New Roman" w:hAnsi="Times New Roman" w:cs="Times New Roman"/>
          <w:sz w:val="25"/>
          <w:szCs w:val="25"/>
        </w:rPr>
        <w:t xml:space="preserve">від 13 березня 2019 року </w:t>
      </w:r>
      <w:r w:rsidR="00FA63E7" w:rsidRPr="002D0F0C">
        <w:rPr>
          <w:rStyle w:val="rvts0"/>
          <w:rFonts w:ascii="Times New Roman" w:hAnsi="Times New Roman" w:cs="Times New Roman"/>
          <w:sz w:val="25"/>
          <w:szCs w:val="25"/>
        </w:rPr>
        <w:t xml:space="preserve"> №</w:t>
      </w:r>
      <w:r w:rsidR="00615582" w:rsidRPr="002D0F0C">
        <w:rPr>
          <w:rStyle w:val="rvts0"/>
          <w:rFonts w:ascii="Times New Roman" w:hAnsi="Times New Roman" w:cs="Times New Roman"/>
          <w:sz w:val="25"/>
          <w:szCs w:val="25"/>
        </w:rPr>
        <w:t> </w:t>
      </w:r>
      <w:r w:rsidR="00190B93" w:rsidRPr="002D0F0C">
        <w:rPr>
          <w:rStyle w:val="rvts0"/>
          <w:rFonts w:ascii="Times New Roman" w:hAnsi="Times New Roman" w:cs="Times New Roman"/>
          <w:sz w:val="25"/>
          <w:szCs w:val="25"/>
        </w:rPr>
        <w:t>32/зп-19</w:t>
      </w:r>
      <w:r w:rsidR="00FA63E7" w:rsidRPr="002D0F0C">
        <w:rPr>
          <w:rStyle w:val="rvts0"/>
          <w:rFonts w:ascii="Times New Roman" w:hAnsi="Times New Roman" w:cs="Times New Roman"/>
          <w:sz w:val="25"/>
          <w:szCs w:val="25"/>
        </w:rPr>
        <w:t xml:space="preserve"> 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Відповідно до цього рішення </w:t>
      </w:r>
      <w:r w:rsidR="00725243" w:rsidRPr="002D0F0C">
        <w:rPr>
          <w:rStyle w:val="rvts0"/>
          <w:rFonts w:ascii="Times New Roman" w:hAnsi="Times New Roman" w:cs="Times New Roman"/>
          <w:sz w:val="25"/>
          <w:szCs w:val="25"/>
        </w:rPr>
        <w:t xml:space="preserve">Михайлюк О.І. </w:t>
      </w:r>
      <w:r w:rsidR="00FA63E7" w:rsidRPr="002D0F0C">
        <w:rPr>
          <w:rStyle w:val="rvts0"/>
          <w:rFonts w:ascii="Times New Roman" w:hAnsi="Times New Roman" w:cs="Times New Roman"/>
          <w:sz w:val="25"/>
          <w:szCs w:val="25"/>
        </w:rPr>
        <w:t>допущено до другого етапу кваліфікаційного оцінювання на відповідність займаній посаді.</w:t>
      </w:r>
    </w:p>
    <w:p w:rsidR="0034308E" w:rsidRPr="002D0F0C" w:rsidRDefault="0034308E" w:rsidP="00DC043D">
      <w:pPr>
        <w:spacing w:after="0" w:line="240" w:lineRule="auto"/>
        <w:ind w:firstLine="708"/>
        <w:jc w:val="both"/>
        <w:rPr>
          <w:rStyle w:val="rvts0"/>
          <w:rFonts w:ascii="Times New Roman" w:hAnsi="Times New Roman" w:cs="Times New Roman"/>
          <w:sz w:val="25"/>
          <w:szCs w:val="25"/>
        </w:rPr>
      </w:pPr>
      <w:r w:rsidRPr="002D0F0C">
        <w:rPr>
          <w:rStyle w:val="rvts0"/>
          <w:rFonts w:ascii="Times New Roman" w:hAnsi="Times New Roman" w:cs="Times New Roman"/>
          <w:sz w:val="25"/>
          <w:szCs w:val="25"/>
        </w:rPr>
        <w:t xml:space="preserve">На першому етапі кваліфікаційного оцінювання суддя </w:t>
      </w:r>
      <w:r w:rsidR="00A7081E" w:rsidRPr="002D0F0C">
        <w:rPr>
          <w:rStyle w:val="rvts0"/>
          <w:rFonts w:ascii="Times New Roman" w:hAnsi="Times New Roman" w:cs="Times New Roman"/>
          <w:sz w:val="25"/>
          <w:szCs w:val="25"/>
        </w:rPr>
        <w:t xml:space="preserve">Михайлюк О.І. </w:t>
      </w:r>
      <w:r w:rsidRPr="002D0F0C">
        <w:rPr>
          <w:rStyle w:val="rvts0"/>
          <w:rFonts w:ascii="Times New Roman" w:hAnsi="Times New Roman" w:cs="Times New Roman"/>
          <w:sz w:val="25"/>
          <w:szCs w:val="25"/>
        </w:rPr>
        <w:t>скла</w:t>
      </w:r>
      <w:r w:rsidR="00BF7820" w:rsidRPr="002D0F0C">
        <w:rPr>
          <w:rStyle w:val="rvts0"/>
          <w:rFonts w:ascii="Times New Roman" w:hAnsi="Times New Roman" w:cs="Times New Roman"/>
          <w:sz w:val="25"/>
          <w:szCs w:val="25"/>
        </w:rPr>
        <w:t>ла</w:t>
      </w:r>
      <w:r w:rsidRPr="002D0F0C">
        <w:rPr>
          <w:rStyle w:val="rvts0"/>
          <w:rFonts w:ascii="Times New Roman" w:hAnsi="Times New Roman" w:cs="Times New Roman"/>
          <w:sz w:val="25"/>
          <w:szCs w:val="25"/>
        </w:rPr>
        <w:t xml:space="preserve"> анонімне письмове тестування, за результатами якого набра</w:t>
      </w:r>
      <w:r w:rsidR="00BF7820" w:rsidRPr="002D0F0C">
        <w:rPr>
          <w:rStyle w:val="rvts0"/>
          <w:rFonts w:ascii="Times New Roman" w:hAnsi="Times New Roman" w:cs="Times New Roman"/>
          <w:sz w:val="25"/>
          <w:szCs w:val="25"/>
        </w:rPr>
        <w:t>ла</w:t>
      </w:r>
      <w:r w:rsidRPr="002D0F0C">
        <w:rPr>
          <w:rStyle w:val="rvts0"/>
          <w:rFonts w:ascii="Times New Roman" w:hAnsi="Times New Roman" w:cs="Times New Roman"/>
          <w:sz w:val="25"/>
          <w:szCs w:val="25"/>
        </w:rPr>
        <w:t xml:space="preserve"> </w:t>
      </w:r>
      <w:r w:rsidR="00A7081E" w:rsidRPr="002D0F0C">
        <w:rPr>
          <w:rStyle w:val="rvts0"/>
          <w:rFonts w:ascii="Times New Roman" w:hAnsi="Times New Roman" w:cs="Times New Roman"/>
          <w:sz w:val="25"/>
          <w:szCs w:val="25"/>
        </w:rPr>
        <w:t xml:space="preserve">88,875 </w:t>
      </w:r>
      <w:proofErr w:type="spellStart"/>
      <w:r w:rsidRPr="002D0F0C">
        <w:rPr>
          <w:rStyle w:val="rvts0"/>
          <w:rFonts w:ascii="Times New Roman" w:hAnsi="Times New Roman" w:cs="Times New Roman"/>
          <w:sz w:val="25"/>
          <w:szCs w:val="25"/>
        </w:rPr>
        <w:t>бал</w:t>
      </w:r>
      <w:r w:rsidR="005D4986" w:rsidRPr="002D0F0C">
        <w:rPr>
          <w:rStyle w:val="rvts0"/>
          <w:rFonts w:ascii="Times New Roman" w:hAnsi="Times New Roman" w:cs="Times New Roman"/>
          <w:sz w:val="25"/>
          <w:szCs w:val="25"/>
        </w:rPr>
        <w:t>а</w:t>
      </w:r>
      <w:proofErr w:type="spellEnd"/>
      <w:r w:rsidR="00672109" w:rsidRPr="002D0F0C">
        <w:rPr>
          <w:rStyle w:val="rvts0"/>
          <w:rFonts w:ascii="Times New Roman" w:hAnsi="Times New Roman" w:cs="Times New Roman"/>
          <w:sz w:val="25"/>
          <w:szCs w:val="25"/>
        </w:rPr>
        <w:t>, з</w:t>
      </w:r>
      <w:r w:rsidRPr="002D0F0C">
        <w:rPr>
          <w:rStyle w:val="rvts0"/>
          <w:rFonts w:ascii="Times New Roman" w:hAnsi="Times New Roman" w:cs="Times New Roman"/>
          <w:sz w:val="25"/>
          <w:szCs w:val="25"/>
        </w:rPr>
        <w:t xml:space="preserve">а результатами виконання практичного завдання </w:t>
      </w:r>
      <w:r w:rsidR="00672109" w:rsidRPr="002D0F0C">
        <w:rPr>
          <w:rStyle w:val="rvts0"/>
          <w:rFonts w:ascii="Times New Roman" w:hAnsi="Times New Roman" w:cs="Times New Roman"/>
          <w:sz w:val="25"/>
          <w:szCs w:val="25"/>
        </w:rPr>
        <w:t>–</w:t>
      </w:r>
      <w:r w:rsidR="002629D0" w:rsidRPr="002D0F0C">
        <w:rPr>
          <w:rStyle w:val="rvts0"/>
          <w:rFonts w:ascii="Times New Roman" w:hAnsi="Times New Roman" w:cs="Times New Roman"/>
          <w:sz w:val="25"/>
          <w:szCs w:val="25"/>
        </w:rPr>
        <w:t xml:space="preserve"> 82,5 </w:t>
      </w:r>
      <w:proofErr w:type="spellStart"/>
      <w:r w:rsidRPr="002D0F0C">
        <w:rPr>
          <w:rStyle w:val="rvts0"/>
          <w:rFonts w:ascii="Times New Roman" w:hAnsi="Times New Roman" w:cs="Times New Roman"/>
          <w:sz w:val="25"/>
          <w:szCs w:val="25"/>
        </w:rPr>
        <w:t>бал</w:t>
      </w:r>
      <w:r w:rsidR="002629D0" w:rsidRPr="002D0F0C">
        <w:rPr>
          <w:rStyle w:val="rvts0"/>
          <w:rFonts w:ascii="Times New Roman" w:hAnsi="Times New Roman" w:cs="Times New Roman"/>
          <w:sz w:val="25"/>
          <w:szCs w:val="25"/>
        </w:rPr>
        <w:t>а</w:t>
      </w:r>
      <w:proofErr w:type="spellEnd"/>
      <w:r w:rsidRPr="002D0F0C">
        <w:rPr>
          <w:rStyle w:val="rvts0"/>
          <w:rFonts w:ascii="Times New Roman" w:hAnsi="Times New Roman" w:cs="Times New Roman"/>
          <w:sz w:val="25"/>
          <w:szCs w:val="25"/>
        </w:rPr>
        <w:t>, тобто на етапі складення іспиту суддя загалом набра</w:t>
      </w:r>
      <w:r w:rsidR="00BF7820" w:rsidRPr="002D0F0C">
        <w:rPr>
          <w:rStyle w:val="rvts0"/>
          <w:rFonts w:ascii="Times New Roman" w:hAnsi="Times New Roman" w:cs="Times New Roman"/>
          <w:sz w:val="25"/>
          <w:szCs w:val="25"/>
        </w:rPr>
        <w:t xml:space="preserve">ла </w:t>
      </w:r>
      <w:r w:rsidR="002629D0" w:rsidRPr="002D0F0C">
        <w:rPr>
          <w:rStyle w:val="rvts0"/>
          <w:rFonts w:ascii="Times New Roman" w:hAnsi="Times New Roman" w:cs="Times New Roman"/>
          <w:sz w:val="25"/>
          <w:szCs w:val="25"/>
        </w:rPr>
        <w:t xml:space="preserve">171,375 </w:t>
      </w:r>
      <w:proofErr w:type="spellStart"/>
      <w:r w:rsidRPr="002D0F0C">
        <w:rPr>
          <w:rStyle w:val="rvts0"/>
          <w:rFonts w:ascii="Times New Roman" w:hAnsi="Times New Roman" w:cs="Times New Roman"/>
          <w:sz w:val="25"/>
          <w:szCs w:val="25"/>
        </w:rPr>
        <w:t>бал</w:t>
      </w:r>
      <w:r w:rsidR="00373709" w:rsidRPr="002D0F0C">
        <w:rPr>
          <w:rStyle w:val="rvts0"/>
          <w:rFonts w:ascii="Times New Roman" w:hAnsi="Times New Roman" w:cs="Times New Roman"/>
          <w:sz w:val="25"/>
          <w:szCs w:val="25"/>
        </w:rPr>
        <w:t>а</w:t>
      </w:r>
      <w:proofErr w:type="spellEnd"/>
      <w:r w:rsidRPr="002D0F0C">
        <w:rPr>
          <w:rStyle w:val="rvts0"/>
          <w:rFonts w:ascii="Times New Roman" w:hAnsi="Times New Roman" w:cs="Times New Roman"/>
          <w:sz w:val="25"/>
          <w:szCs w:val="25"/>
        </w:rPr>
        <w:t>.</w:t>
      </w:r>
    </w:p>
    <w:p w:rsidR="00BF7820" w:rsidRPr="002D0F0C" w:rsidRDefault="00BF7820"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lastRenderedPageBreak/>
        <w:t xml:space="preserve">Також </w:t>
      </w:r>
      <w:r w:rsidR="009F1A71" w:rsidRPr="002D0F0C">
        <w:rPr>
          <w:rFonts w:ascii="Times New Roman" w:hAnsi="Times New Roman" w:cs="Times New Roman"/>
          <w:sz w:val="25"/>
          <w:szCs w:val="25"/>
        </w:rPr>
        <w:t xml:space="preserve">Михайлюк О.І. </w:t>
      </w:r>
      <w:r w:rsidRPr="002D0F0C">
        <w:rPr>
          <w:rFonts w:ascii="Times New Roman" w:hAnsi="Times New Roman" w:cs="Times New Roman"/>
          <w:sz w:val="25"/>
          <w:szCs w:val="25"/>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C17567" w:rsidRPr="002D0F0C" w:rsidRDefault="00BF7820"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Законом України «Про внесення змін до Закону України «Про судоустрій і статус суддів»</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та</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деяких</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законів</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України</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щодо</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діяльності</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органів</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суддівського</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врядування»</w:t>
      </w:r>
      <w:r w:rsidR="007F6B88" w:rsidRPr="00964CEA">
        <w:rPr>
          <w:rFonts w:ascii="Times New Roman" w:hAnsi="Times New Roman" w:cs="Times New Roman"/>
          <w:sz w:val="36"/>
          <w:szCs w:val="36"/>
        </w:rPr>
        <w:t xml:space="preserve"> </w:t>
      </w:r>
      <w:r w:rsidRPr="002D0F0C">
        <w:rPr>
          <w:rFonts w:ascii="Times New Roman" w:hAnsi="Times New Roman" w:cs="Times New Roman"/>
          <w:sz w:val="25"/>
          <w:szCs w:val="25"/>
        </w:rPr>
        <w:t>від</w:t>
      </w:r>
      <w:r w:rsidR="00056330" w:rsidRPr="002D0F0C">
        <w:rPr>
          <w:rFonts w:ascii="Times New Roman" w:hAnsi="Times New Roman" w:cs="Times New Roman"/>
          <w:sz w:val="25"/>
          <w:szCs w:val="25"/>
        </w:rPr>
        <w:t xml:space="preserve"> </w:t>
      </w:r>
      <w:r w:rsidRPr="002D0F0C">
        <w:rPr>
          <w:rFonts w:ascii="Times New Roman" w:hAnsi="Times New Roman" w:cs="Times New Roman"/>
          <w:sz w:val="25"/>
          <w:szCs w:val="25"/>
        </w:rPr>
        <w:t>16</w:t>
      </w:r>
      <w:r w:rsidR="00056330" w:rsidRPr="002D0F0C">
        <w:rPr>
          <w:rFonts w:ascii="Times New Roman" w:hAnsi="Times New Roman" w:cs="Times New Roman"/>
          <w:sz w:val="25"/>
          <w:szCs w:val="25"/>
        </w:rPr>
        <w:t xml:space="preserve"> </w:t>
      </w:r>
      <w:r w:rsidR="005D4986" w:rsidRPr="002D0F0C">
        <w:rPr>
          <w:rFonts w:ascii="Times New Roman" w:hAnsi="Times New Roman" w:cs="Times New Roman"/>
          <w:sz w:val="25"/>
          <w:szCs w:val="25"/>
        </w:rPr>
        <w:t>жовтня 2019 року № </w:t>
      </w:r>
      <w:r w:rsidRPr="002D0F0C">
        <w:rPr>
          <w:rFonts w:ascii="Times New Roman" w:hAnsi="Times New Roman" w:cs="Times New Roman"/>
          <w:sz w:val="25"/>
          <w:szCs w:val="25"/>
        </w:rPr>
        <w:t xml:space="preserve">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w:t>
      </w:r>
      <w:proofErr w:type="spellStart"/>
      <w:r w:rsidR="00C17567" w:rsidRPr="002D0F0C">
        <w:rPr>
          <w:rFonts w:ascii="Times New Roman" w:hAnsi="Times New Roman" w:cs="Times New Roman"/>
          <w:sz w:val="25"/>
          <w:szCs w:val="25"/>
        </w:rPr>
        <w:t>Чутівського</w:t>
      </w:r>
      <w:proofErr w:type="spellEnd"/>
      <w:r w:rsidR="00C17567" w:rsidRPr="002D0F0C">
        <w:rPr>
          <w:rFonts w:ascii="Times New Roman" w:hAnsi="Times New Roman" w:cs="Times New Roman"/>
          <w:sz w:val="25"/>
          <w:szCs w:val="25"/>
        </w:rPr>
        <w:t xml:space="preserve"> </w:t>
      </w:r>
      <w:r w:rsidR="005D4986" w:rsidRPr="002D0F0C">
        <w:rPr>
          <w:rFonts w:ascii="Times New Roman" w:hAnsi="Times New Roman" w:cs="Times New Roman"/>
          <w:sz w:val="25"/>
          <w:szCs w:val="25"/>
        </w:rPr>
        <w:t xml:space="preserve">районного суду </w:t>
      </w:r>
      <w:r w:rsidR="00C17567" w:rsidRPr="002D0F0C">
        <w:rPr>
          <w:rFonts w:ascii="Times New Roman" w:hAnsi="Times New Roman" w:cs="Times New Roman"/>
          <w:sz w:val="25"/>
          <w:szCs w:val="25"/>
        </w:rPr>
        <w:t xml:space="preserve">Полтавської області Михайлюк О.І. </w:t>
      </w:r>
    </w:p>
    <w:p w:rsidR="00BF7820" w:rsidRPr="002D0F0C" w:rsidRDefault="00BF7820"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Повноважний склад Вищої кваліфікаційної комісії суддів України сформовано 01</w:t>
      </w:r>
      <w:r w:rsidR="00964CEA">
        <w:rPr>
          <w:rFonts w:ascii="Times New Roman" w:hAnsi="Times New Roman" w:cs="Times New Roman"/>
          <w:sz w:val="25"/>
          <w:szCs w:val="25"/>
        </w:rPr>
        <w:t> </w:t>
      </w:r>
      <w:r w:rsidRPr="002D0F0C">
        <w:rPr>
          <w:rFonts w:ascii="Times New Roman" w:hAnsi="Times New Roman" w:cs="Times New Roman"/>
          <w:sz w:val="25"/>
          <w:szCs w:val="25"/>
        </w:rPr>
        <w:t>червня 2023 року.</w:t>
      </w:r>
    </w:p>
    <w:p w:rsidR="00BF7820" w:rsidRPr="002D0F0C" w:rsidRDefault="0041584E"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На виконання рішення Вищої кваліфікаційної комісії суддів України від</w:t>
      </w:r>
      <w:r w:rsidR="007122A5" w:rsidRPr="002D0F0C">
        <w:rPr>
          <w:rFonts w:ascii="Times New Roman" w:hAnsi="Times New Roman" w:cs="Times New Roman"/>
          <w:sz w:val="25"/>
          <w:szCs w:val="25"/>
        </w:rPr>
        <w:t xml:space="preserve"> </w:t>
      </w:r>
      <w:r w:rsidRPr="002D0F0C">
        <w:rPr>
          <w:rFonts w:ascii="Times New Roman" w:hAnsi="Times New Roman" w:cs="Times New Roman"/>
          <w:sz w:val="25"/>
          <w:szCs w:val="25"/>
        </w:rPr>
        <w:t>20</w:t>
      </w:r>
      <w:r w:rsidR="007122A5" w:rsidRPr="002D0F0C">
        <w:rPr>
          <w:rFonts w:ascii="Times New Roman" w:hAnsi="Times New Roman" w:cs="Times New Roman"/>
          <w:sz w:val="25"/>
          <w:szCs w:val="25"/>
        </w:rPr>
        <w:t xml:space="preserve"> </w:t>
      </w:r>
      <w:r w:rsidRPr="002D0F0C">
        <w:rPr>
          <w:rFonts w:ascii="Times New Roman" w:hAnsi="Times New Roman" w:cs="Times New Roman"/>
          <w:sz w:val="25"/>
          <w:szCs w:val="25"/>
        </w:rPr>
        <w:t>липня 2023</w:t>
      </w:r>
      <w:r w:rsidR="00056330" w:rsidRPr="002D0F0C">
        <w:rPr>
          <w:rFonts w:ascii="Times New Roman" w:hAnsi="Times New Roman" w:cs="Times New Roman"/>
          <w:sz w:val="25"/>
          <w:szCs w:val="25"/>
        </w:rPr>
        <w:t xml:space="preserve"> </w:t>
      </w:r>
      <w:r w:rsidRPr="002D0F0C">
        <w:rPr>
          <w:rFonts w:ascii="Times New Roman" w:hAnsi="Times New Roman" w:cs="Times New Roman"/>
          <w:sz w:val="25"/>
          <w:szCs w:val="25"/>
        </w:rPr>
        <w:t>року №</w:t>
      </w:r>
      <w:r w:rsidR="005D4986" w:rsidRPr="002D0F0C">
        <w:rPr>
          <w:rFonts w:ascii="Times New Roman" w:hAnsi="Times New Roman" w:cs="Times New Roman"/>
          <w:sz w:val="25"/>
          <w:szCs w:val="25"/>
        </w:rPr>
        <w:t> </w:t>
      </w:r>
      <w:r w:rsidRPr="002D0F0C">
        <w:rPr>
          <w:rFonts w:ascii="Times New Roman" w:hAnsi="Times New Roman" w:cs="Times New Roman"/>
          <w:sz w:val="25"/>
          <w:szCs w:val="25"/>
        </w:rPr>
        <w:t xml:space="preserve">34/зп-23 про продовження кваліфікаційного оцінювання суддів здійснено повторний автоматизований розподіл справ між членами Комісії, зокрема стосовно осіб, </w:t>
      </w:r>
      <w:r w:rsidR="00BF7820" w:rsidRPr="002D0F0C">
        <w:rPr>
          <w:rFonts w:ascii="Times New Roman" w:hAnsi="Times New Roman" w:cs="Times New Roman"/>
          <w:sz w:val="25"/>
          <w:szCs w:val="25"/>
        </w:rPr>
        <w:t>п’ятирічний строк призначення яких на посаду судді закінчився.</w:t>
      </w:r>
    </w:p>
    <w:p w:rsidR="00C17567" w:rsidRPr="002D0F0C" w:rsidRDefault="00BF7820"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Згідно з протоколом повторного розподілу між чл</w:t>
      </w:r>
      <w:r w:rsidR="00416A61" w:rsidRPr="002D0F0C">
        <w:rPr>
          <w:rFonts w:ascii="Times New Roman" w:hAnsi="Times New Roman" w:cs="Times New Roman"/>
          <w:sz w:val="25"/>
          <w:szCs w:val="25"/>
        </w:rPr>
        <w:t xml:space="preserve">енами Комісії від </w:t>
      </w:r>
      <w:r w:rsidR="00C17567" w:rsidRPr="002D0F0C">
        <w:rPr>
          <w:rFonts w:ascii="Times New Roman" w:hAnsi="Times New Roman" w:cs="Times New Roman"/>
          <w:sz w:val="25"/>
          <w:szCs w:val="25"/>
        </w:rPr>
        <w:t>26</w:t>
      </w:r>
      <w:r w:rsidR="005D4986" w:rsidRPr="002D0F0C">
        <w:rPr>
          <w:rFonts w:ascii="Times New Roman" w:hAnsi="Times New Roman" w:cs="Times New Roman"/>
          <w:sz w:val="25"/>
          <w:szCs w:val="25"/>
        </w:rPr>
        <w:t xml:space="preserve"> липня 2023</w:t>
      </w:r>
      <w:r w:rsidR="00964CEA">
        <w:rPr>
          <w:rFonts w:ascii="Times New Roman" w:hAnsi="Times New Roman" w:cs="Times New Roman"/>
          <w:sz w:val="25"/>
          <w:szCs w:val="25"/>
        </w:rPr>
        <w:t> </w:t>
      </w:r>
      <w:r w:rsidRPr="002D0F0C">
        <w:rPr>
          <w:rFonts w:ascii="Times New Roman" w:hAnsi="Times New Roman" w:cs="Times New Roman"/>
          <w:sz w:val="25"/>
          <w:szCs w:val="25"/>
        </w:rPr>
        <w:t xml:space="preserve">року доповідачем у справі визначено члена Комісії </w:t>
      </w:r>
      <w:r w:rsidR="00C17567" w:rsidRPr="002D0F0C">
        <w:rPr>
          <w:rFonts w:ascii="Times New Roman" w:hAnsi="Times New Roman" w:cs="Times New Roman"/>
          <w:sz w:val="25"/>
          <w:szCs w:val="25"/>
        </w:rPr>
        <w:t xml:space="preserve">Шевчук Г.М. </w:t>
      </w:r>
    </w:p>
    <w:p w:rsidR="00BF7820" w:rsidRPr="002D0F0C" w:rsidRDefault="008C1B58" w:rsidP="00DC043D">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 xml:space="preserve">Процедуру кваліфікаційного оцінювання судді </w:t>
      </w:r>
      <w:r w:rsidR="001406C8" w:rsidRPr="002D0F0C">
        <w:rPr>
          <w:rFonts w:ascii="Times New Roman" w:hAnsi="Times New Roman" w:cs="Times New Roman"/>
          <w:sz w:val="25"/>
          <w:szCs w:val="25"/>
        </w:rPr>
        <w:t xml:space="preserve">Михайлюк О.І. </w:t>
      </w:r>
      <w:r w:rsidRPr="002D0F0C">
        <w:rPr>
          <w:rFonts w:ascii="Times New Roman" w:hAnsi="Times New Roman" w:cs="Times New Roman"/>
          <w:sz w:val="25"/>
          <w:szCs w:val="25"/>
        </w:rPr>
        <w:t xml:space="preserve">продовжено з етапу </w:t>
      </w:r>
      <w:r w:rsidR="00373709" w:rsidRPr="002D0F0C">
        <w:rPr>
          <w:rFonts w:ascii="Times New Roman" w:hAnsi="Times New Roman" w:cs="Times New Roman"/>
          <w:sz w:val="25"/>
          <w:szCs w:val="25"/>
        </w:rPr>
        <w:t>«Д</w:t>
      </w:r>
      <w:r w:rsidRPr="002D0F0C">
        <w:rPr>
          <w:rFonts w:ascii="Times New Roman" w:hAnsi="Times New Roman" w:cs="Times New Roman"/>
          <w:sz w:val="25"/>
          <w:szCs w:val="25"/>
        </w:rPr>
        <w:t>ослідження досьє та проведення співбесіди</w:t>
      </w:r>
      <w:r w:rsidR="00373709" w:rsidRPr="002D0F0C">
        <w:rPr>
          <w:rFonts w:ascii="Times New Roman" w:hAnsi="Times New Roman" w:cs="Times New Roman"/>
          <w:sz w:val="25"/>
          <w:szCs w:val="25"/>
        </w:rPr>
        <w:t>»</w:t>
      </w:r>
      <w:r w:rsidRPr="002D0F0C">
        <w:rPr>
          <w:rFonts w:ascii="Times New Roman" w:hAnsi="Times New Roman" w:cs="Times New Roman"/>
          <w:sz w:val="25"/>
          <w:szCs w:val="25"/>
        </w:rPr>
        <w:t>.</w:t>
      </w:r>
    </w:p>
    <w:p w:rsidR="004373A4" w:rsidRPr="002D0F0C" w:rsidRDefault="002318A5" w:rsidP="00DC043D">
      <w:pPr>
        <w:spacing w:after="0" w:line="240" w:lineRule="auto"/>
        <w:ind w:firstLine="708"/>
        <w:jc w:val="both"/>
        <w:rPr>
          <w:rFonts w:ascii="Times New Roman" w:hAnsi="Times New Roman" w:cs="Times New Roman"/>
          <w:color w:val="000000" w:themeColor="text1"/>
          <w:sz w:val="25"/>
          <w:szCs w:val="25"/>
        </w:rPr>
      </w:pPr>
      <w:r w:rsidRPr="002D0F0C">
        <w:rPr>
          <w:rFonts w:ascii="Times New Roman" w:hAnsi="Times New Roman" w:cs="Times New Roman"/>
          <w:sz w:val="25"/>
          <w:szCs w:val="25"/>
        </w:rPr>
        <w:t xml:space="preserve">На адресу Комісії </w:t>
      </w:r>
      <w:r w:rsidR="005B7B5B" w:rsidRPr="002D0F0C">
        <w:rPr>
          <w:rFonts w:ascii="Times New Roman" w:hAnsi="Times New Roman" w:cs="Times New Roman"/>
          <w:sz w:val="25"/>
          <w:szCs w:val="25"/>
        </w:rPr>
        <w:t xml:space="preserve">29 жовтня </w:t>
      </w:r>
      <w:r w:rsidR="004373A4" w:rsidRPr="002D0F0C">
        <w:rPr>
          <w:rFonts w:ascii="Times New Roman" w:hAnsi="Times New Roman" w:cs="Times New Roman"/>
          <w:sz w:val="25"/>
          <w:szCs w:val="25"/>
        </w:rPr>
        <w:t xml:space="preserve">2024 року </w:t>
      </w:r>
      <w:r w:rsidRPr="002D0F0C">
        <w:rPr>
          <w:rFonts w:ascii="Times New Roman" w:hAnsi="Times New Roman" w:cs="Times New Roman"/>
          <w:sz w:val="25"/>
          <w:szCs w:val="25"/>
        </w:rPr>
        <w:t xml:space="preserve">надійшов висновок </w:t>
      </w:r>
      <w:r w:rsidR="004373A4" w:rsidRPr="002D0F0C">
        <w:rPr>
          <w:rFonts w:ascii="Times New Roman" w:hAnsi="Times New Roman" w:cs="Times New Roman"/>
          <w:sz w:val="25"/>
          <w:szCs w:val="25"/>
        </w:rPr>
        <w:t xml:space="preserve">про невідповідність судді </w:t>
      </w:r>
      <w:proofErr w:type="spellStart"/>
      <w:r w:rsidR="004B0441" w:rsidRPr="002D0F0C">
        <w:rPr>
          <w:rFonts w:ascii="Times New Roman" w:hAnsi="Times New Roman" w:cs="Times New Roman"/>
          <w:sz w:val="25"/>
          <w:szCs w:val="25"/>
        </w:rPr>
        <w:t>Чутівського</w:t>
      </w:r>
      <w:proofErr w:type="spellEnd"/>
      <w:r w:rsidR="004B0441" w:rsidRPr="002D0F0C">
        <w:rPr>
          <w:rFonts w:ascii="Times New Roman" w:hAnsi="Times New Roman" w:cs="Times New Roman"/>
          <w:sz w:val="25"/>
          <w:szCs w:val="25"/>
        </w:rPr>
        <w:t xml:space="preserve"> </w:t>
      </w:r>
      <w:r w:rsidR="004373A4" w:rsidRPr="002D0F0C">
        <w:rPr>
          <w:rFonts w:ascii="Times New Roman" w:hAnsi="Times New Roman" w:cs="Times New Roman"/>
          <w:sz w:val="25"/>
          <w:szCs w:val="25"/>
        </w:rPr>
        <w:t xml:space="preserve">районного суду </w:t>
      </w:r>
      <w:r w:rsidR="004B0441" w:rsidRPr="002D0F0C">
        <w:rPr>
          <w:rFonts w:ascii="Times New Roman" w:hAnsi="Times New Roman" w:cs="Times New Roman"/>
          <w:sz w:val="25"/>
          <w:szCs w:val="25"/>
        </w:rPr>
        <w:t xml:space="preserve">Полтавської області Михайлюк О.І. </w:t>
      </w:r>
      <w:r w:rsidR="004373A4" w:rsidRPr="002D0F0C">
        <w:rPr>
          <w:rFonts w:ascii="Times New Roman" w:hAnsi="Times New Roman" w:cs="Times New Roman"/>
          <w:sz w:val="25"/>
          <w:szCs w:val="25"/>
        </w:rPr>
        <w:t>критеріям до</w:t>
      </w:r>
      <w:r w:rsidR="00367C45" w:rsidRPr="002D0F0C">
        <w:rPr>
          <w:rFonts w:ascii="Times New Roman" w:hAnsi="Times New Roman" w:cs="Times New Roman"/>
          <w:sz w:val="25"/>
          <w:szCs w:val="25"/>
        </w:rPr>
        <w:t>брочесності та</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професійної</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етики,</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затверджений</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рішенням</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Громадської</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ради</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доброчесності</w:t>
      </w:r>
      <w:r w:rsidR="00367C45" w:rsidRPr="00964CEA">
        <w:rPr>
          <w:rFonts w:ascii="Times New Roman" w:hAnsi="Times New Roman" w:cs="Times New Roman"/>
          <w:sz w:val="72"/>
          <w:szCs w:val="72"/>
        </w:rPr>
        <w:t xml:space="preserve"> </w:t>
      </w:r>
      <w:r w:rsidR="00367C45" w:rsidRPr="002D0F0C">
        <w:rPr>
          <w:rFonts w:ascii="Times New Roman" w:hAnsi="Times New Roman" w:cs="Times New Roman"/>
          <w:sz w:val="25"/>
          <w:szCs w:val="25"/>
        </w:rPr>
        <w:t xml:space="preserve">(далі – ГРД) </w:t>
      </w:r>
      <w:r w:rsidR="000B00FF" w:rsidRPr="002D0F0C">
        <w:rPr>
          <w:rFonts w:ascii="Times New Roman" w:hAnsi="Times New Roman" w:cs="Times New Roman"/>
          <w:color w:val="000000" w:themeColor="text1"/>
          <w:sz w:val="25"/>
          <w:szCs w:val="25"/>
        </w:rPr>
        <w:t xml:space="preserve">28 жовтня </w:t>
      </w:r>
      <w:r w:rsidR="00367C45" w:rsidRPr="002D0F0C">
        <w:rPr>
          <w:rFonts w:ascii="Times New Roman" w:hAnsi="Times New Roman" w:cs="Times New Roman"/>
          <w:color w:val="000000" w:themeColor="text1"/>
          <w:sz w:val="25"/>
          <w:szCs w:val="25"/>
        </w:rPr>
        <w:t>2024 року</w:t>
      </w:r>
      <w:r w:rsidR="004373A4" w:rsidRPr="002D0F0C">
        <w:rPr>
          <w:rFonts w:ascii="Times New Roman" w:hAnsi="Times New Roman" w:cs="Times New Roman"/>
          <w:color w:val="000000" w:themeColor="text1"/>
          <w:sz w:val="25"/>
          <w:szCs w:val="25"/>
        </w:rPr>
        <w:t>.</w:t>
      </w:r>
    </w:p>
    <w:p w:rsidR="006E307F" w:rsidRPr="002D0F0C" w:rsidRDefault="004373A4" w:rsidP="006E307F">
      <w:pPr>
        <w:spacing w:after="0" w:line="240" w:lineRule="auto"/>
        <w:ind w:firstLine="708"/>
        <w:jc w:val="both"/>
        <w:rPr>
          <w:rFonts w:ascii="Times New Roman" w:hAnsi="Times New Roman" w:cs="Times New Roman"/>
          <w:color w:val="000000" w:themeColor="text1"/>
          <w:sz w:val="25"/>
          <w:szCs w:val="25"/>
        </w:rPr>
      </w:pPr>
      <w:r w:rsidRPr="002D0F0C">
        <w:rPr>
          <w:rFonts w:ascii="Times New Roman" w:hAnsi="Times New Roman" w:cs="Times New Roman"/>
          <w:color w:val="000000" w:themeColor="text1"/>
          <w:sz w:val="25"/>
          <w:szCs w:val="25"/>
        </w:rPr>
        <w:t>Підставою для висновку стали дані, які, на думку ГРД</w:t>
      </w:r>
      <w:r w:rsidR="00373709" w:rsidRPr="002D0F0C">
        <w:rPr>
          <w:rFonts w:ascii="Times New Roman" w:hAnsi="Times New Roman" w:cs="Times New Roman"/>
          <w:color w:val="000000" w:themeColor="text1"/>
          <w:sz w:val="25"/>
          <w:szCs w:val="25"/>
        </w:rPr>
        <w:t>,</w:t>
      </w:r>
      <w:r w:rsidR="0034523E" w:rsidRPr="002D0F0C">
        <w:rPr>
          <w:rFonts w:ascii="Times New Roman" w:hAnsi="Times New Roman" w:cs="Times New Roman"/>
          <w:color w:val="000000" w:themeColor="text1"/>
          <w:sz w:val="25"/>
          <w:szCs w:val="25"/>
        </w:rPr>
        <w:t xml:space="preserve"> вказують на те, що</w:t>
      </w:r>
      <w:r w:rsidR="00286E3A" w:rsidRPr="002D0F0C">
        <w:rPr>
          <w:rFonts w:ascii="Times New Roman" w:hAnsi="Times New Roman" w:cs="Times New Roman"/>
          <w:color w:val="000000" w:themeColor="text1"/>
          <w:sz w:val="25"/>
          <w:szCs w:val="25"/>
        </w:rPr>
        <w:t xml:space="preserve"> суддя</w:t>
      </w:r>
      <w:r w:rsidR="00AA39E4" w:rsidRPr="002D0F0C">
        <w:rPr>
          <w:rFonts w:ascii="Times New Roman" w:hAnsi="Times New Roman" w:cs="Times New Roman"/>
          <w:color w:val="000000" w:themeColor="text1"/>
          <w:sz w:val="25"/>
          <w:szCs w:val="25"/>
        </w:rPr>
        <w:t>:</w:t>
      </w:r>
    </w:p>
    <w:p w:rsidR="00AA39E4" w:rsidRPr="002D0F0C" w:rsidRDefault="006E307F" w:rsidP="006E307F">
      <w:pPr>
        <w:spacing w:after="0" w:line="240" w:lineRule="auto"/>
        <w:ind w:firstLine="708"/>
        <w:jc w:val="both"/>
        <w:rPr>
          <w:rFonts w:ascii="Times New Roman" w:hAnsi="Times New Roman" w:cs="Times New Roman"/>
          <w:color w:val="000000" w:themeColor="text1"/>
          <w:sz w:val="25"/>
          <w:szCs w:val="25"/>
        </w:rPr>
      </w:pPr>
      <w:r w:rsidRPr="002D0F0C">
        <w:rPr>
          <w:rFonts w:ascii="Times New Roman" w:hAnsi="Times New Roman" w:cs="Times New Roman"/>
          <w:color w:val="000000" w:themeColor="text1"/>
          <w:sz w:val="25"/>
          <w:szCs w:val="25"/>
        </w:rPr>
        <w:t>- </w:t>
      </w:r>
      <w:r w:rsidR="007B4C8A" w:rsidRPr="002D0F0C">
        <w:rPr>
          <w:rFonts w:ascii="Times New Roman" w:hAnsi="Times New Roman" w:cs="Times New Roman"/>
          <w:color w:val="000000" w:themeColor="text1"/>
          <w:sz w:val="25"/>
          <w:szCs w:val="25"/>
        </w:rPr>
        <w:t>занизила вартість майна та безпідставно не задекларувала</w:t>
      </w:r>
      <w:r w:rsidR="00AA39E4" w:rsidRPr="002D0F0C">
        <w:rPr>
          <w:rFonts w:ascii="Times New Roman" w:hAnsi="Times New Roman" w:cs="Times New Roman"/>
          <w:color w:val="000000" w:themeColor="text1"/>
          <w:sz w:val="25"/>
          <w:szCs w:val="25"/>
        </w:rPr>
        <w:t xml:space="preserve"> майно і повну інформацію, що підлягає декларуванню, як цього вимагає закон; </w:t>
      </w:r>
    </w:p>
    <w:p w:rsidR="00AA39E4" w:rsidRPr="002D0F0C" w:rsidRDefault="00AA39E4" w:rsidP="007B4C8A">
      <w:pPr>
        <w:spacing w:after="0" w:line="240" w:lineRule="auto"/>
        <w:ind w:firstLine="708"/>
        <w:jc w:val="both"/>
        <w:rPr>
          <w:rFonts w:ascii="Times New Roman" w:hAnsi="Times New Roman" w:cs="Times New Roman"/>
          <w:color w:val="000000" w:themeColor="text1"/>
          <w:sz w:val="25"/>
          <w:szCs w:val="25"/>
        </w:rPr>
      </w:pPr>
      <w:r w:rsidRPr="002D0F0C">
        <w:rPr>
          <w:rFonts w:ascii="Times New Roman" w:hAnsi="Times New Roman" w:cs="Times New Roman"/>
          <w:color w:val="000000" w:themeColor="text1"/>
          <w:sz w:val="25"/>
          <w:szCs w:val="25"/>
        </w:rPr>
        <w:t>- пов’язана із суддею особа</w:t>
      </w:r>
      <w:r w:rsidR="007B4C8A" w:rsidRPr="002D0F0C">
        <w:rPr>
          <w:rFonts w:ascii="Times New Roman" w:hAnsi="Times New Roman" w:cs="Times New Roman"/>
          <w:color w:val="000000" w:themeColor="text1"/>
          <w:sz w:val="25"/>
          <w:szCs w:val="25"/>
        </w:rPr>
        <w:t xml:space="preserve"> </w:t>
      </w:r>
      <w:r w:rsidRPr="002D0F0C">
        <w:rPr>
          <w:rFonts w:ascii="Times New Roman" w:hAnsi="Times New Roman" w:cs="Times New Roman"/>
          <w:color w:val="000000" w:themeColor="text1"/>
          <w:sz w:val="25"/>
          <w:szCs w:val="25"/>
        </w:rPr>
        <w:t>отримала дохід, легальність походження якого, на думку розсудливого спостерігача, викликає обґрунтовані сумніви;</w:t>
      </w:r>
    </w:p>
    <w:p w:rsidR="007B4C8A" w:rsidRPr="002D0F0C" w:rsidRDefault="00AA39E4" w:rsidP="007B4C8A">
      <w:pPr>
        <w:spacing w:after="0" w:line="240" w:lineRule="auto"/>
        <w:ind w:firstLine="708"/>
        <w:jc w:val="both"/>
        <w:rPr>
          <w:rFonts w:ascii="Times New Roman" w:hAnsi="Times New Roman" w:cs="Times New Roman"/>
          <w:color w:val="000000" w:themeColor="text1"/>
          <w:sz w:val="25"/>
          <w:szCs w:val="25"/>
        </w:rPr>
      </w:pPr>
      <w:r w:rsidRPr="002D0F0C">
        <w:rPr>
          <w:rFonts w:ascii="Times New Roman" w:hAnsi="Times New Roman" w:cs="Times New Roman"/>
          <w:color w:val="000000" w:themeColor="text1"/>
          <w:sz w:val="25"/>
          <w:szCs w:val="25"/>
        </w:rPr>
        <w:t>- вчинила корупційне діяння або пов’язане з корупцією правопорушення</w:t>
      </w:r>
      <w:r w:rsidR="004017D1" w:rsidRPr="002D0F0C">
        <w:rPr>
          <w:rFonts w:ascii="Times New Roman" w:hAnsi="Times New Roman" w:cs="Times New Roman"/>
          <w:color w:val="000000" w:themeColor="text1"/>
          <w:sz w:val="25"/>
          <w:szCs w:val="25"/>
        </w:rPr>
        <w:t xml:space="preserve">, </w:t>
      </w:r>
      <w:r w:rsidRPr="002D0F0C">
        <w:rPr>
          <w:rFonts w:ascii="Times New Roman" w:hAnsi="Times New Roman" w:cs="Times New Roman"/>
          <w:color w:val="000000" w:themeColor="text1"/>
          <w:sz w:val="25"/>
          <w:szCs w:val="25"/>
        </w:rPr>
        <w:t xml:space="preserve">у тому числі, </w:t>
      </w:r>
      <w:r w:rsidR="002A1128" w:rsidRPr="002D0F0C">
        <w:rPr>
          <w:rFonts w:ascii="Times New Roman" w:hAnsi="Times New Roman" w:cs="Times New Roman"/>
          <w:color w:val="000000" w:themeColor="text1"/>
          <w:sz w:val="25"/>
          <w:szCs w:val="25"/>
        </w:rPr>
        <w:t>коли встановлені порушення не мають складу адміністративного чи кримінального правопорушення у зв’язку із тим, що вартість майна є меншою</w:t>
      </w:r>
      <w:r w:rsidR="000412F5" w:rsidRPr="002D0F0C">
        <w:rPr>
          <w:rFonts w:ascii="Times New Roman" w:hAnsi="Times New Roman" w:cs="Times New Roman"/>
          <w:color w:val="000000" w:themeColor="text1"/>
          <w:sz w:val="25"/>
          <w:szCs w:val="25"/>
        </w:rPr>
        <w:t xml:space="preserve">, </w:t>
      </w:r>
      <w:r w:rsidR="002A1128" w:rsidRPr="002D0F0C">
        <w:rPr>
          <w:rFonts w:ascii="Times New Roman" w:hAnsi="Times New Roman" w:cs="Times New Roman"/>
          <w:color w:val="000000" w:themeColor="text1"/>
          <w:sz w:val="25"/>
          <w:szCs w:val="25"/>
        </w:rPr>
        <w:t xml:space="preserve">ніж та, з якої </w:t>
      </w:r>
      <w:r w:rsidR="002C375C" w:rsidRPr="002D0F0C">
        <w:rPr>
          <w:rFonts w:ascii="Times New Roman" w:hAnsi="Times New Roman" w:cs="Times New Roman"/>
          <w:color w:val="000000" w:themeColor="text1"/>
          <w:sz w:val="25"/>
          <w:szCs w:val="25"/>
        </w:rPr>
        <w:t>наступає така відповідальність.</w:t>
      </w:r>
    </w:p>
    <w:p w:rsidR="005A5566" w:rsidRPr="002D0F0C" w:rsidRDefault="001B25B6" w:rsidP="005A5566">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 xml:space="preserve">Крім цього, ГРД </w:t>
      </w:r>
      <w:r w:rsidR="005A5566" w:rsidRPr="002D0F0C">
        <w:rPr>
          <w:rFonts w:ascii="Times New Roman" w:hAnsi="Times New Roman" w:cs="Times New Roman"/>
          <w:sz w:val="25"/>
          <w:szCs w:val="25"/>
        </w:rPr>
        <w:t xml:space="preserve">додатково </w:t>
      </w:r>
      <w:r w:rsidRPr="002D0F0C">
        <w:rPr>
          <w:rFonts w:ascii="Times New Roman" w:hAnsi="Times New Roman" w:cs="Times New Roman"/>
          <w:sz w:val="25"/>
          <w:szCs w:val="25"/>
        </w:rPr>
        <w:t>потребу</w:t>
      </w:r>
      <w:r w:rsidR="00017083" w:rsidRPr="002D0F0C">
        <w:rPr>
          <w:rFonts w:ascii="Times New Roman" w:hAnsi="Times New Roman" w:cs="Times New Roman"/>
          <w:sz w:val="25"/>
          <w:szCs w:val="25"/>
        </w:rPr>
        <w:t>вала</w:t>
      </w:r>
      <w:r w:rsidRPr="002D0F0C">
        <w:rPr>
          <w:rFonts w:ascii="Times New Roman" w:hAnsi="Times New Roman" w:cs="Times New Roman"/>
          <w:sz w:val="25"/>
          <w:szCs w:val="25"/>
        </w:rPr>
        <w:t xml:space="preserve"> пояснень судді, зокрема</w:t>
      </w:r>
      <w:r w:rsidR="00AB3878" w:rsidRPr="002D0F0C">
        <w:rPr>
          <w:rFonts w:ascii="Times New Roman" w:hAnsi="Times New Roman" w:cs="Times New Roman"/>
          <w:sz w:val="25"/>
          <w:szCs w:val="25"/>
        </w:rPr>
        <w:t>,</w:t>
      </w:r>
      <w:r w:rsidRPr="002D0F0C">
        <w:rPr>
          <w:rFonts w:ascii="Times New Roman" w:hAnsi="Times New Roman" w:cs="Times New Roman"/>
          <w:sz w:val="25"/>
          <w:szCs w:val="25"/>
        </w:rPr>
        <w:t xml:space="preserve"> щодо:</w:t>
      </w:r>
    </w:p>
    <w:p w:rsidR="005A5566" w:rsidRPr="002D0F0C" w:rsidRDefault="005A5566" w:rsidP="005A5566">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 </w:t>
      </w:r>
      <w:r w:rsidR="00833F4E" w:rsidRPr="002D0F0C">
        <w:rPr>
          <w:rFonts w:ascii="Times New Roman" w:hAnsi="Times New Roman" w:cs="Times New Roman"/>
          <w:sz w:val="25"/>
          <w:szCs w:val="25"/>
        </w:rPr>
        <w:t>стилю життя</w:t>
      </w:r>
      <w:r w:rsidR="005718FD" w:rsidRPr="002D0F0C">
        <w:rPr>
          <w:rFonts w:ascii="Times New Roman" w:hAnsi="Times New Roman" w:cs="Times New Roman"/>
          <w:sz w:val="25"/>
          <w:szCs w:val="25"/>
        </w:rPr>
        <w:t xml:space="preserve"> </w:t>
      </w:r>
      <w:r w:rsidR="00833F4E" w:rsidRPr="002D0F0C">
        <w:rPr>
          <w:rFonts w:ascii="Times New Roman" w:hAnsi="Times New Roman" w:cs="Times New Roman"/>
          <w:sz w:val="25"/>
          <w:szCs w:val="25"/>
        </w:rPr>
        <w:t xml:space="preserve">та </w:t>
      </w:r>
      <w:r w:rsidR="00B20100" w:rsidRPr="002D0F0C">
        <w:rPr>
          <w:rFonts w:ascii="Times New Roman" w:hAnsi="Times New Roman" w:cs="Times New Roman"/>
          <w:sz w:val="25"/>
          <w:szCs w:val="25"/>
        </w:rPr>
        <w:t xml:space="preserve">джерел </w:t>
      </w:r>
      <w:r w:rsidR="00833F4E" w:rsidRPr="002D0F0C">
        <w:rPr>
          <w:rFonts w:ascii="Times New Roman" w:hAnsi="Times New Roman" w:cs="Times New Roman"/>
          <w:sz w:val="25"/>
          <w:szCs w:val="25"/>
        </w:rPr>
        <w:t>доходів</w:t>
      </w:r>
      <w:r w:rsidR="002068D2" w:rsidRPr="002D0F0C">
        <w:rPr>
          <w:rFonts w:ascii="Times New Roman" w:hAnsi="Times New Roman" w:cs="Times New Roman"/>
          <w:sz w:val="25"/>
          <w:szCs w:val="25"/>
        </w:rPr>
        <w:t xml:space="preserve"> її батьків</w:t>
      </w:r>
      <w:r w:rsidR="00833F4E" w:rsidRPr="002D0F0C">
        <w:rPr>
          <w:rFonts w:ascii="Times New Roman" w:hAnsi="Times New Roman" w:cs="Times New Roman"/>
          <w:sz w:val="25"/>
          <w:szCs w:val="25"/>
        </w:rPr>
        <w:t xml:space="preserve"> для здійснення </w:t>
      </w:r>
      <w:r w:rsidR="002068D2" w:rsidRPr="002D0F0C">
        <w:rPr>
          <w:rFonts w:ascii="Times New Roman" w:hAnsi="Times New Roman" w:cs="Times New Roman"/>
          <w:sz w:val="25"/>
          <w:szCs w:val="25"/>
        </w:rPr>
        <w:t xml:space="preserve">ними </w:t>
      </w:r>
      <w:r w:rsidR="00833F4E" w:rsidRPr="002D0F0C">
        <w:rPr>
          <w:rFonts w:ascii="Times New Roman" w:hAnsi="Times New Roman" w:cs="Times New Roman"/>
          <w:sz w:val="25"/>
          <w:szCs w:val="25"/>
        </w:rPr>
        <w:t xml:space="preserve">подарунків </w:t>
      </w:r>
      <w:r w:rsidR="002068D2" w:rsidRPr="002D0F0C">
        <w:rPr>
          <w:rFonts w:ascii="Times New Roman" w:hAnsi="Times New Roman" w:cs="Times New Roman"/>
          <w:sz w:val="25"/>
          <w:szCs w:val="25"/>
        </w:rPr>
        <w:t>на користь</w:t>
      </w:r>
      <w:r w:rsidR="002068D2" w:rsidRPr="00964CEA">
        <w:rPr>
          <w:rFonts w:ascii="Times New Roman" w:hAnsi="Times New Roman" w:cs="Times New Roman"/>
          <w:sz w:val="72"/>
          <w:szCs w:val="72"/>
        </w:rPr>
        <w:t xml:space="preserve"> </w:t>
      </w:r>
      <w:r w:rsidR="00CC1B5D" w:rsidRPr="002D0F0C">
        <w:rPr>
          <w:rFonts w:ascii="Times New Roman" w:hAnsi="Times New Roman" w:cs="Times New Roman"/>
          <w:sz w:val="25"/>
          <w:szCs w:val="25"/>
        </w:rPr>
        <w:t>доньки</w:t>
      </w:r>
      <w:r w:rsidR="00CC1B5D" w:rsidRPr="00964CEA">
        <w:rPr>
          <w:rFonts w:ascii="Times New Roman" w:hAnsi="Times New Roman" w:cs="Times New Roman"/>
          <w:sz w:val="72"/>
          <w:szCs w:val="72"/>
        </w:rPr>
        <w:t xml:space="preserve"> </w:t>
      </w:r>
      <w:r w:rsidR="00833F4E" w:rsidRPr="002D0F0C">
        <w:rPr>
          <w:rFonts w:ascii="Times New Roman" w:hAnsi="Times New Roman" w:cs="Times New Roman"/>
          <w:sz w:val="25"/>
          <w:szCs w:val="25"/>
        </w:rPr>
        <w:t>у</w:t>
      </w:r>
      <w:r w:rsidR="00833F4E" w:rsidRPr="00964CEA">
        <w:rPr>
          <w:rFonts w:ascii="Times New Roman" w:hAnsi="Times New Roman" w:cs="Times New Roman"/>
          <w:sz w:val="72"/>
          <w:szCs w:val="72"/>
        </w:rPr>
        <w:t xml:space="preserve"> </w:t>
      </w:r>
      <w:r w:rsidR="00833F4E" w:rsidRPr="002D0F0C">
        <w:rPr>
          <w:rFonts w:ascii="Times New Roman" w:hAnsi="Times New Roman" w:cs="Times New Roman"/>
          <w:sz w:val="25"/>
          <w:szCs w:val="25"/>
        </w:rPr>
        <w:t>грошовій</w:t>
      </w:r>
      <w:r w:rsidR="00833F4E" w:rsidRPr="00964CEA">
        <w:rPr>
          <w:rFonts w:ascii="Times New Roman" w:hAnsi="Times New Roman" w:cs="Times New Roman"/>
          <w:sz w:val="72"/>
          <w:szCs w:val="72"/>
        </w:rPr>
        <w:t xml:space="preserve"> </w:t>
      </w:r>
      <w:r w:rsidR="00833F4E" w:rsidRPr="002D0F0C">
        <w:rPr>
          <w:rFonts w:ascii="Times New Roman" w:hAnsi="Times New Roman" w:cs="Times New Roman"/>
          <w:sz w:val="25"/>
          <w:szCs w:val="25"/>
        </w:rPr>
        <w:t>формі</w:t>
      </w:r>
      <w:r w:rsidR="00833F4E"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у</w:t>
      </w:r>
      <w:r w:rsidR="006D25D0"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2020,</w:t>
      </w:r>
      <w:r w:rsidR="006D25D0"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2021</w:t>
      </w:r>
      <w:r w:rsidR="006D25D0"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та</w:t>
      </w:r>
      <w:r w:rsidR="006D25D0"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2024</w:t>
      </w:r>
      <w:r w:rsidR="006D25D0" w:rsidRPr="00964CEA">
        <w:rPr>
          <w:rFonts w:ascii="Times New Roman" w:hAnsi="Times New Roman" w:cs="Times New Roman"/>
          <w:sz w:val="72"/>
          <w:szCs w:val="72"/>
        </w:rPr>
        <w:t xml:space="preserve"> </w:t>
      </w:r>
      <w:r w:rsidR="006D25D0" w:rsidRPr="002D0F0C">
        <w:rPr>
          <w:rFonts w:ascii="Times New Roman" w:hAnsi="Times New Roman" w:cs="Times New Roman"/>
          <w:sz w:val="25"/>
          <w:szCs w:val="25"/>
        </w:rPr>
        <w:t>роках</w:t>
      </w:r>
      <w:r w:rsidR="006D25D0" w:rsidRPr="00964CEA">
        <w:rPr>
          <w:rFonts w:ascii="Times New Roman" w:hAnsi="Times New Roman" w:cs="Times New Roman"/>
          <w:sz w:val="72"/>
          <w:szCs w:val="72"/>
        </w:rPr>
        <w:t xml:space="preserve"> </w:t>
      </w:r>
      <w:r w:rsidR="002068D2" w:rsidRPr="002D0F0C">
        <w:rPr>
          <w:rFonts w:ascii="Times New Roman" w:hAnsi="Times New Roman" w:cs="Times New Roman"/>
          <w:sz w:val="25"/>
          <w:szCs w:val="25"/>
        </w:rPr>
        <w:t>на</w:t>
      </w:r>
      <w:r w:rsidR="002068D2" w:rsidRPr="00964CEA">
        <w:rPr>
          <w:rFonts w:ascii="Times New Roman" w:hAnsi="Times New Roman" w:cs="Times New Roman"/>
          <w:sz w:val="72"/>
          <w:szCs w:val="72"/>
        </w:rPr>
        <w:t xml:space="preserve"> </w:t>
      </w:r>
      <w:r w:rsidR="001C0095" w:rsidRPr="002D0F0C">
        <w:rPr>
          <w:rFonts w:ascii="Times New Roman" w:hAnsi="Times New Roman" w:cs="Times New Roman"/>
          <w:sz w:val="25"/>
          <w:szCs w:val="25"/>
        </w:rPr>
        <w:t>загальну</w:t>
      </w:r>
      <w:r w:rsidR="00B7692F" w:rsidRPr="00964CEA">
        <w:rPr>
          <w:rFonts w:ascii="Times New Roman" w:hAnsi="Times New Roman" w:cs="Times New Roman"/>
          <w:sz w:val="72"/>
          <w:szCs w:val="72"/>
        </w:rPr>
        <w:t xml:space="preserve"> </w:t>
      </w:r>
      <w:r w:rsidR="001C0095" w:rsidRPr="002D0F0C">
        <w:rPr>
          <w:rFonts w:ascii="Times New Roman" w:hAnsi="Times New Roman" w:cs="Times New Roman"/>
          <w:sz w:val="25"/>
          <w:szCs w:val="25"/>
        </w:rPr>
        <w:t>суму 2 499 200 грн</w:t>
      </w:r>
      <w:r w:rsidR="000E735D" w:rsidRPr="002D0F0C">
        <w:rPr>
          <w:rFonts w:ascii="Times New Roman" w:hAnsi="Times New Roman" w:cs="Times New Roman"/>
          <w:sz w:val="25"/>
          <w:szCs w:val="25"/>
        </w:rPr>
        <w:t>;</w:t>
      </w:r>
    </w:p>
    <w:p w:rsidR="007A431F" w:rsidRPr="002D0F0C" w:rsidRDefault="005A5566" w:rsidP="007A431F">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 </w:t>
      </w:r>
      <w:r w:rsidR="00EB3147" w:rsidRPr="002D0F0C">
        <w:rPr>
          <w:rFonts w:ascii="Times New Roman" w:hAnsi="Times New Roman" w:cs="Times New Roman"/>
          <w:sz w:val="25"/>
          <w:szCs w:val="25"/>
        </w:rPr>
        <w:t>припинення спільного проживання</w:t>
      </w:r>
      <w:r w:rsidR="00265035" w:rsidRPr="002D0F0C">
        <w:rPr>
          <w:rFonts w:ascii="Times New Roman" w:hAnsi="Times New Roman" w:cs="Times New Roman"/>
          <w:sz w:val="25"/>
          <w:szCs w:val="25"/>
        </w:rPr>
        <w:t xml:space="preserve"> </w:t>
      </w:r>
      <w:r w:rsidR="00B63B14" w:rsidRPr="002D0F0C">
        <w:rPr>
          <w:rFonts w:ascii="Times New Roman" w:hAnsi="Times New Roman" w:cs="Times New Roman"/>
          <w:sz w:val="25"/>
          <w:szCs w:val="25"/>
        </w:rPr>
        <w:t xml:space="preserve">однією сім’єю без реєстрації шлюбу </w:t>
      </w:r>
      <w:r w:rsidR="00703694" w:rsidRPr="002D0F0C">
        <w:rPr>
          <w:rFonts w:ascii="Times New Roman" w:hAnsi="Times New Roman" w:cs="Times New Roman"/>
          <w:sz w:val="25"/>
          <w:szCs w:val="25"/>
        </w:rPr>
        <w:t>з</w:t>
      </w:r>
      <w:r w:rsidR="00210B38" w:rsidRPr="002D0F0C">
        <w:rPr>
          <w:rFonts w:ascii="Times New Roman" w:hAnsi="Times New Roman" w:cs="Times New Roman"/>
          <w:sz w:val="25"/>
          <w:szCs w:val="25"/>
        </w:rPr>
        <w:t xml:space="preserve"> чоловіком</w:t>
      </w:r>
      <w:r w:rsidR="00703694" w:rsidRPr="002D0F0C">
        <w:rPr>
          <w:rFonts w:ascii="Times New Roman" w:hAnsi="Times New Roman" w:cs="Times New Roman"/>
          <w:sz w:val="25"/>
          <w:szCs w:val="25"/>
        </w:rPr>
        <w:t>,</w:t>
      </w:r>
      <w:r w:rsidR="00210B38" w:rsidRPr="002D0F0C">
        <w:rPr>
          <w:rFonts w:ascii="Times New Roman" w:hAnsi="Times New Roman" w:cs="Times New Roman"/>
          <w:sz w:val="25"/>
          <w:szCs w:val="25"/>
        </w:rPr>
        <w:t xml:space="preserve"> який</w:t>
      </w:r>
      <w:r w:rsidR="00703694" w:rsidRPr="002D0F0C">
        <w:rPr>
          <w:rFonts w:ascii="Times New Roman" w:hAnsi="Times New Roman" w:cs="Times New Roman"/>
          <w:sz w:val="25"/>
          <w:szCs w:val="25"/>
        </w:rPr>
        <w:t xml:space="preserve"> </w:t>
      </w:r>
      <w:r w:rsidR="00EB3147" w:rsidRPr="002D0F0C">
        <w:rPr>
          <w:rFonts w:ascii="Times New Roman" w:hAnsi="Times New Roman" w:cs="Times New Roman"/>
          <w:sz w:val="25"/>
          <w:szCs w:val="25"/>
        </w:rPr>
        <w:t xml:space="preserve">у 2022 році </w:t>
      </w:r>
      <w:r w:rsidR="00210B38" w:rsidRPr="002D0F0C">
        <w:rPr>
          <w:rFonts w:ascii="Times New Roman" w:hAnsi="Times New Roman" w:cs="Times New Roman"/>
          <w:sz w:val="25"/>
          <w:szCs w:val="25"/>
        </w:rPr>
        <w:t>отримав</w:t>
      </w:r>
      <w:r w:rsidR="00703694" w:rsidRPr="002D0F0C">
        <w:rPr>
          <w:rFonts w:ascii="Times New Roman" w:hAnsi="Times New Roman" w:cs="Times New Roman"/>
          <w:sz w:val="25"/>
          <w:szCs w:val="25"/>
        </w:rPr>
        <w:t xml:space="preserve"> подарунок у грошовій формі на суму 22 598 070 грн</w:t>
      </w:r>
      <w:r w:rsidR="00EB3147" w:rsidRPr="002D0F0C">
        <w:rPr>
          <w:rFonts w:ascii="Times New Roman" w:hAnsi="Times New Roman" w:cs="Times New Roman"/>
          <w:sz w:val="25"/>
          <w:szCs w:val="25"/>
        </w:rPr>
        <w:t xml:space="preserve">, </w:t>
      </w:r>
      <w:r w:rsidR="00703694" w:rsidRPr="002D0F0C">
        <w:rPr>
          <w:rFonts w:ascii="Times New Roman" w:hAnsi="Times New Roman" w:cs="Times New Roman"/>
          <w:sz w:val="25"/>
          <w:szCs w:val="25"/>
        </w:rPr>
        <w:t xml:space="preserve">а також </w:t>
      </w:r>
      <w:r w:rsidR="007C20B1" w:rsidRPr="002D0F0C">
        <w:rPr>
          <w:rFonts w:ascii="Times New Roman" w:hAnsi="Times New Roman" w:cs="Times New Roman"/>
          <w:sz w:val="25"/>
          <w:szCs w:val="25"/>
        </w:rPr>
        <w:t xml:space="preserve">джерел походження </w:t>
      </w:r>
      <w:r w:rsidR="00EB3147" w:rsidRPr="002D0F0C">
        <w:rPr>
          <w:rFonts w:ascii="Times New Roman" w:hAnsi="Times New Roman" w:cs="Times New Roman"/>
          <w:sz w:val="25"/>
          <w:szCs w:val="25"/>
        </w:rPr>
        <w:t xml:space="preserve">вказаних </w:t>
      </w:r>
      <w:r w:rsidR="00DD6DC1" w:rsidRPr="002D0F0C">
        <w:rPr>
          <w:rFonts w:ascii="Times New Roman" w:hAnsi="Times New Roman" w:cs="Times New Roman"/>
          <w:sz w:val="25"/>
          <w:szCs w:val="25"/>
        </w:rPr>
        <w:t xml:space="preserve">коштів у </w:t>
      </w:r>
      <w:r w:rsidR="00721376" w:rsidRPr="002D0F0C">
        <w:rPr>
          <w:rFonts w:ascii="Times New Roman" w:hAnsi="Times New Roman" w:cs="Times New Roman"/>
          <w:sz w:val="25"/>
          <w:szCs w:val="25"/>
        </w:rPr>
        <w:t xml:space="preserve">разі </w:t>
      </w:r>
      <w:r w:rsidR="00997917" w:rsidRPr="002D0F0C">
        <w:rPr>
          <w:rFonts w:ascii="Times New Roman" w:hAnsi="Times New Roman" w:cs="Times New Roman"/>
          <w:sz w:val="25"/>
          <w:szCs w:val="25"/>
        </w:rPr>
        <w:t xml:space="preserve">їх </w:t>
      </w:r>
      <w:r w:rsidR="00DD6DC1" w:rsidRPr="002D0F0C">
        <w:rPr>
          <w:rFonts w:ascii="Times New Roman" w:hAnsi="Times New Roman" w:cs="Times New Roman"/>
          <w:sz w:val="25"/>
          <w:szCs w:val="25"/>
        </w:rPr>
        <w:t xml:space="preserve">спільного проживання </w:t>
      </w:r>
      <w:r w:rsidR="00703694" w:rsidRPr="002D0F0C">
        <w:rPr>
          <w:rFonts w:ascii="Times New Roman" w:hAnsi="Times New Roman" w:cs="Times New Roman"/>
          <w:sz w:val="25"/>
          <w:szCs w:val="25"/>
        </w:rPr>
        <w:t xml:space="preserve">на момент </w:t>
      </w:r>
      <w:r w:rsidR="005F154C" w:rsidRPr="002D0F0C">
        <w:rPr>
          <w:rFonts w:ascii="Times New Roman" w:hAnsi="Times New Roman" w:cs="Times New Roman"/>
          <w:sz w:val="25"/>
          <w:szCs w:val="25"/>
        </w:rPr>
        <w:t>отримання</w:t>
      </w:r>
      <w:r w:rsidR="00997917" w:rsidRPr="002D0F0C">
        <w:rPr>
          <w:rFonts w:ascii="Times New Roman" w:hAnsi="Times New Roman" w:cs="Times New Roman"/>
          <w:sz w:val="25"/>
          <w:szCs w:val="25"/>
        </w:rPr>
        <w:t xml:space="preserve"> цих коштів</w:t>
      </w:r>
      <w:r w:rsidR="005F154C" w:rsidRPr="002D0F0C">
        <w:rPr>
          <w:rFonts w:ascii="Times New Roman" w:hAnsi="Times New Roman" w:cs="Times New Roman"/>
          <w:sz w:val="25"/>
          <w:szCs w:val="25"/>
        </w:rPr>
        <w:t>;</w:t>
      </w:r>
    </w:p>
    <w:p w:rsidR="00A51504" w:rsidRPr="002D0F0C" w:rsidRDefault="007A431F" w:rsidP="00721376">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noBreakHyphen/>
        <w:t xml:space="preserve"> обставин </w:t>
      </w:r>
      <w:r w:rsidR="007943ED" w:rsidRPr="002D0F0C">
        <w:rPr>
          <w:rFonts w:ascii="Times New Roman" w:hAnsi="Times New Roman" w:cs="Times New Roman"/>
          <w:sz w:val="25"/>
          <w:szCs w:val="25"/>
        </w:rPr>
        <w:t>звільнення</w:t>
      </w:r>
      <w:r w:rsidR="000E2F87" w:rsidRPr="002D0F0C">
        <w:rPr>
          <w:rFonts w:ascii="Times New Roman" w:hAnsi="Times New Roman" w:cs="Times New Roman"/>
          <w:sz w:val="25"/>
          <w:szCs w:val="25"/>
        </w:rPr>
        <w:t xml:space="preserve"> особи, яка притягала</w:t>
      </w:r>
      <w:r w:rsidR="00B20100" w:rsidRPr="002D0F0C">
        <w:rPr>
          <w:rFonts w:ascii="Times New Roman" w:hAnsi="Times New Roman" w:cs="Times New Roman"/>
          <w:sz w:val="25"/>
          <w:szCs w:val="25"/>
        </w:rPr>
        <w:t>ся до відповід</w:t>
      </w:r>
      <w:r w:rsidR="00DB72D0" w:rsidRPr="002D0F0C">
        <w:rPr>
          <w:rFonts w:ascii="Times New Roman" w:hAnsi="Times New Roman" w:cs="Times New Roman"/>
          <w:sz w:val="25"/>
          <w:szCs w:val="25"/>
        </w:rPr>
        <w:t xml:space="preserve">альності </w:t>
      </w:r>
      <w:r w:rsidR="00B20100" w:rsidRPr="002D0F0C">
        <w:rPr>
          <w:rFonts w:ascii="Times New Roman" w:hAnsi="Times New Roman" w:cs="Times New Roman"/>
          <w:sz w:val="25"/>
          <w:szCs w:val="25"/>
        </w:rPr>
        <w:t xml:space="preserve">за </w:t>
      </w:r>
      <w:r w:rsidR="00721376" w:rsidRPr="002D0F0C">
        <w:rPr>
          <w:rFonts w:ascii="Times New Roman" w:hAnsi="Times New Roman" w:cs="Times New Roman"/>
          <w:sz w:val="25"/>
          <w:szCs w:val="25"/>
        </w:rPr>
        <w:t>статтею 173-2 Кодексу України про адміністративні правопорушення (далі – КУпАП)</w:t>
      </w:r>
      <w:r w:rsidR="00DB72D0" w:rsidRPr="002D0F0C">
        <w:rPr>
          <w:rFonts w:ascii="Times New Roman" w:hAnsi="Times New Roman" w:cs="Times New Roman"/>
          <w:sz w:val="25"/>
          <w:szCs w:val="25"/>
        </w:rPr>
        <w:t>,</w:t>
      </w:r>
      <w:r w:rsidR="00B20100" w:rsidRPr="002D0F0C">
        <w:rPr>
          <w:rFonts w:ascii="Times New Roman" w:hAnsi="Times New Roman" w:cs="Times New Roman"/>
          <w:sz w:val="25"/>
          <w:szCs w:val="25"/>
        </w:rPr>
        <w:t xml:space="preserve"> у зв’язку з мало</w:t>
      </w:r>
      <w:r w:rsidR="007943ED" w:rsidRPr="002D0F0C">
        <w:rPr>
          <w:rFonts w:ascii="Times New Roman" w:hAnsi="Times New Roman" w:cs="Times New Roman"/>
          <w:sz w:val="25"/>
          <w:szCs w:val="25"/>
        </w:rPr>
        <w:t>значністю діяння та обмеження усним зауваженням, з</w:t>
      </w:r>
      <w:r w:rsidR="00B20100" w:rsidRPr="002D0F0C">
        <w:rPr>
          <w:rFonts w:ascii="Times New Roman" w:hAnsi="Times New Roman" w:cs="Times New Roman"/>
          <w:sz w:val="25"/>
          <w:szCs w:val="25"/>
        </w:rPr>
        <w:t>о</w:t>
      </w:r>
      <w:r w:rsidR="000D7BB5" w:rsidRPr="002D0F0C">
        <w:rPr>
          <w:rFonts w:ascii="Times New Roman" w:hAnsi="Times New Roman" w:cs="Times New Roman"/>
          <w:sz w:val="25"/>
          <w:szCs w:val="25"/>
        </w:rPr>
        <w:t>крема у справі</w:t>
      </w:r>
      <w:r w:rsidR="00870AC0" w:rsidRPr="002D0F0C">
        <w:rPr>
          <w:rFonts w:ascii="Times New Roman" w:hAnsi="Times New Roman" w:cs="Times New Roman"/>
          <w:sz w:val="25"/>
          <w:szCs w:val="25"/>
        </w:rPr>
        <w:t xml:space="preserve"> № 550/1215/20</w:t>
      </w:r>
      <w:r w:rsidR="00B8298C" w:rsidRPr="002D0F0C">
        <w:rPr>
          <w:rFonts w:ascii="Times New Roman" w:hAnsi="Times New Roman" w:cs="Times New Roman"/>
          <w:sz w:val="25"/>
          <w:szCs w:val="25"/>
        </w:rPr>
        <w:t>;</w:t>
      </w:r>
    </w:p>
    <w:p w:rsidR="00796743" w:rsidRPr="002D0F0C" w:rsidRDefault="00A51504" w:rsidP="00A51504">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 </w:t>
      </w:r>
      <w:r w:rsidR="00F9605C" w:rsidRPr="002D0F0C">
        <w:rPr>
          <w:rFonts w:ascii="Times New Roman" w:hAnsi="Times New Roman" w:cs="Times New Roman"/>
          <w:sz w:val="25"/>
          <w:szCs w:val="25"/>
        </w:rPr>
        <w:t xml:space="preserve">мети </w:t>
      </w:r>
      <w:r w:rsidR="00B853DD" w:rsidRPr="002D0F0C">
        <w:rPr>
          <w:rFonts w:ascii="Times New Roman" w:hAnsi="Times New Roman" w:cs="Times New Roman"/>
          <w:sz w:val="25"/>
          <w:szCs w:val="25"/>
        </w:rPr>
        <w:t>відвідувань</w:t>
      </w:r>
      <w:r w:rsidR="001E0732" w:rsidRPr="002D0F0C">
        <w:rPr>
          <w:rFonts w:ascii="Times New Roman" w:hAnsi="Times New Roman" w:cs="Times New Roman"/>
          <w:sz w:val="25"/>
          <w:szCs w:val="25"/>
        </w:rPr>
        <w:t xml:space="preserve"> </w:t>
      </w:r>
      <w:r w:rsidRPr="002D0F0C">
        <w:rPr>
          <w:rFonts w:ascii="Times New Roman" w:hAnsi="Times New Roman" w:cs="Times New Roman"/>
          <w:sz w:val="25"/>
          <w:szCs w:val="25"/>
        </w:rPr>
        <w:t xml:space="preserve">близькими особами </w:t>
      </w:r>
      <w:r w:rsidR="00B8298C" w:rsidRPr="002D0F0C">
        <w:rPr>
          <w:rFonts w:ascii="Times New Roman" w:hAnsi="Times New Roman" w:cs="Times New Roman"/>
          <w:sz w:val="25"/>
          <w:szCs w:val="25"/>
        </w:rPr>
        <w:t>в період 2014–2015 років</w:t>
      </w:r>
      <w:r w:rsidR="00790289" w:rsidRPr="002D0F0C">
        <w:rPr>
          <w:rFonts w:ascii="Times New Roman" w:hAnsi="Times New Roman" w:cs="Times New Roman"/>
          <w:sz w:val="25"/>
          <w:szCs w:val="25"/>
        </w:rPr>
        <w:t xml:space="preserve"> </w:t>
      </w:r>
      <w:r w:rsidR="00801116">
        <w:rPr>
          <w:rFonts w:ascii="Times New Roman" w:hAnsi="Times New Roman" w:cs="Times New Roman"/>
          <w:sz w:val="25"/>
          <w:szCs w:val="25"/>
        </w:rPr>
        <w:t>російської федерації.</w:t>
      </w:r>
    </w:p>
    <w:p w:rsidR="00DE58C4" w:rsidRPr="002D0F0C" w:rsidRDefault="002D2BC4" w:rsidP="00796743">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t>За результатами дослідження досьє та проведення співбесіди Комісією у складі колегії</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ухвалено</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рішення</w:t>
      </w:r>
      <w:r w:rsidRPr="00964CEA">
        <w:rPr>
          <w:rFonts w:ascii="Times New Roman" w:hAnsi="Times New Roman" w:cs="Times New Roman"/>
          <w:sz w:val="36"/>
          <w:szCs w:val="36"/>
        </w:rPr>
        <w:t xml:space="preserve"> </w:t>
      </w:r>
      <w:r w:rsidRPr="002D0F0C">
        <w:rPr>
          <w:rFonts w:ascii="Times New Roman" w:hAnsi="Times New Roman" w:cs="Times New Roman"/>
          <w:sz w:val="25"/>
          <w:szCs w:val="25"/>
        </w:rPr>
        <w:t>від</w:t>
      </w:r>
      <w:r w:rsidRPr="00964CEA">
        <w:rPr>
          <w:rFonts w:ascii="Times New Roman" w:hAnsi="Times New Roman" w:cs="Times New Roman"/>
          <w:sz w:val="36"/>
          <w:szCs w:val="36"/>
        </w:rPr>
        <w:t xml:space="preserve"> </w:t>
      </w:r>
      <w:r w:rsidR="00D82EB2" w:rsidRPr="002D0F0C">
        <w:rPr>
          <w:rFonts w:ascii="Times New Roman" w:hAnsi="Times New Roman" w:cs="Times New Roman"/>
          <w:sz w:val="25"/>
          <w:szCs w:val="25"/>
        </w:rPr>
        <w:t>26</w:t>
      </w:r>
      <w:r w:rsidRPr="00964CEA">
        <w:rPr>
          <w:rFonts w:ascii="Times New Roman" w:hAnsi="Times New Roman" w:cs="Times New Roman"/>
          <w:sz w:val="36"/>
          <w:szCs w:val="36"/>
        </w:rPr>
        <w:t xml:space="preserve"> </w:t>
      </w:r>
      <w:r w:rsidR="009C0FC7" w:rsidRPr="002D0F0C">
        <w:rPr>
          <w:rFonts w:ascii="Times New Roman" w:hAnsi="Times New Roman" w:cs="Times New Roman"/>
          <w:sz w:val="25"/>
          <w:szCs w:val="25"/>
        </w:rPr>
        <w:t>листопада</w:t>
      </w:r>
      <w:r w:rsidR="009C0FC7" w:rsidRPr="00964CEA">
        <w:rPr>
          <w:rFonts w:ascii="Times New Roman" w:hAnsi="Times New Roman" w:cs="Times New Roman"/>
          <w:sz w:val="36"/>
          <w:szCs w:val="36"/>
        </w:rPr>
        <w:t xml:space="preserve"> </w:t>
      </w:r>
      <w:r w:rsidR="009C0FC7" w:rsidRPr="002D0F0C">
        <w:rPr>
          <w:rFonts w:ascii="Times New Roman" w:hAnsi="Times New Roman" w:cs="Times New Roman"/>
          <w:sz w:val="25"/>
          <w:szCs w:val="25"/>
        </w:rPr>
        <w:t>2024</w:t>
      </w:r>
      <w:r w:rsidR="009C0FC7" w:rsidRPr="00964CEA">
        <w:rPr>
          <w:rFonts w:ascii="Times New Roman" w:hAnsi="Times New Roman" w:cs="Times New Roman"/>
          <w:sz w:val="36"/>
          <w:szCs w:val="36"/>
        </w:rPr>
        <w:t xml:space="preserve"> </w:t>
      </w:r>
      <w:r w:rsidR="009C0FC7" w:rsidRPr="002D0F0C">
        <w:rPr>
          <w:rFonts w:ascii="Times New Roman" w:hAnsi="Times New Roman" w:cs="Times New Roman"/>
          <w:sz w:val="25"/>
          <w:szCs w:val="25"/>
        </w:rPr>
        <w:t>року</w:t>
      </w:r>
      <w:r w:rsidR="009C0FC7" w:rsidRPr="00964CEA">
        <w:rPr>
          <w:rFonts w:ascii="Times New Roman" w:hAnsi="Times New Roman" w:cs="Times New Roman"/>
          <w:sz w:val="36"/>
          <w:szCs w:val="36"/>
        </w:rPr>
        <w:t xml:space="preserve"> </w:t>
      </w:r>
      <w:r w:rsidR="009C0FC7" w:rsidRPr="002D0F0C">
        <w:rPr>
          <w:rFonts w:ascii="Times New Roman" w:hAnsi="Times New Roman" w:cs="Times New Roman"/>
          <w:sz w:val="25"/>
          <w:szCs w:val="25"/>
        </w:rPr>
        <w:t>№ 215</w:t>
      </w:r>
      <w:r w:rsidR="000D4151" w:rsidRPr="002D0F0C">
        <w:rPr>
          <w:rFonts w:ascii="Times New Roman" w:hAnsi="Times New Roman" w:cs="Times New Roman"/>
          <w:sz w:val="25"/>
          <w:szCs w:val="25"/>
        </w:rPr>
        <w:t>/ко-24,</w:t>
      </w:r>
      <w:r w:rsidR="000D4151" w:rsidRPr="00964CEA">
        <w:rPr>
          <w:rFonts w:ascii="Times New Roman" w:hAnsi="Times New Roman" w:cs="Times New Roman"/>
          <w:sz w:val="36"/>
          <w:szCs w:val="36"/>
        </w:rPr>
        <w:t xml:space="preserve"> </w:t>
      </w:r>
      <w:r w:rsidR="000D4151" w:rsidRPr="002D0F0C">
        <w:rPr>
          <w:rFonts w:ascii="Times New Roman" w:hAnsi="Times New Roman" w:cs="Times New Roman"/>
          <w:sz w:val="25"/>
          <w:szCs w:val="25"/>
        </w:rPr>
        <w:t>згідно</w:t>
      </w:r>
      <w:r w:rsidR="000D4151" w:rsidRPr="00964CEA">
        <w:rPr>
          <w:rFonts w:ascii="Times New Roman" w:hAnsi="Times New Roman" w:cs="Times New Roman"/>
          <w:sz w:val="36"/>
          <w:szCs w:val="36"/>
        </w:rPr>
        <w:t xml:space="preserve"> </w:t>
      </w:r>
      <w:r w:rsidR="000D4151" w:rsidRPr="002D0F0C">
        <w:rPr>
          <w:rFonts w:ascii="Times New Roman" w:hAnsi="Times New Roman" w:cs="Times New Roman"/>
          <w:sz w:val="25"/>
          <w:szCs w:val="25"/>
        </w:rPr>
        <w:t>з</w:t>
      </w:r>
      <w:r w:rsidR="000D4151" w:rsidRPr="00964CEA">
        <w:rPr>
          <w:rFonts w:ascii="Times New Roman" w:hAnsi="Times New Roman" w:cs="Times New Roman"/>
          <w:sz w:val="36"/>
          <w:szCs w:val="36"/>
        </w:rPr>
        <w:t xml:space="preserve"> </w:t>
      </w:r>
      <w:r w:rsidR="000D4151" w:rsidRPr="002D0F0C">
        <w:rPr>
          <w:rFonts w:ascii="Times New Roman" w:hAnsi="Times New Roman" w:cs="Times New Roman"/>
          <w:sz w:val="25"/>
          <w:szCs w:val="25"/>
        </w:rPr>
        <w:t>яким,</w:t>
      </w:r>
      <w:r w:rsidR="000D4151" w:rsidRPr="00964CEA">
        <w:rPr>
          <w:rFonts w:ascii="Times New Roman" w:hAnsi="Times New Roman" w:cs="Times New Roman"/>
          <w:sz w:val="36"/>
          <w:szCs w:val="36"/>
        </w:rPr>
        <w:t xml:space="preserve"> </w:t>
      </w:r>
      <w:r w:rsidR="000D4151" w:rsidRPr="002D0F0C">
        <w:rPr>
          <w:rFonts w:ascii="Times New Roman" w:hAnsi="Times New Roman" w:cs="Times New Roman"/>
          <w:sz w:val="25"/>
          <w:szCs w:val="25"/>
        </w:rPr>
        <w:t xml:space="preserve">зокрема, визначено, </w:t>
      </w:r>
      <w:r w:rsidRPr="002D0F0C">
        <w:rPr>
          <w:rFonts w:ascii="Times New Roman" w:hAnsi="Times New Roman" w:cs="Times New Roman"/>
          <w:sz w:val="25"/>
          <w:szCs w:val="25"/>
        </w:rPr>
        <w:t xml:space="preserve">що суддя </w:t>
      </w:r>
      <w:proofErr w:type="spellStart"/>
      <w:r w:rsidR="00AC65A1" w:rsidRPr="002D0F0C">
        <w:rPr>
          <w:rFonts w:ascii="Times New Roman" w:hAnsi="Times New Roman" w:cs="Times New Roman"/>
          <w:sz w:val="25"/>
          <w:szCs w:val="25"/>
        </w:rPr>
        <w:t>Чутівського</w:t>
      </w:r>
      <w:proofErr w:type="spellEnd"/>
      <w:r w:rsidR="00AC65A1" w:rsidRPr="002D0F0C">
        <w:rPr>
          <w:rFonts w:ascii="Times New Roman" w:hAnsi="Times New Roman" w:cs="Times New Roman"/>
          <w:sz w:val="25"/>
          <w:szCs w:val="25"/>
        </w:rPr>
        <w:t xml:space="preserve"> </w:t>
      </w:r>
      <w:r w:rsidR="00DE58C4" w:rsidRPr="002D0F0C">
        <w:rPr>
          <w:rFonts w:ascii="Times New Roman" w:hAnsi="Times New Roman" w:cs="Times New Roman"/>
          <w:sz w:val="25"/>
          <w:szCs w:val="25"/>
        </w:rPr>
        <w:t xml:space="preserve">районного суду </w:t>
      </w:r>
      <w:r w:rsidR="00AC65A1" w:rsidRPr="002D0F0C">
        <w:rPr>
          <w:rFonts w:ascii="Times New Roman" w:hAnsi="Times New Roman" w:cs="Times New Roman"/>
          <w:sz w:val="25"/>
          <w:szCs w:val="25"/>
        </w:rPr>
        <w:t xml:space="preserve">Полтавської області Михайлюк О.І. </w:t>
      </w:r>
      <w:r w:rsidR="00DE58C4" w:rsidRPr="002D0F0C">
        <w:rPr>
          <w:rFonts w:ascii="Times New Roman" w:hAnsi="Times New Roman" w:cs="Times New Roman"/>
          <w:sz w:val="25"/>
          <w:szCs w:val="25"/>
        </w:rPr>
        <w:t xml:space="preserve">за результатами кваліфікаційного оцінювання на відповідність займаній посаді набрала </w:t>
      </w:r>
      <w:r w:rsidR="00DA6710" w:rsidRPr="002D0F0C">
        <w:rPr>
          <w:rFonts w:ascii="Times New Roman" w:hAnsi="Times New Roman" w:cs="Times New Roman"/>
          <w:sz w:val="25"/>
          <w:szCs w:val="25"/>
        </w:rPr>
        <w:t xml:space="preserve">740,375 </w:t>
      </w:r>
      <w:proofErr w:type="spellStart"/>
      <w:r w:rsidR="00367C45" w:rsidRPr="002D0F0C">
        <w:rPr>
          <w:rFonts w:ascii="Times New Roman" w:hAnsi="Times New Roman" w:cs="Times New Roman"/>
          <w:sz w:val="25"/>
          <w:szCs w:val="25"/>
        </w:rPr>
        <w:t>бала</w:t>
      </w:r>
      <w:proofErr w:type="spellEnd"/>
      <w:r w:rsidR="00367C45" w:rsidRPr="002D0F0C">
        <w:rPr>
          <w:rFonts w:ascii="Times New Roman" w:hAnsi="Times New Roman" w:cs="Times New Roman"/>
          <w:sz w:val="25"/>
          <w:szCs w:val="25"/>
        </w:rPr>
        <w:t>.</w:t>
      </w:r>
    </w:p>
    <w:p w:rsidR="002D2BC4" w:rsidRPr="002D0F0C" w:rsidRDefault="00367C45" w:rsidP="00DE58C4">
      <w:pPr>
        <w:spacing w:after="0" w:line="240" w:lineRule="auto"/>
        <w:ind w:firstLine="708"/>
        <w:jc w:val="both"/>
        <w:rPr>
          <w:rFonts w:ascii="Times New Roman" w:hAnsi="Times New Roman" w:cs="Times New Roman"/>
          <w:sz w:val="25"/>
          <w:szCs w:val="25"/>
        </w:rPr>
      </w:pPr>
      <w:r w:rsidRPr="002D0F0C">
        <w:rPr>
          <w:rFonts w:ascii="Times New Roman" w:hAnsi="Times New Roman" w:cs="Times New Roman"/>
          <w:sz w:val="25"/>
          <w:szCs w:val="25"/>
        </w:rPr>
        <w:lastRenderedPageBreak/>
        <w:t>Зазначеним рішенням встановлено, що</w:t>
      </w:r>
      <w:r w:rsidR="002D2BC4" w:rsidRPr="002D0F0C">
        <w:rPr>
          <w:rFonts w:ascii="Times New Roman" w:hAnsi="Times New Roman" w:cs="Times New Roman"/>
          <w:sz w:val="25"/>
          <w:szCs w:val="25"/>
        </w:rPr>
        <w:t xml:space="preserve"> </w:t>
      </w:r>
      <w:r w:rsidR="00451F85" w:rsidRPr="002D0F0C">
        <w:rPr>
          <w:rFonts w:ascii="Times New Roman" w:hAnsi="Times New Roman" w:cs="Times New Roman"/>
          <w:sz w:val="25"/>
          <w:szCs w:val="25"/>
        </w:rPr>
        <w:t xml:space="preserve">Михайлюк О.І. </w:t>
      </w:r>
      <w:r w:rsidR="002D2BC4" w:rsidRPr="002D0F0C">
        <w:rPr>
          <w:rFonts w:ascii="Times New Roman" w:hAnsi="Times New Roman" w:cs="Times New Roman"/>
          <w:sz w:val="25"/>
          <w:szCs w:val="25"/>
        </w:rPr>
        <w:t>за результатами анонімного письмового тестування набрала</w:t>
      </w:r>
      <w:r w:rsidR="00451F85" w:rsidRPr="002D0F0C">
        <w:rPr>
          <w:rFonts w:ascii="Times New Roman" w:hAnsi="Times New Roman" w:cs="Times New Roman"/>
          <w:sz w:val="25"/>
          <w:szCs w:val="25"/>
        </w:rPr>
        <w:t xml:space="preserve"> 88,875 </w:t>
      </w:r>
      <w:proofErr w:type="spellStart"/>
      <w:r w:rsidR="00451F85" w:rsidRPr="002D0F0C">
        <w:rPr>
          <w:rFonts w:ascii="Times New Roman" w:hAnsi="Times New Roman" w:cs="Times New Roman"/>
          <w:sz w:val="25"/>
          <w:szCs w:val="25"/>
        </w:rPr>
        <w:t>бала</w:t>
      </w:r>
      <w:proofErr w:type="spellEnd"/>
      <w:r w:rsidR="002D2BC4" w:rsidRPr="002D0F0C">
        <w:rPr>
          <w:rFonts w:ascii="Times New Roman" w:hAnsi="Times New Roman" w:cs="Times New Roman"/>
          <w:sz w:val="25"/>
          <w:szCs w:val="25"/>
        </w:rPr>
        <w:t>; за результатами ви</w:t>
      </w:r>
      <w:r w:rsidR="00451F85" w:rsidRPr="002D0F0C">
        <w:rPr>
          <w:rFonts w:ascii="Times New Roman" w:hAnsi="Times New Roman" w:cs="Times New Roman"/>
          <w:sz w:val="25"/>
          <w:szCs w:val="25"/>
        </w:rPr>
        <w:t>конання практичного завдання – 82,5</w:t>
      </w:r>
      <w:r w:rsidR="00416A61" w:rsidRPr="002D0F0C">
        <w:rPr>
          <w:rFonts w:ascii="Times New Roman" w:hAnsi="Times New Roman" w:cs="Times New Roman"/>
          <w:sz w:val="25"/>
          <w:szCs w:val="25"/>
        </w:rPr>
        <w:t xml:space="preserve"> </w:t>
      </w:r>
      <w:proofErr w:type="spellStart"/>
      <w:r w:rsidR="002D2BC4" w:rsidRPr="002D0F0C">
        <w:rPr>
          <w:rFonts w:ascii="Times New Roman" w:hAnsi="Times New Roman" w:cs="Times New Roman"/>
          <w:sz w:val="25"/>
          <w:szCs w:val="25"/>
        </w:rPr>
        <w:t>бал</w:t>
      </w:r>
      <w:r w:rsidR="00451F85" w:rsidRPr="002D0F0C">
        <w:rPr>
          <w:rFonts w:ascii="Times New Roman" w:hAnsi="Times New Roman" w:cs="Times New Roman"/>
          <w:sz w:val="25"/>
          <w:szCs w:val="25"/>
        </w:rPr>
        <w:t>а</w:t>
      </w:r>
      <w:proofErr w:type="spellEnd"/>
      <w:r w:rsidR="002D2BC4" w:rsidRPr="002D0F0C">
        <w:rPr>
          <w:rFonts w:ascii="Times New Roman" w:hAnsi="Times New Roman" w:cs="Times New Roman"/>
          <w:sz w:val="25"/>
          <w:szCs w:val="25"/>
        </w:rPr>
        <w:t>; ефективність здійснення</w:t>
      </w:r>
      <w:r w:rsidR="001F7A53" w:rsidRPr="002D0F0C">
        <w:rPr>
          <w:rFonts w:ascii="Times New Roman" w:hAnsi="Times New Roman" w:cs="Times New Roman"/>
          <w:sz w:val="25"/>
          <w:szCs w:val="25"/>
        </w:rPr>
        <w:t xml:space="preserve"> правосуддя суддею оцінено в 60 балів</w:t>
      </w:r>
      <w:r w:rsidR="002D2BC4" w:rsidRPr="002D0F0C">
        <w:rPr>
          <w:rFonts w:ascii="Times New Roman" w:hAnsi="Times New Roman" w:cs="Times New Roman"/>
          <w:sz w:val="25"/>
          <w:szCs w:val="25"/>
        </w:rPr>
        <w:t>;</w:t>
      </w:r>
      <w:r w:rsidR="007D6729" w:rsidRPr="002D0F0C">
        <w:rPr>
          <w:rFonts w:ascii="Times New Roman" w:hAnsi="Times New Roman" w:cs="Times New Roman"/>
          <w:sz w:val="25"/>
          <w:szCs w:val="25"/>
        </w:rPr>
        <w:t xml:space="preserve"> підвищення фахового рівня – у 2</w:t>
      </w:r>
      <w:r w:rsidR="00416A61" w:rsidRPr="002D0F0C">
        <w:rPr>
          <w:rFonts w:ascii="Times New Roman" w:hAnsi="Times New Roman" w:cs="Times New Roman"/>
          <w:sz w:val="25"/>
          <w:szCs w:val="25"/>
        </w:rPr>
        <w:t xml:space="preserve"> </w:t>
      </w:r>
      <w:r w:rsidR="002D2BC4" w:rsidRPr="002D0F0C">
        <w:rPr>
          <w:rFonts w:ascii="Times New Roman" w:hAnsi="Times New Roman" w:cs="Times New Roman"/>
          <w:sz w:val="25"/>
          <w:szCs w:val="25"/>
        </w:rPr>
        <w:t>бал</w:t>
      </w:r>
      <w:r w:rsidR="007D6729" w:rsidRPr="002D0F0C">
        <w:rPr>
          <w:rFonts w:ascii="Times New Roman" w:hAnsi="Times New Roman" w:cs="Times New Roman"/>
          <w:sz w:val="25"/>
          <w:szCs w:val="25"/>
        </w:rPr>
        <w:t>и</w:t>
      </w:r>
      <w:r w:rsidR="002D2BC4" w:rsidRPr="002D0F0C">
        <w:rPr>
          <w:rFonts w:ascii="Times New Roman" w:hAnsi="Times New Roman" w:cs="Times New Roman"/>
          <w:sz w:val="25"/>
          <w:szCs w:val="25"/>
        </w:rPr>
        <w:t>; за критерієм особистої компетентності суддя набра</w:t>
      </w:r>
      <w:r w:rsidR="002747DF" w:rsidRPr="002D0F0C">
        <w:rPr>
          <w:rFonts w:ascii="Times New Roman" w:hAnsi="Times New Roman" w:cs="Times New Roman"/>
          <w:sz w:val="25"/>
          <w:szCs w:val="25"/>
        </w:rPr>
        <w:t>ла</w:t>
      </w:r>
      <w:r w:rsidR="002D2BC4" w:rsidRPr="002D0F0C">
        <w:rPr>
          <w:rFonts w:ascii="Times New Roman" w:hAnsi="Times New Roman" w:cs="Times New Roman"/>
          <w:sz w:val="25"/>
          <w:szCs w:val="25"/>
        </w:rPr>
        <w:t xml:space="preserve"> 6</w:t>
      </w:r>
      <w:r w:rsidR="007D6729" w:rsidRPr="002D0F0C">
        <w:rPr>
          <w:rFonts w:ascii="Times New Roman" w:hAnsi="Times New Roman" w:cs="Times New Roman"/>
          <w:sz w:val="25"/>
          <w:szCs w:val="25"/>
        </w:rPr>
        <w:t>3 бали</w:t>
      </w:r>
      <w:r w:rsidR="002D2BC4" w:rsidRPr="002D0F0C">
        <w:rPr>
          <w:rFonts w:ascii="Times New Roman" w:hAnsi="Times New Roman" w:cs="Times New Roman"/>
          <w:sz w:val="25"/>
          <w:szCs w:val="25"/>
        </w:rPr>
        <w:t xml:space="preserve">; за критерієм соціальної компетентності – </w:t>
      </w:r>
      <w:r w:rsidR="002733CC" w:rsidRPr="002D0F0C">
        <w:rPr>
          <w:rFonts w:ascii="Times New Roman" w:hAnsi="Times New Roman" w:cs="Times New Roman"/>
          <w:sz w:val="25"/>
          <w:szCs w:val="25"/>
        </w:rPr>
        <w:t>79</w:t>
      </w:r>
      <w:r w:rsidR="00DE58C4" w:rsidRPr="002D0F0C">
        <w:rPr>
          <w:rFonts w:ascii="Times New Roman" w:hAnsi="Times New Roman" w:cs="Times New Roman"/>
          <w:sz w:val="25"/>
          <w:szCs w:val="25"/>
        </w:rPr>
        <w:t xml:space="preserve"> </w:t>
      </w:r>
      <w:r w:rsidR="002D2BC4" w:rsidRPr="002D0F0C">
        <w:rPr>
          <w:rFonts w:ascii="Times New Roman" w:hAnsi="Times New Roman" w:cs="Times New Roman"/>
          <w:sz w:val="25"/>
          <w:szCs w:val="25"/>
        </w:rPr>
        <w:t>бал</w:t>
      </w:r>
      <w:r w:rsidR="00DD5261" w:rsidRPr="002D0F0C">
        <w:rPr>
          <w:rFonts w:ascii="Times New Roman" w:hAnsi="Times New Roman" w:cs="Times New Roman"/>
          <w:sz w:val="25"/>
          <w:szCs w:val="25"/>
        </w:rPr>
        <w:t>ів</w:t>
      </w:r>
      <w:r w:rsidR="002D2BC4" w:rsidRPr="002D0F0C">
        <w:rPr>
          <w:rFonts w:ascii="Times New Roman" w:hAnsi="Times New Roman" w:cs="Times New Roman"/>
          <w:sz w:val="25"/>
          <w:szCs w:val="25"/>
        </w:rPr>
        <w:t>; показники критерію профе</w:t>
      </w:r>
      <w:r w:rsidR="002733CC" w:rsidRPr="002D0F0C">
        <w:rPr>
          <w:rFonts w:ascii="Times New Roman" w:hAnsi="Times New Roman" w:cs="Times New Roman"/>
          <w:sz w:val="25"/>
          <w:szCs w:val="25"/>
        </w:rPr>
        <w:t>сійної</w:t>
      </w:r>
      <w:r w:rsidR="002733CC" w:rsidRPr="00964CEA">
        <w:rPr>
          <w:rFonts w:ascii="Times New Roman" w:hAnsi="Times New Roman" w:cs="Times New Roman"/>
          <w:sz w:val="52"/>
          <w:szCs w:val="52"/>
        </w:rPr>
        <w:t xml:space="preserve"> </w:t>
      </w:r>
      <w:r w:rsidR="002733CC" w:rsidRPr="002D0F0C">
        <w:rPr>
          <w:rFonts w:ascii="Times New Roman" w:hAnsi="Times New Roman" w:cs="Times New Roman"/>
          <w:sz w:val="25"/>
          <w:szCs w:val="25"/>
        </w:rPr>
        <w:t>етики</w:t>
      </w:r>
      <w:r w:rsidR="002733CC" w:rsidRPr="00964CEA">
        <w:rPr>
          <w:rFonts w:ascii="Times New Roman" w:hAnsi="Times New Roman" w:cs="Times New Roman"/>
          <w:sz w:val="52"/>
          <w:szCs w:val="52"/>
        </w:rPr>
        <w:t xml:space="preserve"> </w:t>
      </w:r>
      <w:r w:rsidR="002733CC" w:rsidRPr="002D0F0C">
        <w:rPr>
          <w:rFonts w:ascii="Times New Roman" w:hAnsi="Times New Roman" w:cs="Times New Roman"/>
          <w:sz w:val="25"/>
          <w:szCs w:val="25"/>
        </w:rPr>
        <w:t>судді</w:t>
      </w:r>
      <w:r w:rsidR="002733CC" w:rsidRPr="00964CEA">
        <w:rPr>
          <w:rFonts w:ascii="Times New Roman" w:hAnsi="Times New Roman" w:cs="Times New Roman"/>
          <w:sz w:val="52"/>
          <w:szCs w:val="52"/>
        </w:rPr>
        <w:t xml:space="preserve"> </w:t>
      </w:r>
      <w:r w:rsidR="002733CC" w:rsidRPr="002D0F0C">
        <w:rPr>
          <w:rFonts w:ascii="Times New Roman" w:hAnsi="Times New Roman" w:cs="Times New Roman"/>
          <w:sz w:val="25"/>
          <w:szCs w:val="25"/>
        </w:rPr>
        <w:t>оцінено</w:t>
      </w:r>
      <w:r w:rsidR="002733CC" w:rsidRPr="00964CEA">
        <w:rPr>
          <w:rFonts w:ascii="Times New Roman" w:hAnsi="Times New Roman" w:cs="Times New Roman"/>
          <w:sz w:val="52"/>
          <w:szCs w:val="52"/>
        </w:rPr>
        <w:t xml:space="preserve"> </w:t>
      </w:r>
      <w:r w:rsidR="002733CC" w:rsidRPr="002D0F0C">
        <w:rPr>
          <w:rFonts w:ascii="Times New Roman" w:hAnsi="Times New Roman" w:cs="Times New Roman"/>
          <w:sz w:val="25"/>
          <w:szCs w:val="25"/>
        </w:rPr>
        <w:t>у</w:t>
      </w:r>
      <w:r w:rsidR="002733CC" w:rsidRPr="00964CEA">
        <w:rPr>
          <w:rFonts w:ascii="Times New Roman" w:hAnsi="Times New Roman" w:cs="Times New Roman"/>
          <w:sz w:val="52"/>
          <w:szCs w:val="52"/>
        </w:rPr>
        <w:t xml:space="preserve"> </w:t>
      </w:r>
      <w:r w:rsidR="002733CC" w:rsidRPr="002D0F0C">
        <w:rPr>
          <w:rFonts w:ascii="Times New Roman" w:hAnsi="Times New Roman" w:cs="Times New Roman"/>
          <w:sz w:val="25"/>
          <w:szCs w:val="25"/>
        </w:rPr>
        <w:t>180</w:t>
      </w:r>
      <w:r w:rsidR="00DE58C4" w:rsidRPr="00964CEA">
        <w:rPr>
          <w:rFonts w:ascii="Times New Roman" w:hAnsi="Times New Roman" w:cs="Times New Roman"/>
          <w:sz w:val="52"/>
          <w:szCs w:val="52"/>
        </w:rPr>
        <w:t xml:space="preserve"> </w:t>
      </w:r>
      <w:r w:rsidR="002D2BC4" w:rsidRPr="002D0F0C">
        <w:rPr>
          <w:rFonts w:ascii="Times New Roman" w:hAnsi="Times New Roman" w:cs="Times New Roman"/>
          <w:sz w:val="25"/>
          <w:szCs w:val="25"/>
        </w:rPr>
        <w:t>балів;</w:t>
      </w:r>
      <w:r w:rsidR="002D2BC4" w:rsidRPr="00964CEA">
        <w:rPr>
          <w:rFonts w:ascii="Times New Roman" w:hAnsi="Times New Roman" w:cs="Times New Roman"/>
          <w:sz w:val="52"/>
          <w:szCs w:val="52"/>
        </w:rPr>
        <w:t xml:space="preserve"> </w:t>
      </w:r>
      <w:r w:rsidR="002D2BC4" w:rsidRPr="002D0F0C">
        <w:rPr>
          <w:rFonts w:ascii="Times New Roman" w:hAnsi="Times New Roman" w:cs="Times New Roman"/>
          <w:sz w:val="25"/>
          <w:szCs w:val="25"/>
        </w:rPr>
        <w:t>показники</w:t>
      </w:r>
      <w:r w:rsidR="002D2BC4" w:rsidRPr="00964CEA">
        <w:rPr>
          <w:rFonts w:ascii="Times New Roman" w:hAnsi="Times New Roman" w:cs="Times New Roman"/>
          <w:sz w:val="52"/>
          <w:szCs w:val="52"/>
        </w:rPr>
        <w:t xml:space="preserve"> </w:t>
      </w:r>
      <w:r w:rsidR="002D2BC4" w:rsidRPr="002D0F0C">
        <w:rPr>
          <w:rFonts w:ascii="Times New Roman" w:hAnsi="Times New Roman" w:cs="Times New Roman"/>
          <w:sz w:val="25"/>
          <w:szCs w:val="25"/>
        </w:rPr>
        <w:t>критерію</w:t>
      </w:r>
      <w:r w:rsidR="002D2BC4" w:rsidRPr="00964CEA">
        <w:rPr>
          <w:rFonts w:ascii="Times New Roman" w:hAnsi="Times New Roman" w:cs="Times New Roman"/>
          <w:sz w:val="52"/>
          <w:szCs w:val="52"/>
        </w:rPr>
        <w:t xml:space="preserve"> </w:t>
      </w:r>
      <w:r w:rsidR="002D2BC4" w:rsidRPr="002D0F0C">
        <w:rPr>
          <w:rFonts w:ascii="Times New Roman" w:hAnsi="Times New Roman" w:cs="Times New Roman"/>
          <w:sz w:val="25"/>
          <w:szCs w:val="25"/>
        </w:rPr>
        <w:t>доброчесності</w:t>
      </w:r>
      <w:r w:rsidR="002D2BC4" w:rsidRPr="00964CEA">
        <w:rPr>
          <w:rFonts w:ascii="Times New Roman" w:hAnsi="Times New Roman" w:cs="Times New Roman"/>
          <w:sz w:val="52"/>
          <w:szCs w:val="52"/>
        </w:rPr>
        <w:t xml:space="preserve"> </w:t>
      </w:r>
      <w:r w:rsidR="002D2BC4" w:rsidRPr="002D0F0C">
        <w:rPr>
          <w:rFonts w:ascii="Times New Roman" w:hAnsi="Times New Roman" w:cs="Times New Roman"/>
          <w:sz w:val="25"/>
          <w:szCs w:val="25"/>
        </w:rPr>
        <w:t xml:space="preserve">судді – у </w:t>
      </w:r>
      <w:r w:rsidR="00DD5261" w:rsidRPr="002D0F0C">
        <w:rPr>
          <w:rFonts w:ascii="Times New Roman" w:hAnsi="Times New Roman" w:cs="Times New Roman"/>
          <w:sz w:val="25"/>
          <w:szCs w:val="25"/>
        </w:rPr>
        <w:t>1</w:t>
      </w:r>
      <w:r w:rsidR="00DE58C4" w:rsidRPr="002D0F0C">
        <w:rPr>
          <w:rFonts w:ascii="Times New Roman" w:hAnsi="Times New Roman" w:cs="Times New Roman"/>
          <w:sz w:val="25"/>
          <w:szCs w:val="25"/>
        </w:rPr>
        <w:t>8</w:t>
      </w:r>
      <w:r w:rsidR="002733CC" w:rsidRPr="002D0F0C">
        <w:rPr>
          <w:rFonts w:ascii="Times New Roman" w:hAnsi="Times New Roman" w:cs="Times New Roman"/>
          <w:sz w:val="25"/>
          <w:szCs w:val="25"/>
        </w:rPr>
        <w:t>5 балів</w:t>
      </w:r>
      <w:r w:rsidR="002D2BC4" w:rsidRPr="002D0F0C">
        <w:rPr>
          <w:rFonts w:ascii="Times New Roman" w:hAnsi="Times New Roman" w:cs="Times New Roman"/>
          <w:sz w:val="25"/>
          <w:szCs w:val="25"/>
        </w:rPr>
        <w:t>.</w:t>
      </w:r>
    </w:p>
    <w:p w:rsidR="002D2BC4" w:rsidRPr="002D0F0C" w:rsidRDefault="002D2BC4" w:rsidP="0026794E">
      <w:pPr>
        <w:spacing w:after="0" w:line="240" w:lineRule="auto"/>
        <w:ind w:firstLine="709"/>
        <w:jc w:val="both"/>
        <w:rPr>
          <w:rFonts w:ascii="Times New Roman" w:hAnsi="Times New Roman" w:cs="Times New Roman"/>
          <w:sz w:val="25"/>
          <w:szCs w:val="25"/>
        </w:rPr>
      </w:pPr>
      <w:r w:rsidRPr="002D0F0C">
        <w:rPr>
          <w:rFonts w:ascii="Times New Roman" w:hAnsi="Times New Roman" w:cs="Times New Roman"/>
          <w:sz w:val="25"/>
          <w:szCs w:val="25"/>
        </w:rPr>
        <w:t xml:space="preserve">Таким чином, суддя </w:t>
      </w:r>
      <w:proofErr w:type="spellStart"/>
      <w:r w:rsidR="00064DE4" w:rsidRPr="002D0F0C">
        <w:rPr>
          <w:rFonts w:ascii="Times New Roman" w:hAnsi="Times New Roman" w:cs="Times New Roman"/>
          <w:sz w:val="25"/>
          <w:szCs w:val="25"/>
        </w:rPr>
        <w:t>Чутівського</w:t>
      </w:r>
      <w:proofErr w:type="spellEnd"/>
      <w:r w:rsidR="00064DE4" w:rsidRPr="002D0F0C">
        <w:rPr>
          <w:rFonts w:ascii="Times New Roman" w:hAnsi="Times New Roman" w:cs="Times New Roman"/>
          <w:sz w:val="25"/>
          <w:szCs w:val="25"/>
        </w:rPr>
        <w:t xml:space="preserve"> </w:t>
      </w:r>
      <w:r w:rsidR="00DE58C4" w:rsidRPr="002D0F0C">
        <w:rPr>
          <w:rFonts w:ascii="Times New Roman" w:hAnsi="Times New Roman" w:cs="Times New Roman"/>
          <w:sz w:val="25"/>
          <w:szCs w:val="25"/>
        </w:rPr>
        <w:t xml:space="preserve">районного суду </w:t>
      </w:r>
      <w:r w:rsidR="00064DE4" w:rsidRPr="002D0F0C">
        <w:rPr>
          <w:rFonts w:ascii="Times New Roman" w:hAnsi="Times New Roman" w:cs="Times New Roman"/>
          <w:sz w:val="25"/>
          <w:szCs w:val="25"/>
        </w:rPr>
        <w:t>Полтавської області Михайлюк</w:t>
      </w:r>
      <w:r w:rsidR="00964CEA">
        <w:rPr>
          <w:rFonts w:ascii="Times New Roman" w:hAnsi="Times New Roman" w:cs="Times New Roman"/>
          <w:sz w:val="25"/>
          <w:szCs w:val="25"/>
        </w:rPr>
        <w:t> </w:t>
      </w:r>
      <w:r w:rsidR="00064DE4" w:rsidRPr="002D0F0C">
        <w:rPr>
          <w:rFonts w:ascii="Times New Roman" w:hAnsi="Times New Roman" w:cs="Times New Roman"/>
          <w:sz w:val="25"/>
          <w:szCs w:val="25"/>
        </w:rPr>
        <w:t xml:space="preserve">О.І. </w:t>
      </w:r>
      <w:r w:rsidRPr="002D0F0C">
        <w:rPr>
          <w:rFonts w:ascii="Times New Roman" w:hAnsi="Times New Roman" w:cs="Times New Roman"/>
          <w:sz w:val="25"/>
          <w:szCs w:val="25"/>
        </w:rPr>
        <w:t>сумарно отрима</w:t>
      </w:r>
      <w:r w:rsidR="00DD5261" w:rsidRPr="002D0F0C">
        <w:rPr>
          <w:rFonts w:ascii="Times New Roman" w:hAnsi="Times New Roman" w:cs="Times New Roman"/>
          <w:sz w:val="25"/>
          <w:szCs w:val="25"/>
        </w:rPr>
        <w:t>ла</w:t>
      </w:r>
      <w:r w:rsidRPr="002D0F0C">
        <w:rPr>
          <w:rFonts w:ascii="Times New Roman" w:hAnsi="Times New Roman" w:cs="Times New Roman"/>
          <w:sz w:val="25"/>
          <w:szCs w:val="25"/>
        </w:rPr>
        <w:t xml:space="preserve"> більше 67 відсотків від суми максимально можливих балів за результатами кваліфікаційного оцінювання всіх критеріїв.</w:t>
      </w:r>
    </w:p>
    <w:p w:rsidR="00A248FD" w:rsidRPr="002D0F0C" w:rsidRDefault="00A248FD" w:rsidP="0026794E">
      <w:pPr>
        <w:spacing w:after="0" w:line="240" w:lineRule="auto"/>
        <w:ind w:firstLine="709"/>
        <w:jc w:val="both"/>
        <w:rPr>
          <w:rStyle w:val="rvts0"/>
          <w:rFonts w:ascii="Times New Roman" w:hAnsi="Times New Roman" w:cs="Times New Roman"/>
          <w:sz w:val="25"/>
          <w:szCs w:val="25"/>
        </w:rPr>
      </w:pPr>
      <w:bookmarkStart w:id="1" w:name="_Hlk159602290"/>
      <w:r w:rsidRPr="002D0F0C">
        <w:rPr>
          <w:rStyle w:val="rvts0"/>
          <w:rFonts w:ascii="Times New Roman" w:hAnsi="Times New Roman" w:cs="Times New Roman"/>
          <w:sz w:val="25"/>
          <w:szCs w:val="25"/>
        </w:rPr>
        <w:t xml:space="preserve">Наразі </w:t>
      </w:r>
      <w:r w:rsidR="00403E8C" w:rsidRPr="002D0F0C">
        <w:rPr>
          <w:rStyle w:val="rvts0"/>
          <w:rFonts w:ascii="Times New Roman" w:hAnsi="Times New Roman" w:cs="Times New Roman"/>
          <w:sz w:val="25"/>
          <w:szCs w:val="25"/>
        </w:rPr>
        <w:t xml:space="preserve">Михайлюк О.І. </w:t>
      </w:r>
      <w:r w:rsidRPr="002D0F0C">
        <w:rPr>
          <w:rStyle w:val="rvts0"/>
          <w:rFonts w:ascii="Times New Roman" w:hAnsi="Times New Roman" w:cs="Times New Roman"/>
          <w:sz w:val="25"/>
          <w:szCs w:val="25"/>
        </w:rPr>
        <w:t>обіймає посаду судді в зазначеному суді, але не здійснює правосуддя у зв’язку із закінченням строку повноважень, а отже, ця посада не є вакантною.</w:t>
      </w:r>
    </w:p>
    <w:p w:rsidR="00403E33" w:rsidRPr="002D0F0C" w:rsidRDefault="00403E33" w:rsidP="0026794E">
      <w:pPr>
        <w:spacing w:after="0" w:line="240" w:lineRule="auto"/>
        <w:ind w:firstLine="709"/>
        <w:jc w:val="both"/>
        <w:rPr>
          <w:rStyle w:val="rvts0"/>
          <w:rFonts w:ascii="Times New Roman" w:hAnsi="Times New Roman" w:cs="Times New Roman"/>
          <w:sz w:val="25"/>
          <w:szCs w:val="25"/>
        </w:rPr>
      </w:pPr>
    </w:p>
    <w:bookmarkEnd w:id="1"/>
    <w:p w:rsidR="00DD5261" w:rsidRPr="002D0F0C" w:rsidRDefault="00DD5261" w:rsidP="0026794E">
      <w:pPr>
        <w:pStyle w:val="a4"/>
        <w:ind w:firstLine="709"/>
        <w:jc w:val="both"/>
        <w:rPr>
          <w:rFonts w:ascii="Times New Roman" w:hAnsi="Times New Roman" w:cs="Times New Roman"/>
          <w:b/>
          <w:sz w:val="25"/>
          <w:szCs w:val="25"/>
          <w:shd w:val="clear" w:color="auto" w:fill="FFFFFF"/>
        </w:rPr>
      </w:pPr>
      <w:r w:rsidRPr="002D0F0C">
        <w:rPr>
          <w:rFonts w:ascii="Times New Roman" w:hAnsi="Times New Roman" w:cs="Times New Roman"/>
          <w:b/>
          <w:bCs/>
          <w:sz w:val="25"/>
          <w:szCs w:val="25"/>
          <w:shd w:val="clear" w:color="auto" w:fill="FFFFFF"/>
        </w:rPr>
        <w:t>Джерела права та їх застосування.</w:t>
      </w:r>
    </w:p>
    <w:p w:rsidR="00DD5261" w:rsidRPr="002D0F0C" w:rsidRDefault="00CF5A3E" w:rsidP="0026794E">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Зг</w:t>
      </w:r>
      <w:r w:rsidR="00DD5261" w:rsidRPr="002D0F0C">
        <w:rPr>
          <w:rFonts w:ascii="Times New Roman" w:hAnsi="Times New Roman" w:cs="Times New Roman"/>
          <w:sz w:val="25"/>
          <w:szCs w:val="25"/>
          <w:shd w:val="clear" w:color="auto" w:fill="FFFFFF"/>
        </w:rPr>
        <w:t>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або</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обрано</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суддею</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безстроково</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до</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набрання</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чинності</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Законом</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України</w:t>
      </w:r>
      <w:r w:rsidR="00DD5261" w:rsidRPr="00964CEA">
        <w:rPr>
          <w:rFonts w:ascii="Times New Roman" w:hAnsi="Times New Roman" w:cs="Times New Roman"/>
          <w:sz w:val="70"/>
          <w:szCs w:val="70"/>
          <w:shd w:val="clear" w:color="auto" w:fill="FFFFFF"/>
        </w:rPr>
        <w:t xml:space="preserve"> </w:t>
      </w:r>
      <w:r w:rsidR="00DD5261" w:rsidRPr="002D0F0C">
        <w:rPr>
          <w:rFonts w:ascii="Times New Roman" w:hAnsi="Times New Roman" w:cs="Times New Roman"/>
          <w:sz w:val="25"/>
          <w:szCs w:val="25"/>
          <w:shd w:val="clear" w:color="auto" w:fill="FFFFFF"/>
        </w:rPr>
        <w:t>«Про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w:t>
      </w:r>
      <w:r w:rsidR="00056330" w:rsidRPr="002D0F0C">
        <w:rPr>
          <w:rFonts w:ascii="Times New Roman" w:hAnsi="Times New Roman" w:cs="Times New Roman"/>
          <w:sz w:val="25"/>
          <w:szCs w:val="25"/>
          <w:shd w:val="clear" w:color="auto" w:fill="FFFFFF"/>
        </w:rPr>
        <w:t xml:space="preserve"> </w:t>
      </w:r>
      <w:r w:rsidR="00DD5261" w:rsidRPr="002D0F0C">
        <w:rPr>
          <w:rFonts w:ascii="Times New Roman" w:hAnsi="Times New Roman" w:cs="Times New Roman"/>
          <w:sz w:val="25"/>
          <w:szCs w:val="25"/>
          <w:shd w:val="clear" w:color="auto" w:fill="FFFFFF"/>
        </w:rPr>
        <w:t>такого оцінювання є підставою для звільнення судді з посади.</w:t>
      </w:r>
    </w:p>
    <w:p w:rsidR="00DD5261" w:rsidRPr="002D0F0C" w:rsidRDefault="00DD5261" w:rsidP="0026794E">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Пунктом</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20</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розділу</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XII</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«Прикінцеві</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та</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перехідні</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положення»</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Закону</w:t>
      </w:r>
      <w:r w:rsidRPr="00964CEA">
        <w:rPr>
          <w:rFonts w:ascii="Times New Roman" w:hAnsi="Times New Roman" w:cs="Times New Roman"/>
          <w:sz w:val="32"/>
          <w:szCs w:val="32"/>
          <w:shd w:val="clear" w:color="auto" w:fill="FFFFFF"/>
        </w:rPr>
        <w:t xml:space="preserve"> </w:t>
      </w:r>
      <w:r w:rsidR="00373709" w:rsidRPr="002D0F0C">
        <w:rPr>
          <w:rFonts w:ascii="Times New Roman" w:hAnsi="Times New Roman" w:cs="Times New Roman"/>
          <w:sz w:val="25"/>
          <w:szCs w:val="25"/>
          <w:shd w:val="clear" w:color="auto" w:fill="FFFFFF"/>
        </w:rPr>
        <w:t>України</w:t>
      </w:r>
      <w:r w:rsidR="00373709" w:rsidRPr="00964CEA">
        <w:rPr>
          <w:rFonts w:ascii="Times New Roman" w:hAnsi="Times New Roman" w:cs="Times New Roman"/>
          <w:sz w:val="32"/>
          <w:szCs w:val="32"/>
          <w:shd w:val="clear" w:color="auto" w:fill="FFFFFF"/>
        </w:rPr>
        <w:t xml:space="preserve"> </w:t>
      </w:r>
      <w:r w:rsidR="00373709" w:rsidRPr="002D0F0C">
        <w:rPr>
          <w:rFonts w:ascii="Times New Roman" w:hAnsi="Times New Roman" w:cs="Times New Roman"/>
          <w:sz w:val="25"/>
          <w:szCs w:val="25"/>
          <w:shd w:val="clear" w:color="auto" w:fill="FFFFFF"/>
        </w:rPr>
        <w:t xml:space="preserve">«Про судоустрій і статус суддів» (далі – Закон) </w:t>
      </w:r>
      <w:r w:rsidRPr="002D0F0C">
        <w:rPr>
          <w:rFonts w:ascii="Times New Roman" w:hAnsi="Times New Roman" w:cs="Times New Roman"/>
          <w:sz w:val="25"/>
          <w:szCs w:val="25"/>
          <w:shd w:val="clear" w:color="auto" w:fill="FFFFFF"/>
        </w:rPr>
        <w:t>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w:t>
      </w:r>
      <w:r w:rsidR="00056330" w:rsidRPr="002D0F0C">
        <w:rPr>
          <w:rFonts w:ascii="Times New Roman" w:hAnsi="Times New Roman" w:cs="Times New Roman"/>
          <w:sz w:val="25"/>
          <w:szCs w:val="25"/>
          <w:shd w:val="clear" w:color="auto" w:fill="FFFFFF"/>
        </w:rPr>
        <w:t xml:space="preserve"> </w:t>
      </w:r>
      <w:r w:rsidRPr="002D0F0C">
        <w:rPr>
          <w:rFonts w:ascii="Times New Roman" w:hAnsi="Times New Roman" w:cs="Times New Roman"/>
          <w:sz w:val="25"/>
          <w:szCs w:val="25"/>
          <w:shd w:val="clear" w:color="auto" w:fill="FFFFFF"/>
        </w:rPr>
        <w:t>урахуванням особливостей, передбачених цим розділом.</w:t>
      </w:r>
    </w:p>
    <w:p w:rsidR="00DD5261" w:rsidRPr="002D0F0C" w:rsidRDefault="00DD5261" w:rsidP="0026794E">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xml:space="preserve">У Пояснювальній записці до </w:t>
      </w:r>
      <w:proofErr w:type="spellStart"/>
      <w:r w:rsidRPr="002D0F0C">
        <w:rPr>
          <w:rFonts w:ascii="Times New Roman" w:hAnsi="Times New Roman" w:cs="Times New Roman"/>
          <w:sz w:val="25"/>
          <w:szCs w:val="25"/>
          <w:shd w:val="clear" w:color="auto" w:fill="FFFFFF"/>
        </w:rPr>
        <w:t>проєкту</w:t>
      </w:r>
      <w:proofErr w:type="spellEnd"/>
      <w:r w:rsidRPr="002D0F0C">
        <w:rPr>
          <w:rFonts w:ascii="Times New Roman" w:hAnsi="Times New Roman" w:cs="Times New Roman"/>
          <w:sz w:val="25"/>
          <w:szCs w:val="25"/>
          <w:shd w:val="clear" w:color="auto" w:fill="FFFFFF"/>
        </w:rPr>
        <w:t xml:space="preserve"> Закону України «Про внесення змін до Конституції України (щодо правосуддя)», за результатами розгляду якого було </w:t>
      </w:r>
      <w:proofErr w:type="spellStart"/>
      <w:r w:rsidRPr="002D0F0C">
        <w:rPr>
          <w:rFonts w:ascii="Times New Roman" w:hAnsi="Times New Roman" w:cs="Times New Roman"/>
          <w:sz w:val="25"/>
          <w:szCs w:val="25"/>
          <w:shd w:val="clear" w:color="auto" w:fill="FFFFFF"/>
        </w:rPr>
        <w:t>внесено</w:t>
      </w:r>
      <w:proofErr w:type="spellEnd"/>
      <w:r w:rsidRPr="002D0F0C">
        <w:rPr>
          <w:rFonts w:ascii="Times New Roman" w:hAnsi="Times New Roman" w:cs="Times New Roman"/>
          <w:sz w:val="25"/>
          <w:szCs w:val="25"/>
          <w:shd w:val="clear" w:color="auto" w:fill="FFFFFF"/>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2D0F0C">
        <w:rPr>
          <w:rFonts w:ascii="Times New Roman" w:hAnsi="Times New Roman" w:cs="Times New Roman"/>
          <w:sz w:val="25"/>
          <w:szCs w:val="25"/>
          <w:shd w:val="clear" w:color="auto" w:fill="FFFFFF"/>
        </w:rPr>
        <w:t>проєкт</w:t>
      </w:r>
      <w:proofErr w:type="spellEnd"/>
      <w:r w:rsidRPr="002D0F0C">
        <w:rPr>
          <w:rFonts w:ascii="Times New Roman" w:hAnsi="Times New Roman" w:cs="Times New Roman"/>
          <w:sz w:val="25"/>
          <w:szCs w:val="25"/>
          <w:shd w:val="clear" w:color="auto" w:fill="FFFFFF"/>
        </w:rPr>
        <w:t xml:space="preserve"> передбачає «спеціальні механізми»</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оновлення</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суддівського</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корпусу,</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що</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дасть</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змогу</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досягти</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необхідного</w:t>
      </w:r>
      <w:r w:rsidRPr="00964CEA">
        <w:rPr>
          <w:rFonts w:ascii="Times New Roman" w:hAnsi="Times New Roman" w:cs="Times New Roman"/>
          <w:sz w:val="32"/>
          <w:szCs w:val="32"/>
          <w:shd w:val="clear" w:color="auto" w:fill="FFFFFF"/>
        </w:rPr>
        <w:t xml:space="preserve"> </w:t>
      </w:r>
      <w:r w:rsidRPr="002D0F0C">
        <w:rPr>
          <w:rFonts w:ascii="Times New Roman" w:hAnsi="Times New Roman" w:cs="Times New Roman"/>
          <w:sz w:val="25"/>
          <w:szCs w:val="25"/>
          <w:shd w:val="clear" w:color="auto" w:fill="FFFFFF"/>
        </w:rPr>
        <w:t>балансу між суспільними очікуваннями, з одного боку, та захистом індивідуальних прав, з</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іншого.</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Зокрема,</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за</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рекомендаціями</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Венеціанської</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Комісії</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та</w:t>
      </w:r>
      <w:r w:rsidRPr="00964CEA">
        <w:rPr>
          <w:rFonts w:ascii="Times New Roman" w:hAnsi="Times New Roman" w:cs="Times New Roman"/>
          <w:sz w:val="130"/>
          <w:szCs w:val="130"/>
          <w:shd w:val="clear" w:color="auto" w:fill="FFFFFF"/>
        </w:rPr>
        <w:t xml:space="preserve"> </w:t>
      </w:r>
      <w:r w:rsidRPr="002D0F0C">
        <w:rPr>
          <w:rFonts w:ascii="Times New Roman" w:hAnsi="Times New Roman" w:cs="Times New Roman"/>
          <w:sz w:val="25"/>
          <w:szCs w:val="25"/>
          <w:shd w:val="clear" w:color="auto" w:fill="FFFFFF"/>
        </w:rPr>
        <w:t>Директорату з прав людини Головного директорату з прав людини та верховенства права Ради Європи, що викладені у Спільному висновку від</w:t>
      </w:r>
      <w:r w:rsidR="007122A5" w:rsidRPr="002D0F0C">
        <w:rPr>
          <w:rFonts w:ascii="Times New Roman" w:hAnsi="Times New Roman" w:cs="Times New Roman"/>
          <w:sz w:val="25"/>
          <w:szCs w:val="25"/>
          <w:shd w:val="clear" w:color="auto" w:fill="FFFFFF"/>
        </w:rPr>
        <w:t xml:space="preserve"> 23 березня 2015 року (документ </w:t>
      </w:r>
      <w:r w:rsidRPr="002D0F0C">
        <w:rPr>
          <w:rFonts w:ascii="Times New Roman" w:hAnsi="Times New Roman" w:cs="Times New Roman"/>
          <w:sz w:val="25"/>
          <w:szCs w:val="25"/>
          <w:shd w:val="clear" w:color="auto" w:fill="FFFFFF"/>
        </w:rPr>
        <w:t>CDL-</w:t>
      </w:r>
      <w:r w:rsidR="00373709" w:rsidRPr="002D0F0C">
        <w:rPr>
          <w:rFonts w:ascii="Times New Roman" w:hAnsi="Times New Roman" w:cs="Times New Roman"/>
          <w:sz w:val="25"/>
          <w:szCs w:val="25"/>
          <w:shd w:val="clear" w:color="auto" w:fill="FFFFFF"/>
        </w:rPr>
        <w:t>А</w:t>
      </w:r>
      <w:r w:rsidRPr="002D0F0C">
        <w:rPr>
          <w:rFonts w:ascii="Times New Roman" w:hAnsi="Times New Roman" w:cs="Times New Roman"/>
          <w:sz w:val="25"/>
          <w:szCs w:val="25"/>
          <w:shd w:val="clear" w:color="auto" w:fill="FFFFFF"/>
        </w:rPr>
        <w:t>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DD5261" w:rsidRPr="002D0F0C" w:rsidRDefault="007817DC" w:rsidP="0026794E">
      <w:pPr>
        <w:pStyle w:val="a4"/>
        <w:ind w:firstLine="709"/>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В</w:t>
      </w:r>
      <w:r w:rsidR="00DD5261" w:rsidRPr="002D0F0C">
        <w:rPr>
          <w:rFonts w:ascii="Times New Roman" w:hAnsi="Times New Roman" w:cs="Times New Roman"/>
          <w:bCs/>
          <w:sz w:val="25"/>
          <w:szCs w:val="25"/>
          <w:shd w:val="clear" w:color="auto" w:fill="FFFFFF"/>
        </w:rPr>
        <w:t>ідповідно</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до</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рішення</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Великої</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Палати</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Верховного</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Суду</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від</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04</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листопада</w:t>
      </w:r>
      <w:r w:rsidR="00DD5261" w:rsidRPr="00F51D31">
        <w:rPr>
          <w:rFonts w:ascii="Times New Roman" w:hAnsi="Times New Roman" w:cs="Times New Roman"/>
          <w:bCs/>
          <w:sz w:val="52"/>
          <w:szCs w:val="52"/>
          <w:shd w:val="clear" w:color="auto" w:fill="FFFFFF"/>
        </w:rPr>
        <w:t xml:space="preserve"> </w:t>
      </w:r>
      <w:r w:rsidR="00DD5261" w:rsidRPr="002D0F0C">
        <w:rPr>
          <w:rFonts w:ascii="Times New Roman" w:hAnsi="Times New Roman" w:cs="Times New Roman"/>
          <w:bCs/>
          <w:sz w:val="25"/>
          <w:szCs w:val="25"/>
          <w:shd w:val="clear" w:color="auto" w:fill="FFFFFF"/>
        </w:rPr>
        <w:t>2020</w:t>
      </w:r>
      <w:r w:rsidR="007122A5" w:rsidRPr="002D0F0C">
        <w:rPr>
          <w:rFonts w:ascii="Times New Roman" w:hAnsi="Times New Roman" w:cs="Times New Roman"/>
          <w:bCs/>
          <w:sz w:val="25"/>
          <w:szCs w:val="25"/>
          <w:shd w:val="clear" w:color="auto" w:fill="FFFFFF"/>
        </w:rPr>
        <w:t xml:space="preserve"> </w:t>
      </w:r>
      <w:r w:rsidR="00DD5261" w:rsidRPr="002D0F0C">
        <w:rPr>
          <w:rFonts w:ascii="Times New Roman" w:hAnsi="Times New Roman" w:cs="Times New Roman"/>
          <w:bCs/>
          <w:sz w:val="25"/>
          <w:szCs w:val="25"/>
          <w:shd w:val="clear" w:color="auto" w:fill="FFFFFF"/>
        </w:rPr>
        <w:t>року (справа № 200/9195/19-а) із запровадженням судової реформи та набранням чинності</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Законом</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для</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утвердження</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незалежності</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судової</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влади,</w:t>
      </w:r>
      <w:r w:rsidR="00DD5261"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зокрема,</w:t>
      </w:r>
      <w:r w:rsidR="00302708" w:rsidRPr="00F51D31">
        <w:rPr>
          <w:rFonts w:ascii="Times New Roman" w:hAnsi="Times New Roman" w:cs="Times New Roman"/>
          <w:bCs/>
          <w:sz w:val="96"/>
          <w:szCs w:val="96"/>
          <w:shd w:val="clear" w:color="auto" w:fill="FFFFFF"/>
        </w:rPr>
        <w:t xml:space="preserve"> </w:t>
      </w:r>
      <w:r w:rsidR="00DD5261" w:rsidRPr="002D0F0C">
        <w:rPr>
          <w:rFonts w:ascii="Times New Roman" w:hAnsi="Times New Roman" w:cs="Times New Roman"/>
          <w:bCs/>
          <w:sz w:val="25"/>
          <w:szCs w:val="25"/>
          <w:shd w:val="clear" w:color="auto" w:fill="FFFFFF"/>
        </w:rPr>
        <w:t>шляхом її деполітизації, для посилення відповідальності судової влади перед суспільством,</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а</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також</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для</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запровадження</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належних</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конституційних</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засад</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 xml:space="preserve">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w:t>
      </w:r>
      <w:r w:rsidR="00DD5261" w:rsidRPr="002D0F0C">
        <w:rPr>
          <w:rFonts w:ascii="Times New Roman" w:hAnsi="Times New Roman" w:cs="Times New Roman"/>
          <w:bCs/>
          <w:sz w:val="25"/>
          <w:szCs w:val="25"/>
          <w:shd w:val="clear" w:color="auto" w:fill="FFFFFF"/>
        </w:rPr>
        <w:lastRenderedPageBreak/>
        <w:t>суддів</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було</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зумовлене</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істотною</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метою,</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що</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полягала</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у</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відновленні</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довіри</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до</w:t>
      </w:r>
      <w:r w:rsidR="00DD5261" w:rsidRPr="00F51D31">
        <w:rPr>
          <w:rFonts w:ascii="Times New Roman" w:hAnsi="Times New Roman" w:cs="Times New Roman"/>
          <w:bCs/>
          <w:sz w:val="72"/>
          <w:szCs w:val="72"/>
          <w:shd w:val="clear" w:color="auto" w:fill="FFFFFF"/>
        </w:rPr>
        <w:t xml:space="preserve"> </w:t>
      </w:r>
      <w:r w:rsidR="00DD5261" w:rsidRPr="002D0F0C">
        <w:rPr>
          <w:rFonts w:ascii="Times New Roman" w:hAnsi="Times New Roman" w:cs="Times New Roman"/>
          <w:bCs/>
          <w:sz w:val="25"/>
          <w:szCs w:val="25"/>
          <w:shd w:val="clear" w:color="auto" w:fill="FFFFFF"/>
        </w:rPr>
        <w:t>судової влади в Україні. Зміни, запроваджені в судовій системі України у зв’язку з її реформуванням, були схвалені</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світовою</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спільнотою,</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у</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тому</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числі</w:t>
      </w:r>
      <w:r w:rsidR="00DD5261" w:rsidRPr="001B5319">
        <w:rPr>
          <w:rFonts w:ascii="Times New Roman" w:hAnsi="Times New Roman" w:cs="Times New Roman"/>
          <w:bCs/>
          <w:sz w:val="130"/>
          <w:szCs w:val="130"/>
          <w:shd w:val="clear" w:color="auto" w:fill="FFFFFF"/>
        </w:rPr>
        <w:t xml:space="preserve"> </w:t>
      </w:r>
      <w:r w:rsidR="00DD5261" w:rsidRPr="002D0F0C">
        <w:rPr>
          <w:rFonts w:ascii="Times New Roman" w:hAnsi="Times New Roman" w:cs="Times New Roman"/>
          <w:bCs/>
          <w:sz w:val="25"/>
          <w:szCs w:val="25"/>
          <w:shd w:val="clear" w:color="auto" w:fill="FFFFFF"/>
        </w:rPr>
        <w:t>Венеціанською комісією (пункти 98, 99).</w:t>
      </w:r>
    </w:p>
    <w:p w:rsidR="00DD5261" w:rsidRPr="002D0F0C" w:rsidRDefault="00DD5261" w:rsidP="0026794E">
      <w:pPr>
        <w:pStyle w:val="a4"/>
        <w:ind w:firstLine="709"/>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rsidR="00DD5261" w:rsidRPr="002D0F0C" w:rsidRDefault="00DD5261" w:rsidP="0026794E">
      <w:pPr>
        <w:pStyle w:val="a4"/>
        <w:ind w:firstLine="709"/>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w:t>
      </w:r>
      <w:r w:rsidR="00DC4CAA" w:rsidRPr="002D0F0C">
        <w:rPr>
          <w:rFonts w:ascii="Times New Roman" w:hAnsi="Times New Roman" w:cs="Times New Roman"/>
          <w:bCs/>
          <w:sz w:val="25"/>
          <w:szCs w:val="25"/>
          <w:shd w:val="clear" w:color="auto" w:fill="FFFFFF"/>
        </w:rPr>
        <w:t xml:space="preserve"> </w:t>
      </w:r>
      <w:r w:rsidRPr="002D0F0C">
        <w:rPr>
          <w:rFonts w:ascii="Times New Roman" w:hAnsi="Times New Roman" w:cs="Times New Roman"/>
          <w:bCs/>
          <w:sz w:val="25"/>
          <w:szCs w:val="25"/>
          <w:shd w:val="clear" w:color="auto" w:fill="FFFFFF"/>
        </w:rPr>
        <w:t>як вже зазначалось вище, була запроваджена у відповідь на ймовірну присутність в судовій владі некомпетентних та недоброчесних суддів.</w:t>
      </w:r>
    </w:p>
    <w:p w:rsidR="00DD5261" w:rsidRPr="002D0F0C" w:rsidRDefault="00DD5261" w:rsidP="0026794E">
      <w:pPr>
        <w:pStyle w:val="a4"/>
        <w:ind w:firstLine="709"/>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Водночас Комісія зважає і на те, що навіть у разі, коли втручання у приватне життя здійснюється відповідно до закону, відповідає легітимній меті та є</w:t>
      </w:r>
      <w:r w:rsidR="002747DF" w:rsidRPr="002D0F0C">
        <w:rPr>
          <w:rFonts w:ascii="Times New Roman" w:hAnsi="Times New Roman" w:cs="Times New Roman"/>
          <w:bCs/>
          <w:sz w:val="25"/>
          <w:szCs w:val="25"/>
          <w:shd w:val="clear" w:color="auto" w:fill="FFFFFF"/>
        </w:rPr>
        <w:t xml:space="preserve"> </w:t>
      </w:r>
      <w:r w:rsidRPr="002D0F0C">
        <w:rPr>
          <w:rFonts w:ascii="Times New Roman" w:hAnsi="Times New Roman" w:cs="Times New Roman"/>
          <w:bCs/>
          <w:sz w:val="25"/>
          <w:szCs w:val="25"/>
          <w:shd w:val="clear" w:color="auto" w:fill="FFFFFF"/>
        </w:rPr>
        <w:t>необхідним у демократичному суспільстві, встановлення невідповідності судді займаній посаді за</w:t>
      </w:r>
      <w:r w:rsidR="00056330" w:rsidRPr="002D0F0C">
        <w:rPr>
          <w:rFonts w:ascii="Times New Roman" w:hAnsi="Times New Roman" w:cs="Times New Roman"/>
          <w:bCs/>
          <w:sz w:val="25"/>
          <w:szCs w:val="25"/>
          <w:shd w:val="clear" w:color="auto" w:fill="FFFFFF"/>
        </w:rPr>
        <w:t xml:space="preserve"> </w:t>
      </w:r>
      <w:r w:rsidRPr="002D0F0C">
        <w:rPr>
          <w:rFonts w:ascii="Times New Roman" w:hAnsi="Times New Roman" w:cs="Times New Roman"/>
          <w:bCs/>
          <w:sz w:val="25"/>
          <w:szCs w:val="25"/>
          <w:shd w:val="clear" w:color="auto" w:fill="FFFFFF"/>
        </w:rPr>
        <w:t>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rsidR="0026762C" w:rsidRPr="002D0F0C" w:rsidRDefault="0026762C" w:rsidP="0026794E">
      <w:pPr>
        <w:pStyle w:val="a4"/>
        <w:ind w:firstLine="709"/>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2D0F0C">
        <w:rPr>
          <w:rFonts w:ascii="Times New Roman" w:hAnsi="Times New Roman" w:cs="Times New Roman"/>
          <w:bCs/>
          <w:sz w:val="25"/>
          <w:szCs w:val="25"/>
          <w:shd w:val="clear" w:color="auto" w:fill="FFFFFF"/>
        </w:rPr>
        <w:t>Бангалорськими</w:t>
      </w:r>
      <w:proofErr w:type="spellEnd"/>
      <w:r w:rsidRPr="002D0F0C">
        <w:rPr>
          <w:rFonts w:ascii="Times New Roman" w:hAnsi="Times New Roman" w:cs="Times New Roman"/>
          <w:bCs/>
          <w:sz w:val="25"/>
          <w:szCs w:val="25"/>
          <w:shd w:val="clear" w:color="auto" w:fill="FFFFFF"/>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rsidR="007817DC" w:rsidRPr="002D0F0C" w:rsidRDefault="007817DC" w:rsidP="0026794E">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За результатами такого оцінювання колегія Вищої кваліфікаційної комісії суддів України, а у випадка</w:t>
      </w:r>
      <w:r w:rsidR="00373709" w:rsidRPr="002D0F0C">
        <w:rPr>
          <w:rFonts w:ascii="Times New Roman" w:hAnsi="Times New Roman" w:cs="Times New Roman"/>
          <w:sz w:val="25"/>
          <w:szCs w:val="25"/>
          <w:shd w:val="clear" w:color="auto" w:fill="FFFFFF"/>
        </w:rPr>
        <w:t>х, передбачених цим Законом, – пл</w:t>
      </w:r>
      <w:r w:rsidRPr="002D0F0C">
        <w:rPr>
          <w:rFonts w:ascii="Times New Roman" w:hAnsi="Times New Roman" w:cs="Times New Roman"/>
          <w:sz w:val="25"/>
          <w:szCs w:val="25"/>
          <w:shd w:val="clear" w:color="auto" w:fill="FFFFFF"/>
        </w:rPr>
        <w:t xml:space="preserve">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2D0F0C">
        <w:rPr>
          <w:rFonts w:ascii="Times New Roman" w:hAnsi="Times New Roman" w:cs="Times New Roman"/>
          <w:sz w:val="25"/>
          <w:szCs w:val="25"/>
          <w:shd w:val="clear" w:color="auto" w:fill="FFFFFF"/>
        </w:rPr>
        <w:t>непідтвердження</w:t>
      </w:r>
      <w:proofErr w:type="spellEnd"/>
      <w:r w:rsidRPr="002D0F0C">
        <w:rPr>
          <w:rFonts w:ascii="Times New Roman" w:hAnsi="Times New Roman" w:cs="Times New Roman"/>
          <w:sz w:val="25"/>
          <w:szCs w:val="25"/>
          <w:shd w:val="clear" w:color="auto" w:fill="FFFFFF"/>
        </w:rPr>
        <w:t xml:space="preserve"> здатності судді (кандидата на посаду судді) здійснювати правосудд</w:t>
      </w:r>
      <w:r w:rsidR="00A958EF" w:rsidRPr="002D0F0C">
        <w:rPr>
          <w:rFonts w:ascii="Times New Roman" w:hAnsi="Times New Roman" w:cs="Times New Roman"/>
          <w:sz w:val="25"/>
          <w:szCs w:val="25"/>
          <w:shd w:val="clear" w:color="auto" w:fill="FFFFFF"/>
        </w:rPr>
        <w:t>я у відповідному суді (частина друга</w:t>
      </w:r>
      <w:r w:rsidRPr="002D0F0C">
        <w:rPr>
          <w:rFonts w:ascii="Times New Roman" w:hAnsi="Times New Roman" w:cs="Times New Roman"/>
          <w:sz w:val="25"/>
          <w:szCs w:val="25"/>
          <w:shd w:val="clear" w:color="auto" w:fill="FFFFFF"/>
        </w:rPr>
        <w:t xml:space="preserve"> пункту 20 розділу XII «Прикінцеві та перехідні положення» Закону).</w:t>
      </w:r>
    </w:p>
    <w:p w:rsidR="007817DC" w:rsidRPr="002D0F0C" w:rsidRDefault="007817DC" w:rsidP="004559E4">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2D0F0C">
        <w:rPr>
          <w:rFonts w:ascii="Times New Roman" w:hAnsi="Times New Roman" w:cs="Times New Roman"/>
          <w:sz w:val="25"/>
          <w:szCs w:val="25"/>
          <w:shd w:val="clear" w:color="auto" w:fill="FFFFFF"/>
        </w:rPr>
        <w:t>непідтвердження</w:t>
      </w:r>
      <w:proofErr w:type="spellEnd"/>
      <w:r w:rsidRPr="002D0F0C">
        <w:rPr>
          <w:rFonts w:ascii="Times New Roman" w:hAnsi="Times New Roman" w:cs="Times New Roman"/>
          <w:sz w:val="25"/>
          <w:szCs w:val="25"/>
          <w:shd w:val="clear" w:color="auto" w:fill="FFFFFF"/>
        </w:rPr>
        <w:t xml:space="preserve"> здатності судді</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(кандидата</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на</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посаду</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судді)</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здійснювати</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правосуддя</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у</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відповідному</w:t>
      </w:r>
      <w:r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суді.</w:t>
      </w:r>
      <w:r w:rsidR="00B7692F" w:rsidRPr="001B5319">
        <w:rPr>
          <w:rFonts w:ascii="Times New Roman" w:hAnsi="Times New Roman" w:cs="Times New Roman"/>
          <w:sz w:val="56"/>
          <w:szCs w:val="56"/>
          <w:shd w:val="clear" w:color="auto" w:fill="FFFFFF"/>
        </w:rPr>
        <w:t xml:space="preserve"> </w:t>
      </w:r>
      <w:r w:rsidRPr="002D0F0C">
        <w:rPr>
          <w:rFonts w:ascii="Times New Roman" w:hAnsi="Times New Roman" w:cs="Times New Roman"/>
          <w:sz w:val="25"/>
          <w:szCs w:val="25"/>
          <w:shd w:val="clear" w:color="auto" w:fill="FFFFFF"/>
        </w:rPr>
        <w:t xml:space="preserve">Якщо Громадська рада доброчесності у своєму висновку встановила, що суддя (кандидат </w:t>
      </w:r>
      <w:r w:rsidRPr="002D0F0C">
        <w:rPr>
          <w:rFonts w:ascii="Times New Roman" w:hAnsi="Times New Roman" w:cs="Times New Roman"/>
          <w:sz w:val="25"/>
          <w:szCs w:val="25"/>
          <w:shd w:val="clear" w:color="auto" w:fill="FFFFFF"/>
        </w:rPr>
        <w:lastRenderedPageBreak/>
        <w:t>на</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посаду</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судді)</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не</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відповідає</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критеріям</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професійної</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етики</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та</w:t>
      </w:r>
      <w:r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доброчесності,</w:t>
      </w:r>
      <w:r w:rsidR="00E51235" w:rsidRPr="001B5319">
        <w:rPr>
          <w:rFonts w:ascii="Times New Roman" w:hAnsi="Times New Roman" w:cs="Times New Roman"/>
          <w:sz w:val="72"/>
          <w:szCs w:val="72"/>
          <w:shd w:val="clear" w:color="auto" w:fill="FFFFFF"/>
        </w:rPr>
        <w:t xml:space="preserve"> </w:t>
      </w:r>
      <w:r w:rsidRPr="002D0F0C">
        <w:rPr>
          <w:rFonts w:ascii="Times New Roman" w:hAnsi="Times New Roman" w:cs="Times New Roman"/>
          <w:sz w:val="25"/>
          <w:szCs w:val="25"/>
          <w:shd w:val="clear" w:color="auto" w:fill="FFFFFF"/>
        </w:rPr>
        <w:t>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1927CB" w:rsidRPr="002D0F0C" w:rsidRDefault="001927CB" w:rsidP="004559E4">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Пунктом 124 Регламенту </w:t>
      </w:r>
      <w:r w:rsidR="002318A5" w:rsidRPr="002D0F0C">
        <w:rPr>
          <w:rFonts w:ascii="Times New Roman" w:eastAsia="Times New Roman" w:hAnsi="Times New Roman" w:cs="Times New Roman"/>
          <w:bCs/>
          <w:sz w:val="25"/>
          <w:szCs w:val="25"/>
          <w:lang w:eastAsia="uk-UA"/>
        </w:rPr>
        <w:t>Вищої кваліфікаційної комісії суддів України</w:t>
      </w:r>
      <w:r w:rsidR="00373709" w:rsidRPr="002D0F0C">
        <w:rPr>
          <w:rFonts w:ascii="Times New Roman" w:eastAsia="Times New Roman" w:hAnsi="Times New Roman" w:cs="Times New Roman"/>
          <w:bCs/>
          <w:sz w:val="25"/>
          <w:szCs w:val="25"/>
          <w:lang w:eastAsia="uk-UA"/>
        </w:rPr>
        <w:t>,</w:t>
      </w:r>
      <w:r w:rsidR="002318A5" w:rsidRPr="002D0F0C">
        <w:rPr>
          <w:rFonts w:ascii="Times New Roman" w:eastAsia="Times New Roman" w:hAnsi="Times New Roman" w:cs="Times New Roman"/>
          <w:bCs/>
          <w:sz w:val="25"/>
          <w:szCs w:val="25"/>
          <w:lang w:eastAsia="uk-UA"/>
        </w:rPr>
        <w:t xml:space="preserve"> затвердженого рішенням Вищої кваліфікаційної комісії суддів України </w:t>
      </w:r>
      <w:r w:rsidR="00373709" w:rsidRPr="002D0F0C">
        <w:rPr>
          <w:rFonts w:ascii="Times New Roman" w:eastAsia="Times New Roman" w:hAnsi="Times New Roman" w:cs="Times New Roman"/>
          <w:bCs/>
          <w:sz w:val="25"/>
          <w:szCs w:val="25"/>
          <w:lang w:eastAsia="uk-UA"/>
        </w:rPr>
        <w:t xml:space="preserve">від </w:t>
      </w:r>
      <w:r w:rsidR="002318A5" w:rsidRPr="002D0F0C">
        <w:rPr>
          <w:rFonts w:ascii="Times New Roman" w:eastAsia="Times New Roman" w:hAnsi="Times New Roman" w:cs="Times New Roman"/>
          <w:bCs/>
          <w:sz w:val="25"/>
          <w:szCs w:val="25"/>
          <w:lang w:eastAsia="uk-UA"/>
        </w:rPr>
        <w:t>13 жовтня 2016</w:t>
      </w:r>
      <w:r w:rsidR="001B5319">
        <w:rPr>
          <w:rFonts w:ascii="Times New Roman" w:eastAsia="Times New Roman" w:hAnsi="Times New Roman" w:cs="Times New Roman"/>
          <w:bCs/>
          <w:sz w:val="25"/>
          <w:szCs w:val="25"/>
          <w:lang w:val="en-US" w:eastAsia="uk-UA"/>
        </w:rPr>
        <w:t> </w:t>
      </w:r>
      <w:r w:rsidR="002318A5" w:rsidRPr="002D0F0C">
        <w:rPr>
          <w:rFonts w:ascii="Times New Roman" w:eastAsia="Times New Roman" w:hAnsi="Times New Roman" w:cs="Times New Roman"/>
          <w:bCs/>
          <w:sz w:val="25"/>
          <w:szCs w:val="25"/>
          <w:lang w:eastAsia="uk-UA"/>
        </w:rPr>
        <w:t>року № 81/зп-16 (</w:t>
      </w:r>
      <w:r w:rsidR="00373709" w:rsidRPr="002D0F0C">
        <w:rPr>
          <w:rFonts w:ascii="Times New Roman" w:eastAsia="Times New Roman" w:hAnsi="Times New Roman" w:cs="Times New Roman"/>
          <w:bCs/>
          <w:sz w:val="25"/>
          <w:szCs w:val="25"/>
          <w:lang w:eastAsia="uk-UA"/>
        </w:rPr>
        <w:t>у</w:t>
      </w:r>
      <w:r w:rsidR="002318A5" w:rsidRPr="002D0F0C">
        <w:rPr>
          <w:rFonts w:ascii="Times New Roman" w:eastAsia="Times New Roman" w:hAnsi="Times New Roman" w:cs="Times New Roman"/>
          <w:bCs/>
          <w:sz w:val="25"/>
          <w:szCs w:val="25"/>
          <w:lang w:eastAsia="uk-UA"/>
        </w:rPr>
        <w:t xml:space="preserve"> редакції рішення Вищої кваліфікаційної комісії суддів України 19</w:t>
      </w:r>
      <w:r w:rsidR="001B5319">
        <w:rPr>
          <w:rFonts w:ascii="Times New Roman" w:eastAsia="Times New Roman" w:hAnsi="Times New Roman" w:cs="Times New Roman"/>
          <w:bCs/>
          <w:sz w:val="25"/>
          <w:szCs w:val="25"/>
          <w:lang w:val="en-US" w:eastAsia="uk-UA"/>
        </w:rPr>
        <w:t> </w:t>
      </w:r>
      <w:r w:rsidR="002318A5" w:rsidRPr="002D0F0C">
        <w:rPr>
          <w:rFonts w:ascii="Times New Roman" w:eastAsia="Times New Roman" w:hAnsi="Times New Roman" w:cs="Times New Roman"/>
          <w:bCs/>
          <w:sz w:val="25"/>
          <w:szCs w:val="25"/>
          <w:lang w:eastAsia="uk-UA"/>
        </w:rPr>
        <w:t>жовтня 2023</w:t>
      </w:r>
      <w:r w:rsidR="00056330" w:rsidRPr="002D0F0C">
        <w:rPr>
          <w:rFonts w:ascii="Times New Roman" w:eastAsia="Times New Roman" w:hAnsi="Times New Roman" w:cs="Times New Roman"/>
          <w:bCs/>
          <w:sz w:val="25"/>
          <w:szCs w:val="25"/>
          <w:lang w:eastAsia="uk-UA"/>
        </w:rPr>
        <w:t xml:space="preserve"> </w:t>
      </w:r>
      <w:r w:rsidR="00FE320F">
        <w:rPr>
          <w:rFonts w:ascii="Times New Roman" w:eastAsia="Times New Roman" w:hAnsi="Times New Roman" w:cs="Times New Roman"/>
          <w:bCs/>
          <w:sz w:val="25"/>
          <w:szCs w:val="25"/>
          <w:lang w:eastAsia="uk-UA"/>
        </w:rPr>
        <w:t>року</w:t>
      </w:r>
      <w:r w:rsidR="00DC4CAA" w:rsidRPr="002D0F0C">
        <w:rPr>
          <w:rFonts w:ascii="Times New Roman" w:eastAsia="Times New Roman" w:hAnsi="Times New Roman" w:cs="Times New Roman"/>
          <w:bCs/>
          <w:sz w:val="25"/>
          <w:szCs w:val="25"/>
          <w:lang w:eastAsia="uk-UA"/>
        </w:rPr>
        <w:t xml:space="preserve"> </w:t>
      </w:r>
      <w:r w:rsidR="002318A5" w:rsidRPr="002D0F0C">
        <w:rPr>
          <w:rFonts w:ascii="Times New Roman" w:eastAsia="Times New Roman" w:hAnsi="Times New Roman" w:cs="Times New Roman"/>
          <w:bCs/>
          <w:sz w:val="25"/>
          <w:szCs w:val="25"/>
          <w:lang w:eastAsia="uk-UA"/>
        </w:rPr>
        <w:t>№ 119/зп-23, зі змінами) (далі – Регламент)</w:t>
      </w:r>
      <w:r w:rsidR="00373709" w:rsidRPr="002D0F0C">
        <w:rPr>
          <w:rFonts w:ascii="Times New Roman" w:eastAsia="Times New Roman" w:hAnsi="Times New Roman" w:cs="Times New Roman"/>
          <w:bCs/>
          <w:sz w:val="25"/>
          <w:szCs w:val="25"/>
          <w:lang w:eastAsia="uk-UA"/>
        </w:rPr>
        <w:t>,</w:t>
      </w:r>
      <w:r w:rsidR="002318A5" w:rsidRPr="002D0F0C">
        <w:rPr>
          <w:rFonts w:ascii="Times New Roman" w:eastAsia="Times New Roman" w:hAnsi="Times New Roman" w:cs="Times New Roman"/>
          <w:bCs/>
          <w:sz w:val="25"/>
          <w:szCs w:val="25"/>
          <w:lang w:eastAsia="uk-UA"/>
        </w:rPr>
        <w:t xml:space="preserve"> </w:t>
      </w:r>
      <w:r w:rsidR="003E3EE2" w:rsidRPr="002D0F0C">
        <w:rPr>
          <w:rFonts w:ascii="Times New Roman" w:eastAsia="Times New Roman" w:hAnsi="Times New Roman" w:cs="Times New Roman"/>
          <w:sz w:val="25"/>
          <w:szCs w:val="25"/>
          <w:lang w:eastAsia="uk-UA"/>
        </w:rPr>
        <w:t xml:space="preserve">визначено, що </w:t>
      </w:r>
      <w:r w:rsidRPr="002D0F0C">
        <w:rPr>
          <w:rFonts w:ascii="Times New Roman" w:eastAsia="Times New Roman" w:hAnsi="Times New Roman" w:cs="Times New Roman"/>
          <w:sz w:val="25"/>
          <w:szCs w:val="25"/>
          <w:lang w:eastAsia="uk-UA"/>
        </w:rPr>
        <w:t>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w:t>
      </w:r>
      <w:r w:rsidR="00056330"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88</w:t>
      </w:r>
      <w:r w:rsidR="00056330"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Закону.</w:t>
      </w:r>
    </w:p>
    <w:p w:rsidR="001927CB" w:rsidRPr="002D0F0C" w:rsidRDefault="00373709" w:rsidP="004559E4">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Відповідно до </w:t>
      </w:r>
      <w:r w:rsidR="001927CB" w:rsidRPr="002D0F0C">
        <w:rPr>
          <w:rFonts w:ascii="Times New Roman" w:eastAsia="Times New Roman" w:hAnsi="Times New Roman" w:cs="Times New Roman"/>
          <w:sz w:val="25"/>
          <w:szCs w:val="25"/>
          <w:lang w:eastAsia="uk-UA"/>
        </w:rPr>
        <w:t>пункт</w:t>
      </w:r>
      <w:r w:rsidRPr="002D0F0C">
        <w:rPr>
          <w:rFonts w:ascii="Times New Roman" w:eastAsia="Times New Roman" w:hAnsi="Times New Roman" w:cs="Times New Roman"/>
          <w:sz w:val="25"/>
          <w:szCs w:val="25"/>
          <w:lang w:eastAsia="uk-UA"/>
        </w:rPr>
        <w:t>у</w:t>
      </w:r>
      <w:r w:rsidR="001927CB" w:rsidRPr="002D0F0C">
        <w:rPr>
          <w:rFonts w:ascii="Times New Roman" w:eastAsia="Times New Roman" w:hAnsi="Times New Roman" w:cs="Times New Roman"/>
          <w:sz w:val="25"/>
          <w:szCs w:val="25"/>
          <w:lang w:eastAsia="uk-UA"/>
        </w:rPr>
        <w:t xml:space="preserve">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rsidR="00CF5EE3" w:rsidRPr="002D0F0C" w:rsidRDefault="001927CB" w:rsidP="00CF5EE3">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Пунктом 128 Регламенту передбачено, що за результатами засідання у пленарному складі з підстави, визначеної абзацом другим частини першої статті</w:t>
      </w:r>
      <w:r w:rsidR="007122A5"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88</w:t>
      </w:r>
      <w:r w:rsidR="007122A5"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Закону, Комісія ухвалює одне з таких рішень:</w:t>
      </w:r>
    </w:p>
    <w:p w:rsidR="00CF5EE3" w:rsidRPr="002D0F0C" w:rsidRDefault="00CF5EE3" w:rsidP="00CF5EE3">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w:t>
      </w:r>
      <w:r w:rsidR="001927CB" w:rsidRPr="002D0F0C">
        <w:rPr>
          <w:rFonts w:ascii="Times New Roman" w:eastAsia="Times New Roman" w:hAnsi="Times New Roman" w:cs="Times New Roman"/>
          <w:sz w:val="25"/>
          <w:szCs w:val="25"/>
          <w:lang w:eastAsia="uk-UA"/>
        </w:rPr>
        <w:t>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1927CB" w:rsidRPr="002D0F0C" w:rsidRDefault="00CF5EE3" w:rsidP="00CF5EE3">
      <w:pPr>
        <w:shd w:val="clear" w:color="auto" w:fill="FFFFFF"/>
        <w:spacing w:after="0" w:line="240" w:lineRule="auto"/>
        <w:ind w:firstLine="709"/>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w:t>
      </w:r>
      <w:r w:rsidR="001927CB" w:rsidRPr="002D0F0C">
        <w:rPr>
          <w:rFonts w:ascii="Times New Roman" w:eastAsia="Times New Roman" w:hAnsi="Times New Roman" w:cs="Times New Roman"/>
          <w:sz w:val="25"/>
          <w:szCs w:val="25"/>
          <w:lang w:eastAsia="uk-UA"/>
        </w:rPr>
        <w:t xml:space="preserve">про </w:t>
      </w:r>
      <w:proofErr w:type="spellStart"/>
      <w:r w:rsidR="001927CB" w:rsidRPr="002D0F0C">
        <w:rPr>
          <w:rFonts w:ascii="Times New Roman" w:eastAsia="Times New Roman" w:hAnsi="Times New Roman" w:cs="Times New Roman"/>
          <w:sz w:val="25"/>
          <w:szCs w:val="25"/>
          <w:lang w:eastAsia="uk-UA"/>
        </w:rPr>
        <w:t>непідтвердження</w:t>
      </w:r>
      <w:proofErr w:type="spellEnd"/>
      <w:r w:rsidR="001927CB" w:rsidRPr="002D0F0C">
        <w:rPr>
          <w:rFonts w:ascii="Times New Roman" w:eastAsia="Times New Roman" w:hAnsi="Times New Roman" w:cs="Times New Roman"/>
          <w:sz w:val="25"/>
          <w:szCs w:val="25"/>
          <w:lang w:eastAsia="uk-UA"/>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rsidR="00FB5DB5" w:rsidRPr="002D0F0C" w:rsidRDefault="00FB5DB5" w:rsidP="00DC043D">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xml:space="preserve">Пунктом 34 розділу ІІІ «Порядок проведення кваліфікаційного оцінювання» </w:t>
      </w:r>
      <w:r w:rsidR="0075272B" w:rsidRPr="002D0F0C">
        <w:rPr>
          <w:rFonts w:ascii="Times New Roman" w:hAnsi="Times New Roman" w:cs="Times New Roman"/>
          <w:sz w:val="25"/>
          <w:szCs w:val="25"/>
          <w:shd w:val="clear" w:color="auto" w:fill="FFFFFF"/>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w:t>
      </w:r>
      <w:r w:rsidR="00AB3878" w:rsidRPr="002D0F0C">
        <w:rPr>
          <w:rFonts w:ascii="Times New Roman" w:hAnsi="Times New Roman" w:cs="Times New Roman"/>
          <w:sz w:val="25"/>
          <w:szCs w:val="25"/>
          <w:shd w:val="clear" w:color="auto" w:fill="FFFFFF"/>
        </w:rPr>
        <w:t xml:space="preserve"> </w:t>
      </w:r>
      <w:r w:rsidR="0075272B" w:rsidRPr="002D0F0C">
        <w:rPr>
          <w:rFonts w:ascii="Times New Roman" w:hAnsi="Times New Roman" w:cs="Times New Roman"/>
          <w:sz w:val="25"/>
          <w:szCs w:val="25"/>
          <w:shd w:val="clear" w:color="auto" w:fill="FFFFFF"/>
        </w:rPr>
        <w:t>року № 20/зп-18, зі змінами</w:t>
      </w:r>
      <w:r w:rsidR="00774695" w:rsidRPr="002D0F0C">
        <w:rPr>
          <w:rFonts w:ascii="Times New Roman" w:hAnsi="Times New Roman" w:cs="Times New Roman"/>
          <w:sz w:val="25"/>
          <w:szCs w:val="25"/>
          <w:shd w:val="clear" w:color="auto" w:fill="FFFFFF"/>
        </w:rPr>
        <w:t>)</w:t>
      </w:r>
      <w:r w:rsidR="00AB3878" w:rsidRPr="002D0F0C">
        <w:rPr>
          <w:rFonts w:ascii="Times New Roman" w:hAnsi="Times New Roman" w:cs="Times New Roman"/>
          <w:sz w:val="25"/>
          <w:szCs w:val="25"/>
          <w:shd w:val="clear" w:color="auto" w:fill="FFFFFF"/>
        </w:rPr>
        <w:t>,</w:t>
      </w:r>
      <w:r w:rsidR="00774695" w:rsidRPr="002D0F0C">
        <w:rPr>
          <w:rFonts w:ascii="Times New Roman" w:hAnsi="Times New Roman" w:cs="Times New Roman"/>
          <w:sz w:val="25"/>
          <w:szCs w:val="25"/>
          <w:shd w:val="clear" w:color="auto" w:fill="FFFFFF"/>
        </w:rPr>
        <w:t xml:space="preserve"> </w:t>
      </w:r>
      <w:r w:rsidRPr="002D0F0C">
        <w:rPr>
          <w:rFonts w:ascii="Times New Roman" w:hAnsi="Times New Roman" w:cs="Times New Roman"/>
          <w:sz w:val="25"/>
          <w:szCs w:val="25"/>
          <w:shd w:val="clear" w:color="auto" w:fill="FFFFFF"/>
        </w:rPr>
        <w:t>передбачено, що рішення Комісії,</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ухвалене</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за</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результатами</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кваліфікаційного</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оцінювання,</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має</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містити</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підстави</w:t>
      </w:r>
      <w:r w:rsidRPr="00E91EE2">
        <w:rPr>
          <w:rFonts w:ascii="Times New Roman" w:hAnsi="Times New Roman" w:cs="Times New Roman"/>
          <w:sz w:val="28"/>
          <w:szCs w:val="28"/>
          <w:shd w:val="clear" w:color="auto" w:fill="FFFFFF"/>
        </w:rPr>
        <w:t xml:space="preserve"> </w:t>
      </w:r>
      <w:r w:rsidRPr="002D0F0C">
        <w:rPr>
          <w:rFonts w:ascii="Times New Roman" w:hAnsi="Times New Roman" w:cs="Times New Roman"/>
          <w:sz w:val="25"/>
          <w:szCs w:val="25"/>
          <w:shd w:val="clear" w:color="auto" w:fill="FFFFFF"/>
        </w:rPr>
        <w:t>його ухвалення або мотиви, з яких Комісія дійшла таких висновків, а за наявності висновку Громадської</w:t>
      </w:r>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ради</w:t>
      </w:r>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доброчесності</w:t>
      </w:r>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про</w:t>
      </w:r>
      <w:r w:rsidRPr="00E91EE2">
        <w:rPr>
          <w:rFonts w:ascii="Times New Roman" w:hAnsi="Times New Roman" w:cs="Times New Roman"/>
          <w:sz w:val="96"/>
          <w:szCs w:val="96"/>
          <w:shd w:val="clear" w:color="auto" w:fill="FFFFFF"/>
        </w:rPr>
        <w:t xml:space="preserve"> </w:t>
      </w:r>
      <w:proofErr w:type="spellStart"/>
      <w:r w:rsidRPr="002D0F0C">
        <w:rPr>
          <w:rFonts w:ascii="Times New Roman" w:hAnsi="Times New Roman" w:cs="Times New Roman"/>
          <w:sz w:val="25"/>
          <w:szCs w:val="25"/>
          <w:shd w:val="clear" w:color="auto" w:fill="FFFFFF"/>
        </w:rPr>
        <w:t>непідтвердження</w:t>
      </w:r>
      <w:proofErr w:type="spellEnd"/>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відповідності</w:t>
      </w:r>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судді</w:t>
      </w:r>
      <w:r w:rsidRPr="00E91EE2">
        <w:rPr>
          <w:rFonts w:ascii="Times New Roman" w:hAnsi="Times New Roman" w:cs="Times New Roman"/>
          <w:sz w:val="96"/>
          <w:szCs w:val="96"/>
          <w:shd w:val="clear" w:color="auto" w:fill="FFFFFF"/>
        </w:rPr>
        <w:t xml:space="preserve"> </w:t>
      </w:r>
      <w:r w:rsidRPr="002D0F0C">
        <w:rPr>
          <w:rFonts w:ascii="Times New Roman" w:hAnsi="Times New Roman" w:cs="Times New Roman"/>
          <w:sz w:val="25"/>
          <w:szCs w:val="25"/>
          <w:shd w:val="clear" w:color="auto" w:fill="FFFFFF"/>
        </w:rPr>
        <w:t>критеріям професійної етики та доброчесності – також мотиви його прийняття або відхилення.</w:t>
      </w:r>
    </w:p>
    <w:p w:rsidR="00E44E04" w:rsidRPr="002D0F0C" w:rsidRDefault="00E44E04" w:rsidP="00DC043D">
      <w:pPr>
        <w:spacing w:after="0" w:line="240" w:lineRule="auto"/>
        <w:ind w:firstLine="709"/>
        <w:jc w:val="both"/>
        <w:rPr>
          <w:rStyle w:val="rvts0"/>
          <w:rFonts w:ascii="Times New Roman" w:hAnsi="Times New Roman" w:cs="Times New Roman"/>
          <w:sz w:val="25"/>
          <w:szCs w:val="25"/>
        </w:rPr>
      </w:pPr>
      <w:r w:rsidRPr="002D0F0C">
        <w:rPr>
          <w:rStyle w:val="rvts0"/>
          <w:rFonts w:ascii="Times New Roman" w:hAnsi="Times New Roman" w:cs="Times New Roman"/>
          <w:sz w:val="25"/>
          <w:szCs w:val="25"/>
        </w:rPr>
        <w:t>Відповідно до абзацу шостого пункту 13 розділу III «Прикінцеві та перехідні положення»</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Закону</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України</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«Про</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Вищу</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раду</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правосуддя»</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від</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21</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грудня</w:t>
      </w:r>
      <w:r w:rsidRPr="00E91EE2">
        <w:rPr>
          <w:rStyle w:val="rvts0"/>
          <w:rFonts w:ascii="Times New Roman" w:hAnsi="Times New Roman" w:cs="Times New Roman"/>
          <w:sz w:val="96"/>
          <w:szCs w:val="96"/>
        </w:rPr>
        <w:t xml:space="preserve"> </w:t>
      </w:r>
      <w:r w:rsidRPr="002D0F0C">
        <w:rPr>
          <w:rStyle w:val="rvts0"/>
          <w:rFonts w:ascii="Times New Roman" w:hAnsi="Times New Roman" w:cs="Times New Roman"/>
          <w:sz w:val="25"/>
          <w:szCs w:val="25"/>
        </w:rPr>
        <w:t>2016</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року</w:t>
      </w:r>
      <w:r w:rsidR="00DC4CAA"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 1798-VIII</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за</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результатами</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кваліфікаційного</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оцінювання</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суддя,</w:t>
      </w:r>
      <w:r w:rsidRPr="00E91EE2">
        <w:rPr>
          <w:rStyle w:val="rvts0"/>
          <w:rFonts w:ascii="Times New Roman" w:hAnsi="Times New Roman" w:cs="Times New Roman"/>
          <w:sz w:val="40"/>
          <w:szCs w:val="40"/>
        </w:rPr>
        <w:t xml:space="preserve"> </w:t>
      </w:r>
      <w:r w:rsidRPr="002D0F0C">
        <w:rPr>
          <w:rStyle w:val="rvts0"/>
          <w:rFonts w:ascii="Times New Roman" w:hAnsi="Times New Roman" w:cs="Times New Roman"/>
          <w:sz w:val="25"/>
          <w:szCs w:val="25"/>
        </w:rPr>
        <w:t>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із</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закінченням</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строку,</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на</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який</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його</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було</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призначено,</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за</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поданням</w:t>
      </w:r>
      <w:r w:rsidRPr="00E91EE2">
        <w:rPr>
          <w:rStyle w:val="rvts0"/>
          <w:rFonts w:ascii="Times New Roman" w:hAnsi="Times New Roman" w:cs="Times New Roman"/>
          <w:sz w:val="48"/>
          <w:szCs w:val="48"/>
        </w:rPr>
        <w:t xml:space="preserve"> </w:t>
      </w:r>
      <w:r w:rsidRPr="002D0F0C">
        <w:rPr>
          <w:rStyle w:val="rvts0"/>
          <w:rFonts w:ascii="Times New Roman" w:hAnsi="Times New Roman" w:cs="Times New Roman"/>
          <w:sz w:val="25"/>
          <w:szCs w:val="25"/>
        </w:rPr>
        <w:t>Вищої ради правосуддя та за умови підтвердження відповідності цій посаді згідно з підпунктами</w:t>
      </w:r>
      <w:r w:rsidR="007122A5" w:rsidRPr="002D0F0C">
        <w:rPr>
          <w:rStyle w:val="rvts0"/>
          <w:rFonts w:ascii="Times New Roman" w:hAnsi="Times New Roman" w:cs="Times New Roman"/>
          <w:sz w:val="25"/>
          <w:szCs w:val="25"/>
        </w:rPr>
        <w:t xml:space="preserve"> </w:t>
      </w:r>
      <w:r w:rsidRPr="002D0F0C">
        <w:rPr>
          <w:rStyle w:val="rvts0"/>
          <w:rFonts w:ascii="Times New Roman" w:hAnsi="Times New Roman" w:cs="Times New Roman"/>
          <w:sz w:val="25"/>
          <w:szCs w:val="25"/>
        </w:rPr>
        <w:t>2</w:t>
      </w:r>
      <w:r w:rsidR="007122A5" w:rsidRPr="002D0F0C">
        <w:rPr>
          <w:rStyle w:val="rvts0"/>
          <w:rFonts w:ascii="Times New Roman" w:hAnsi="Times New Roman" w:cs="Times New Roman"/>
          <w:sz w:val="25"/>
          <w:szCs w:val="25"/>
        </w:rPr>
        <w:t xml:space="preserve"> </w:t>
      </w:r>
      <w:r w:rsidR="008D4ED5">
        <w:rPr>
          <w:rStyle w:val="rvts0"/>
          <w:rFonts w:ascii="Times New Roman" w:hAnsi="Times New Roman" w:cs="Times New Roman"/>
          <w:sz w:val="25"/>
          <w:szCs w:val="25"/>
        </w:rPr>
        <w:t>та 4</w:t>
      </w:r>
      <w:r w:rsidR="009E01CA">
        <w:rPr>
          <w:rStyle w:val="rvts0"/>
          <w:rFonts w:ascii="Times New Roman" w:hAnsi="Times New Roman" w:cs="Times New Roman"/>
          <w:sz w:val="25"/>
          <w:szCs w:val="25"/>
        </w:rPr>
        <w:t xml:space="preserve"> </w:t>
      </w:r>
      <w:r w:rsidRPr="002D0F0C">
        <w:rPr>
          <w:rStyle w:val="rvts0"/>
          <w:rFonts w:ascii="Times New Roman" w:hAnsi="Times New Roman" w:cs="Times New Roman"/>
          <w:sz w:val="25"/>
          <w:szCs w:val="25"/>
        </w:rPr>
        <w:t>пункту 16-1 розділу XV</w:t>
      </w:r>
      <w:r w:rsidR="00AB3878" w:rsidRPr="002D0F0C">
        <w:rPr>
          <w:rStyle w:val="rvts0"/>
          <w:rFonts w:ascii="Times New Roman" w:hAnsi="Times New Roman" w:cs="Times New Roman"/>
          <w:sz w:val="25"/>
          <w:szCs w:val="25"/>
        </w:rPr>
        <w:t xml:space="preserve"> </w:t>
      </w:r>
      <w:r w:rsidRPr="002D0F0C">
        <w:rPr>
          <w:rStyle w:val="rvts0"/>
          <w:rFonts w:ascii="Times New Roman" w:hAnsi="Times New Roman" w:cs="Times New Roman"/>
          <w:sz w:val="25"/>
          <w:szCs w:val="25"/>
        </w:rPr>
        <w:t>«Перехідні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403E33" w:rsidRPr="002D0F0C" w:rsidRDefault="00E44E04" w:rsidP="00940C2E">
      <w:pPr>
        <w:shd w:val="clear" w:color="auto" w:fill="FFFFFF"/>
        <w:spacing w:after="0" w:line="240" w:lineRule="auto"/>
        <w:ind w:firstLine="709"/>
        <w:jc w:val="both"/>
        <w:rPr>
          <w:rStyle w:val="rvts0"/>
          <w:rFonts w:ascii="Times New Roman" w:eastAsia="Times New Roman" w:hAnsi="Times New Roman" w:cs="Times New Roman"/>
          <w:sz w:val="25"/>
          <w:szCs w:val="25"/>
        </w:rPr>
      </w:pPr>
      <w:r w:rsidRPr="002D0F0C">
        <w:rPr>
          <w:rStyle w:val="rvts0"/>
          <w:rFonts w:ascii="Times New Roman" w:hAnsi="Times New Roman" w:cs="Times New Roman"/>
          <w:sz w:val="25"/>
          <w:szCs w:val="25"/>
        </w:rPr>
        <w:t xml:space="preserve">Положеннями частини другої статті 36 Закону України «Про Вищу раду правосуддя» встановлено, що </w:t>
      </w:r>
      <w:r w:rsidRPr="002D0F0C">
        <w:rPr>
          <w:rStyle w:val="rvts0"/>
          <w:rFonts w:ascii="Times New Roman" w:eastAsia="Times New Roman" w:hAnsi="Times New Roman" w:cs="Times New Roman"/>
          <w:sz w:val="25"/>
          <w:szCs w:val="25"/>
        </w:rPr>
        <w:t xml:space="preserve">Вища рада правосуддя ухвалює рішення щодо внесення </w:t>
      </w:r>
      <w:r w:rsidRPr="002D0F0C">
        <w:rPr>
          <w:rStyle w:val="rvts0"/>
          <w:rFonts w:ascii="Times New Roman" w:eastAsia="Times New Roman" w:hAnsi="Times New Roman" w:cs="Times New Roman"/>
          <w:sz w:val="25"/>
          <w:szCs w:val="25"/>
        </w:rPr>
        <w:lastRenderedPageBreak/>
        <w:t>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79578D" w:rsidRPr="002D0F0C" w:rsidRDefault="0079578D" w:rsidP="00DC043D">
      <w:pPr>
        <w:shd w:val="clear" w:color="auto" w:fill="FFFFFF"/>
        <w:tabs>
          <w:tab w:val="left" w:pos="7300"/>
        </w:tabs>
        <w:spacing w:after="0" w:line="240" w:lineRule="auto"/>
        <w:ind w:firstLine="708"/>
        <w:jc w:val="both"/>
        <w:rPr>
          <w:rFonts w:ascii="Times New Roman" w:hAnsi="Times New Roman" w:cs="Times New Roman"/>
          <w:b/>
          <w:bCs/>
          <w:sz w:val="25"/>
          <w:szCs w:val="25"/>
        </w:rPr>
      </w:pPr>
      <w:r w:rsidRPr="002D0F0C">
        <w:rPr>
          <w:rFonts w:ascii="Times New Roman" w:hAnsi="Times New Roman" w:cs="Times New Roman"/>
          <w:b/>
          <w:bCs/>
          <w:sz w:val="25"/>
          <w:szCs w:val="25"/>
        </w:rPr>
        <w:t>Зміст висновку Громадської ради доброчесності та пояснень судді.</w:t>
      </w:r>
    </w:p>
    <w:p w:rsidR="00E67A73" w:rsidRPr="002D0F0C" w:rsidRDefault="00D14BC0" w:rsidP="00E67A73">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В</w:t>
      </w:r>
      <w:r w:rsidR="006C2137" w:rsidRPr="002D0F0C">
        <w:rPr>
          <w:rFonts w:ascii="Times New Roman" w:hAnsi="Times New Roman" w:cs="Times New Roman"/>
          <w:sz w:val="25"/>
          <w:szCs w:val="25"/>
          <w:shd w:val="clear" w:color="auto" w:fill="FFFFFF"/>
        </w:rPr>
        <w:t>иснов</w:t>
      </w:r>
      <w:r w:rsidRPr="002D0F0C">
        <w:rPr>
          <w:rFonts w:ascii="Times New Roman" w:hAnsi="Times New Roman" w:cs="Times New Roman"/>
          <w:sz w:val="25"/>
          <w:szCs w:val="25"/>
          <w:shd w:val="clear" w:color="auto" w:fill="FFFFFF"/>
        </w:rPr>
        <w:t>о</w:t>
      </w:r>
      <w:r w:rsidR="006C2137" w:rsidRPr="002D0F0C">
        <w:rPr>
          <w:rFonts w:ascii="Times New Roman" w:hAnsi="Times New Roman" w:cs="Times New Roman"/>
          <w:sz w:val="25"/>
          <w:szCs w:val="25"/>
          <w:shd w:val="clear" w:color="auto" w:fill="FFFFFF"/>
        </w:rPr>
        <w:t xml:space="preserve">к </w:t>
      </w:r>
      <w:r w:rsidR="00AD6A66" w:rsidRPr="002D0F0C">
        <w:rPr>
          <w:rFonts w:ascii="Times New Roman" w:hAnsi="Times New Roman" w:cs="Times New Roman"/>
          <w:sz w:val="25"/>
          <w:szCs w:val="25"/>
          <w:shd w:val="clear" w:color="auto" w:fill="FFFFFF"/>
        </w:rPr>
        <w:t xml:space="preserve">ГРД про невідповідність судді </w:t>
      </w:r>
      <w:proofErr w:type="spellStart"/>
      <w:r w:rsidR="008B3F47" w:rsidRPr="002D0F0C">
        <w:rPr>
          <w:rFonts w:ascii="Times New Roman" w:hAnsi="Times New Roman" w:cs="Times New Roman"/>
          <w:sz w:val="25"/>
          <w:szCs w:val="25"/>
          <w:shd w:val="clear" w:color="auto" w:fill="FFFFFF"/>
        </w:rPr>
        <w:t>Чутівського</w:t>
      </w:r>
      <w:proofErr w:type="spellEnd"/>
      <w:r w:rsidR="008B3F47" w:rsidRPr="002D0F0C">
        <w:rPr>
          <w:rFonts w:ascii="Times New Roman" w:hAnsi="Times New Roman" w:cs="Times New Roman"/>
          <w:sz w:val="25"/>
          <w:szCs w:val="25"/>
          <w:shd w:val="clear" w:color="auto" w:fill="FFFFFF"/>
        </w:rPr>
        <w:t xml:space="preserve"> </w:t>
      </w:r>
      <w:r w:rsidRPr="002D0F0C">
        <w:rPr>
          <w:rFonts w:ascii="Times New Roman" w:hAnsi="Times New Roman" w:cs="Times New Roman"/>
          <w:sz w:val="25"/>
          <w:szCs w:val="25"/>
          <w:shd w:val="clear" w:color="auto" w:fill="FFFFFF"/>
        </w:rPr>
        <w:t xml:space="preserve">районного суду </w:t>
      </w:r>
      <w:r w:rsidR="008B3F47" w:rsidRPr="002D0F0C">
        <w:rPr>
          <w:rFonts w:ascii="Times New Roman" w:hAnsi="Times New Roman" w:cs="Times New Roman"/>
          <w:sz w:val="25"/>
          <w:szCs w:val="25"/>
          <w:shd w:val="clear" w:color="auto" w:fill="FFFFFF"/>
        </w:rPr>
        <w:t xml:space="preserve">Полтавської області Михайлюк О.І. </w:t>
      </w:r>
      <w:r w:rsidR="00AD6A66" w:rsidRPr="002D0F0C">
        <w:rPr>
          <w:rFonts w:ascii="Times New Roman" w:hAnsi="Times New Roman" w:cs="Times New Roman"/>
          <w:sz w:val="25"/>
          <w:szCs w:val="25"/>
          <w:shd w:val="clear" w:color="auto" w:fill="FFFFFF"/>
        </w:rPr>
        <w:t>критеріям доброчесності та професійної етики</w:t>
      </w:r>
      <w:r w:rsidRPr="002D0F0C">
        <w:rPr>
          <w:rFonts w:ascii="Times New Roman" w:hAnsi="Times New Roman" w:cs="Times New Roman"/>
          <w:sz w:val="25"/>
          <w:szCs w:val="25"/>
          <w:shd w:val="clear" w:color="auto" w:fill="FFFFFF"/>
        </w:rPr>
        <w:t>, обґрунтовано такими обставинами:</w:t>
      </w:r>
      <w:r w:rsidR="002410DF" w:rsidRPr="002D0F0C">
        <w:rPr>
          <w:rFonts w:ascii="Times New Roman" w:hAnsi="Times New Roman" w:cs="Times New Roman"/>
          <w:sz w:val="25"/>
          <w:szCs w:val="25"/>
          <w:shd w:val="clear" w:color="auto" w:fill="FFFFFF"/>
        </w:rPr>
        <w:t xml:space="preserve"> </w:t>
      </w:r>
    </w:p>
    <w:p w:rsidR="005D1C45" w:rsidRPr="002D0F0C" w:rsidRDefault="00E67A73" w:rsidP="00E67A73">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CF6439" w:rsidRPr="002D0F0C">
        <w:rPr>
          <w:rFonts w:ascii="Times New Roman" w:hAnsi="Times New Roman" w:cs="Times New Roman"/>
          <w:sz w:val="25"/>
          <w:szCs w:val="25"/>
          <w:shd w:val="clear" w:color="auto" w:fill="FFFFFF"/>
        </w:rPr>
        <w:t>відповідно</w:t>
      </w:r>
      <w:r w:rsidR="00CF6439" w:rsidRPr="00E91EE2">
        <w:rPr>
          <w:rFonts w:ascii="Times New Roman" w:hAnsi="Times New Roman" w:cs="Times New Roman"/>
          <w:sz w:val="40"/>
          <w:szCs w:val="40"/>
          <w:shd w:val="clear" w:color="auto" w:fill="FFFFFF"/>
        </w:rPr>
        <w:t xml:space="preserve"> </w:t>
      </w:r>
      <w:r w:rsidR="00CF6439" w:rsidRPr="002D0F0C">
        <w:rPr>
          <w:rFonts w:ascii="Times New Roman" w:hAnsi="Times New Roman" w:cs="Times New Roman"/>
          <w:sz w:val="25"/>
          <w:szCs w:val="25"/>
          <w:shd w:val="clear" w:color="auto" w:fill="FFFFFF"/>
        </w:rPr>
        <w:t>до</w:t>
      </w:r>
      <w:r w:rsidR="00CF6439" w:rsidRPr="00E91EE2">
        <w:rPr>
          <w:rFonts w:ascii="Times New Roman" w:hAnsi="Times New Roman" w:cs="Times New Roman"/>
          <w:sz w:val="40"/>
          <w:szCs w:val="40"/>
          <w:shd w:val="clear" w:color="auto" w:fill="FFFFFF"/>
        </w:rPr>
        <w:t xml:space="preserve"> </w:t>
      </w:r>
      <w:r w:rsidR="00CF6439" w:rsidRPr="002D0F0C">
        <w:rPr>
          <w:rFonts w:ascii="Times New Roman" w:hAnsi="Times New Roman" w:cs="Times New Roman"/>
          <w:sz w:val="25"/>
          <w:szCs w:val="25"/>
          <w:shd w:val="clear" w:color="auto" w:fill="FFFFFF"/>
        </w:rPr>
        <w:t>повідомлення</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про</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суттєві</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зміни</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в</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майновому</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стані</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30</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червня</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2020</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року</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суддею</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здійснено</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видаток</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на</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придбання</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квартири</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в</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місті</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Харкові</w:t>
      </w:r>
      <w:r w:rsidR="00DD3D37" w:rsidRPr="00E91EE2">
        <w:rPr>
          <w:rFonts w:ascii="Times New Roman" w:hAnsi="Times New Roman" w:cs="Times New Roman"/>
          <w:sz w:val="72"/>
          <w:szCs w:val="72"/>
          <w:shd w:val="clear" w:color="auto" w:fill="FFFFFF"/>
        </w:rPr>
        <w:t xml:space="preserve"> </w:t>
      </w:r>
      <w:r w:rsidR="00DD3D37" w:rsidRPr="002D0F0C">
        <w:rPr>
          <w:rFonts w:ascii="Times New Roman" w:hAnsi="Times New Roman" w:cs="Times New Roman"/>
          <w:sz w:val="25"/>
          <w:szCs w:val="25"/>
          <w:shd w:val="clear" w:color="auto" w:fill="FFFFFF"/>
        </w:rPr>
        <w:t xml:space="preserve">(площа 91,54 </w:t>
      </w:r>
      <w:proofErr w:type="spellStart"/>
      <w:r w:rsidR="00DD3D37" w:rsidRPr="002D0F0C">
        <w:rPr>
          <w:rFonts w:ascii="Times New Roman" w:hAnsi="Times New Roman" w:cs="Times New Roman"/>
          <w:sz w:val="25"/>
          <w:szCs w:val="25"/>
          <w:shd w:val="clear" w:color="auto" w:fill="FFFFFF"/>
        </w:rPr>
        <w:t>кв.м</w:t>
      </w:r>
      <w:proofErr w:type="spellEnd"/>
      <w:r w:rsidR="00DD3D37" w:rsidRPr="002D0F0C">
        <w:rPr>
          <w:rFonts w:ascii="Times New Roman" w:hAnsi="Times New Roman" w:cs="Times New Roman"/>
          <w:sz w:val="25"/>
          <w:szCs w:val="25"/>
          <w:shd w:val="clear" w:color="auto" w:fill="FFFFFF"/>
        </w:rPr>
        <w:t xml:space="preserve">) у розмірі 1 </w:t>
      </w:r>
      <w:r w:rsidR="006A7333" w:rsidRPr="002D0F0C">
        <w:rPr>
          <w:rFonts w:ascii="Times New Roman" w:hAnsi="Times New Roman" w:cs="Times New Roman"/>
          <w:sz w:val="25"/>
          <w:szCs w:val="25"/>
          <w:shd w:val="clear" w:color="auto" w:fill="FFFFFF"/>
        </w:rPr>
        <w:t xml:space="preserve">248 954 грн, яка є об’єктом незавершеного будівництва. </w:t>
      </w:r>
      <w:r w:rsidR="00837EA2" w:rsidRPr="002D0F0C">
        <w:rPr>
          <w:rFonts w:ascii="Times New Roman" w:hAnsi="Times New Roman" w:cs="Times New Roman"/>
          <w:sz w:val="25"/>
          <w:szCs w:val="25"/>
          <w:shd w:val="clear" w:color="auto" w:fill="FFFFFF"/>
        </w:rPr>
        <w:t xml:space="preserve">Обґрунтованість зазначеної вартості </w:t>
      </w:r>
      <w:r w:rsidR="00917EAC" w:rsidRPr="002D0F0C">
        <w:rPr>
          <w:rFonts w:ascii="Times New Roman" w:hAnsi="Times New Roman" w:cs="Times New Roman"/>
          <w:sz w:val="25"/>
          <w:szCs w:val="25"/>
          <w:shd w:val="clear" w:color="auto" w:fill="FFFFFF"/>
        </w:rPr>
        <w:t xml:space="preserve">квартири </w:t>
      </w:r>
      <w:r w:rsidR="00837EA2" w:rsidRPr="002D0F0C">
        <w:rPr>
          <w:rFonts w:ascii="Times New Roman" w:hAnsi="Times New Roman" w:cs="Times New Roman"/>
          <w:sz w:val="25"/>
          <w:szCs w:val="25"/>
          <w:shd w:val="clear" w:color="auto" w:fill="FFFFFF"/>
        </w:rPr>
        <w:t xml:space="preserve">є сумнівною, адже </w:t>
      </w:r>
      <w:r w:rsidR="00F70B58" w:rsidRPr="002D0F0C">
        <w:rPr>
          <w:rFonts w:ascii="Times New Roman" w:hAnsi="Times New Roman" w:cs="Times New Roman"/>
          <w:sz w:val="25"/>
          <w:szCs w:val="25"/>
          <w:shd w:val="clear" w:color="auto" w:fill="FFFFFF"/>
        </w:rPr>
        <w:t xml:space="preserve">«згідно </w:t>
      </w:r>
      <w:r w:rsidR="00625A44" w:rsidRPr="002D0F0C">
        <w:rPr>
          <w:rFonts w:ascii="Times New Roman" w:hAnsi="Times New Roman" w:cs="Times New Roman"/>
          <w:sz w:val="25"/>
          <w:szCs w:val="25"/>
          <w:shd w:val="clear" w:color="auto" w:fill="FFFFFF"/>
        </w:rPr>
        <w:t xml:space="preserve">з історичними даними за 07 липня 2020 року (найближчу дату до дати видатку) </w:t>
      </w:r>
      <w:r w:rsidR="003773E5" w:rsidRPr="002D0F0C">
        <w:rPr>
          <w:rFonts w:ascii="Times New Roman" w:hAnsi="Times New Roman" w:cs="Times New Roman"/>
          <w:sz w:val="25"/>
          <w:szCs w:val="25"/>
          <w:shd w:val="clear" w:color="auto" w:fill="FFFFFF"/>
        </w:rPr>
        <w:t xml:space="preserve">ціни за один </w:t>
      </w:r>
      <w:proofErr w:type="spellStart"/>
      <w:r w:rsidR="003773E5" w:rsidRPr="002D0F0C">
        <w:rPr>
          <w:rFonts w:ascii="Times New Roman" w:hAnsi="Times New Roman" w:cs="Times New Roman"/>
          <w:sz w:val="25"/>
          <w:szCs w:val="25"/>
          <w:shd w:val="clear" w:color="auto" w:fill="FFFFFF"/>
        </w:rPr>
        <w:t>кв.м</w:t>
      </w:r>
      <w:proofErr w:type="spellEnd"/>
      <w:r w:rsidR="003773E5" w:rsidRPr="002D0F0C">
        <w:rPr>
          <w:rFonts w:ascii="Times New Roman" w:hAnsi="Times New Roman" w:cs="Times New Roman"/>
          <w:sz w:val="25"/>
          <w:szCs w:val="25"/>
          <w:shd w:val="clear" w:color="auto" w:fill="FFFFFF"/>
        </w:rPr>
        <w:t xml:space="preserve"> житла ст</w:t>
      </w:r>
      <w:r w:rsidR="00296DB4">
        <w:rPr>
          <w:rFonts w:ascii="Times New Roman" w:hAnsi="Times New Roman" w:cs="Times New Roman"/>
          <w:sz w:val="25"/>
          <w:szCs w:val="25"/>
          <w:shd w:val="clear" w:color="auto" w:fill="FFFFFF"/>
        </w:rPr>
        <w:t>ановили: мінімальна 15 700 грн,</w:t>
      </w:r>
      <w:r w:rsidR="00DC4CAA" w:rsidRPr="002D0F0C">
        <w:rPr>
          <w:rFonts w:ascii="Times New Roman" w:hAnsi="Times New Roman" w:cs="Times New Roman"/>
          <w:sz w:val="25"/>
          <w:szCs w:val="25"/>
          <w:shd w:val="clear" w:color="auto" w:fill="FFFFFF"/>
        </w:rPr>
        <w:t xml:space="preserve"> </w:t>
      </w:r>
      <w:r w:rsidR="003773E5" w:rsidRPr="002D0F0C">
        <w:rPr>
          <w:rFonts w:ascii="Times New Roman" w:hAnsi="Times New Roman" w:cs="Times New Roman"/>
          <w:sz w:val="25"/>
          <w:szCs w:val="25"/>
          <w:shd w:val="clear" w:color="auto" w:fill="FFFFFF"/>
        </w:rPr>
        <w:t>а максимальна – 23 000 грн</w:t>
      </w:r>
      <w:r w:rsidR="002B7539" w:rsidRPr="002D0F0C">
        <w:rPr>
          <w:rFonts w:ascii="Times New Roman" w:hAnsi="Times New Roman" w:cs="Times New Roman"/>
          <w:sz w:val="25"/>
          <w:szCs w:val="25"/>
          <w:shd w:val="clear" w:color="auto" w:fill="FFFFFF"/>
        </w:rPr>
        <w:t>»</w:t>
      </w:r>
      <w:r w:rsidR="003773E5" w:rsidRPr="002D0F0C">
        <w:rPr>
          <w:rFonts w:ascii="Times New Roman" w:hAnsi="Times New Roman" w:cs="Times New Roman"/>
          <w:sz w:val="25"/>
          <w:szCs w:val="25"/>
          <w:shd w:val="clear" w:color="auto" w:fill="FFFFFF"/>
        </w:rPr>
        <w:t>, тобто вартість об’єкта площею</w:t>
      </w:r>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91,54</w:t>
      </w:r>
      <w:r w:rsidR="003773E5" w:rsidRPr="00E91EE2">
        <w:rPr>
          <w:rFonts w:ascii="Times New Roman" w:hAnsi="Times New Roman" w:cs="Times New Roman"/>
          <w:sz w:val="72"/>
          <w:szCs w:val="72"/>
          <w:shd w:val="clear" w:color="auto" w:fill="FFFFFF"/>
        </w:rPr>
        <w:t xml:space="preserve"> </w:t>
      </w:r>
      <w:proofErr w:type="spellStart"/>
      <w:r w:rsidR="003773E5" w:rsidRPr="002D0F0C">
        <w:rPr>
          <w:rFonts w:ascii="Times New Roman" w:hAnsi="Times New Roman" w:cs="Times New Roman"/>
          <w:sz w:val="25"/>
          <w:szCs w:val="25"/>
          <w:shd w:val="clear" w:color="auto" w:fill="FFFFFF"/>
        </w:rPr>
        <w:t>кв.м</w:t>
      </w:r>
      <w:proofErr w:type="spellEnd"/>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за</w:t>
      </w:r>
      <w:r w:rsidR="003773E5" w:rsidRPr="00E91EE2">
        <w:rPr>
          <w:rFonts w:ascii="Times New Roman" w:hAnsi="Times New Roman" w:cs="Times New Roman"/>
          <w:sz w:val="72"/>
          <w:szCs w:val="72"/>
          <w:shd w:val="clear" w:color="auto" w:fill="FFFFFF"/>
        </w:rPr>
        <w:t xml:space="preserve"> </w:t>
      </w:r>
      <w:proofErr w:type="spellStart"/>
      <w:r w:rsidR="003773E5" w:rsidRPr="002D0F0C">
        <w:rPr>
          <w:rFonts w:ascii="Times New Roman" w:hAnsi="Times New Roman" w:cs="Times New Roman"/>
          <w:sz w:val="25"/>
          <w:szCs w:val="25"/>
          <w:shd w:val="clear" w:color="auto" w:fill="FFFFFF"/>
        </w:rPr>
        <w:t>адресою</w:t>
      </w:r>
      <w:proofErr w:type="spellEnd"/>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будівництва</w:t>
      </w:r>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мала</w:t>
      </w:r>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б</w:t>
      </w:r>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варіюватися</w:t>
      </w:r>
      <w:r w:rsidR="003773E5" w:rsidRPr="00E91EE2">
        <w:rPr>
          <w:rFonts w:ascii="Times New Roman" w:hAnsi="Times New Roman" w:cs="Times New Roman"/>
          <w:sz w:val="72"/>
          <w:szCs w:val="72"/>
          <w:shd w:val="clear" w:color="auto" w:fill="FFFFFF"/>
        </w:rPr>
        <w:t xml:space="preserve"> </w:t>
      </w:r>
      <w:r w:rsidR="003773E5" w:rsidRPr="002D0F0C">
        <w:rPr>
          <w:rFonts w:ascii="Times New Roman" w:hAnsi="Times New Roman" w:cs="Times New Roman"/>
          <w:sz w:val="25"/>
          <w:szCs w:val="25"/>
          <w:shd w:val="clear" w:color="auto" w:fill="FFFFFF"/>
        </w:rPr>
        <w:t>в</w:t>
      </w:r>
      <w:r w:rsidR="00AA4D86" w:rsidRPr="002D0F0C">
        <w:rPr>
          <w:rFonts w:ascii="Times New Roman" w:hAnsi="Times New Roman" w:cs="Times New Roman"/>
          <w:sz w:val="25"/>
          <w:szCs w:val="25"/>
          <w:shd w:val="clear" w:color="auto" w:fill="FFFFFF"/>
        </w:rPr>
        <w:t>ід</w:t>
      </w:r>
      <w:r w:rsidR="00F70B58" w:rsidRPr="00E91EE2">
        <w:rPr>
          <w:rFonts w:ascii="Times New Roman" w:hAnsi="Times New Roman" w:cs="Times New Roman"/>
          <w:sz w:val="72"/>
          <w:szCs w:val="72"/>
          <w:shd w:val="clear" w:color="auto" w:fill="FFFFFF"/>
        </w:rPr>
        <w:t xml:space="preserve"> </w:t>
      </w:r>
      <w:r w:rsidR="00F70B58" w:rsidRPr="002D0F0C">
        <w:rPr>
          <w:rFonts w:ascii="Times New Roman" w:hAnsi="Times New Roman" w:cs="Times New Roman"/>
          <w:sz w:val="25"/>
          <w:szCs w:val="25"/>
          <w:shd w:val="clear" w:color="auto" w:fill="FFFFFF"/>
        </w:rPr>
        <w:t>1</w:t>
      </w:r>
      <w:r w:rsidR="00E91EE2">
        <w:rPr>
          <w:rFonts w:ascii="Times New Roman" w:hAnsi="Times New Roman" w:cs="Times New Roman"/>
          <w:sz w:val="25"/>
          <w:szCs w:val="25"/>
          <w:shd w:val="clear" w:color="auto" w:fill="FFFFFF"/>
          <w:lang w:val="en-US"/>
        </w:rPr>
        <w:t> </w:t>
      </w:r>
      <w:r w:rsidR="00F70B58" w:rsidRPr="002D0F0C">
        <w:rPr>
          <w:rFonts w:ascii="Times New Roman" w:hAnsi="Times New Roman" w:cs="Times New Roman"/>
          <w:sz w:val="25"/>
          <w:szCs w:val="25"/>
          <w:shd w:val="clear" w:color="auto" w:fill="FFFFFF"/>
        </w:rPr>
        <w:t>388</w:t>
      </w:r>
      <w:r w:rsidR="00E91EE2">
        <w:rPr>
          <w:rFonts w:ascii="Times New Roman" w:hAnsi="Times New Roman" w:cs="Times New Roman"/>
          <w:sz w:val="25"/>
          <w:szCs w:val="25"/>
          <w:shd w:val="clear" w:color="auto" w:fill="FFFFFF"/>
          <w:lang w:val="en-US"/>
        </w:rPr>
        <w:t> </w:t>
      </w:r>
      <w:r w:rsidR="00F70B58" w:rsidRPr="002D0F0C">
        <w:rPr>
          <w:rFonts w:ascii="Times New Roman" w:hAnsi="Times New Roman" w:cs="Times New Roman"/>
          <w:sz w:val="25"/>
          <w:szCs w:val="25"/>
          <w:shd w:val="clear" w:color="auto" w:fill="FFFFFF"/>
        </w:rPr>
        <w:t>662</w:t>
      </w:r>
      <w:r w:rsidR="00F70B58" w:rsidRPr="00E91EE2">
        <w:rPr>
          <w:rFonts w:ascii="Times New Roman" w:hAnsi="Times New Roman" w:cs="Times New Roman"/>
          <w:sz w:val="72"/>
          <w:szCs w:val="72"/>
          <w:shd w:val="clear" w:color="auto" w:fill="FFFFFF"/>
        </w:rPr>
        <w:t xml:space="preserve"> </w:t>
      </w:r>
      <w:r w:rsidR="00F70B58" w:rsidRPr="002D0F0C">
        <w:rPr>
          <w:rFonts w:ascii="Times New Roman" w:hAnsi="Times New Roman" w:cs="Times New Roman"/>
          <w:sz w:val="25"/>
          <w:szCs w:val="25"/>
          <w:shd w:val="clear" w:color="auto" w:fill="FFFFFF"/>
        </w:rPr>
        <w:t>до 2</w:t>
      </w:r>
      <w:r w:rsidR="00E91EE2">
        <w:rPr>
          <w:rFonts w:ascii="Times New Roman" w:hAnsi="Times New Roman" w:cs="Times New Roman"/>
          <w:sz w:val="25"/>
          <w:szCs w:val="25"/>
          <w:shd w:val="clear" w:color="auto" w:fill="FFFFFF"/>
          <w:lang w:val="en-US"/>
        </w:rPr>
        <w:t> </w:t>
      </w:r>
      <w:r w:rsidR="00F70B58" w:rsidRPr="002D0F0C">
        <w:rPr>
          <w:rFonts w:ascii="Times New Roman" w:hAnsi="Times New Roman" w:cs="Times New Roman"/>
          <w:sz w:val="25"/>
          <w:szCs w:val="25"/>
          <w:shd w:val="clear" w:color="auto" w:fill="FFFFFF"/>
        </w:rPr>
        <w:t>105</w:t>
      </w:r>
      <w:r w:rsidR="00E91EE2">
        <w:rPr>
          <w:rFonts w:ascii="Times New Roman" w:hAnsi="Times New Roman" w:cs="Times New Roman"/>
          <w:sz w:val="25"/>
          <w:szCs w:val="25"/>
          <w:shd w:val="clear" w:color="auto" w:fill="FFFFFF"/>
          <w:lang w:val="en-US"/>
        </w:rPr>
        <w:t> </w:t>
      </w:r>
      <w:r w:rsidR="00F70B58" w:rsidRPr="002D0F0C">
        <w:rPr>
          <w:rFonts w:ascii="Times New Roman" w:hAnsi="Times New Roman" w:cs="Times New Roman"/>
          <w:sz w:val="25"/>
          <w:szCs w:val="25"/>
          <w:shd w:val="clear" w:color="auto" w:fill="FFFFFF"/>
        </w:rPr>
        <w:t>420 грн</w:t>
      </w:r>
      <w:r w:rsidR="00AA7E0F" w:rsidRPr="002D0F0C">
        <w:rPr>
          <w:rFonts w:ascii="Times New Roman" w:hAnsi="Times New Roman" w:cs="Times New Roman"/>
          <w:sz w:val="25"/>
          <w:szCs w:val="25"/>
          <w:shd w:val="clear" w:color="auto" w:fill="FFFFFF"/>
        </w:rPr>
        <w:t xml:space="preserve">, </w:t>
      </w:r>
      <w:r w:rsidR="00837EA2" w:rsidRPr="002D0F0C">
        <w:rPr>
          <w:rFonts w:ascii="Times New Roman" w:hAnsi="Times New Roman" w:cs="Times New Roman"/>
          <w:sz w:val="25"/>
          <w:szCs w:val="25"/>
          <w:shd w:val="clear" w:color="auto" w:fill="FFFFFF"/>
        </w:rPr>
        <w:t>що може свідчити про безпідставне заниження вартості п</w:t>
      </w:r>
      <w:r w:rsidR="00AA4D86" w:rsidRPr="002D0F0C">
        <w:rPr>
          <w:rFonts w:ascii="Times New Roman" w:hAnsi="Times New Roman" w:cs="Times New Roman"/>
          <w:sz w:val="25"/>
          <w:szCs w:val="25"/>
          <w:shd w:val="clear" w:color="auto" w:fill="FFFFFF"/>
        </w:rPr>
        <w:t>ридбаного нерухомого майна;</w:t>
      </w:r>
    </w:p>
    <w:p w:rsidR="005D1C45" w:rsidRPr="002D0F0C" w:rsidRDefault="005D1C45" w:rsidP="005D1C45">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AA4D86" w:rsidRPr="002D0F0C">
        <w:rPr>
          <w:rFonts w:ascii="Times New Roman" w:hAnsi="Times New Roman" w:cs="Times New Roman"/>
          <w:sz w:val="25"/>
          <w:szCs w:val="25"/>
          <w:shd w:val="clear" w:color="auto" w:fill="FFFFFF"/>
        </w:rPr>
        <w:t>о</w:t>
      </w:r>
      <w:r w:rsidR="006A7333" w:rsidRPr="002D0F0C">
        <w:rPr>
          <w:rFonts w:ascii="Times New Roman" w:hAnsi="Times New Roman" w:cs="Times New Roman"/>
          <w:sz w:val="25"/>
          <w:szCs w:val="25"/>
          <w:shd w:val="clear" w:color="auto" w:fill="FFFFFF"/>
        </w:rPr>
        <w:t>соба,</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з</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якою</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спільно</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проживала</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су</w:t>
      </w:r>
      <w:r w:rsidR="00CD2A5C" w:rsidRPr="002D0F0C">
        <w:rPr>
          <w:rFonts w:ascii="Times New Roman" w:hAnsi="Times New Roman" w:cs="Times New Roman"/>
          <w:sz w:val="25"/>
          <w:szCs w:val="25"/>
          <w:shd w:val="clear" w:color="auto" w:fill="FFFFFF"/>
        </w:rPr>
        <w:t>ддя,</w:t>
      </w:r>
      <w:r w:rsidR="00CD2A5C" w:rsidRPr="00E91EE2">
        <w:rPr>
          <w:rFonts w:ascii="Times New Roman" w:hAnsi="Times New Roman" w:cs="Times New Roman"/>
          <w:sz w:val="40"/>
          <w:szCs w:val="40"/>
          <w:shd w:val="clear" w:color="auto" w:fill="FFFFFF"/>
        </w:rPr>
        <w:t xml:space="preserve"> </w:t>
      </w:r>
      <w:r w:rsidR="00CD2A5C" w:rsidRPr="002D0F0C">
        <w:rPr>
          <w:rFonts w:ascii="Times New Roman" w:hAnsi="Times New Roman" w:cs="Times New Roman"/>
          <w:sz w:val="25"/>
          <w:szCs w:val="25"/>
          <w:shd w:val="clear" w:color="auto" w:fill="FFFFFF"/>
        </w:rPr>
        <w:t>у</w:t>
      </w:r>
      <w:r w:rsidR="00CD2A5C" w:rsidRPr="00E91EE2">
        <w:rPr>
          <w:rFonts w:ascii="Times New Roman" w:hAnsi="Times New Roman" w:cs="Times New Roman"/>
          <w:sz w:val="40"/>
          <w:szCs w:val="40"/>
          <w:shd w:val="clear" w:color="auto" w:fill="FFFFFF"/>
        </w:rPr>
        <w:t xml:space="preserve"> </w:t>
      </w:r>
      <w:r w:rsidR="00CD2A5C" w:rsidRPr="002D0F0C">
        <w:rPr>
          <w:rFonts w:ascii="Times New Roman" w:hAnsi="Times New Roman" w:cs="Times New Roman"/>
          <w:sz w:val="25"/>
          <w:szCs w:val="25"/>
          <w:shd w:val="clear" w:color="auto" w:fill="FFFFFF"/>
        </w:rPr>
        <w:t>лютому</w:t>
      </w:r>
      <w:r w:rsidR="00CD2A5C" w:rsidRPr="00E91EE2">
        <w:rPr>
          <w:rFonts w:ascii="Times New Roman" w:hAnsi="Times New Roman" w:cs="Times New Roman"/>
          <w:sz w:val="40"/>
          <w:szCs w:val="40"/>
          <w:shd w:val="clear" w:color="auto" w:fill="FFFFFF"/>
        </w:rPr>
        <w:t xml:space="preserve"> </w:t>
      </w:r>
      <w:r w:rsidR="00CD2A5C" w:rsidRPr="002D0F0C">
        <w:rPr>
          <w:rFonts w:ascii="Times New Roman" w:hAnsi="Times New Roman" w:cs="Times New Roman"/>
          <w:sz w:val="25"/>
          <w:szCs w:val="25"/>
          <w:shd w:val="clear" w:color="auto" w:fill="FFFFFF"/>
        </w:rPr>
        <w:t>2020</w:t>
      </w:r>
      <w:r w:rsidR="00CD2A5C" w:rsidRPr="00E91EE2">
        <w:rPr>
          <w:rFonts w:ascii="Times New Roman" w:hAnsi="Times New Roman" w:cs="Times New Roman"/>
          <w:sz w:val="40"/>
          <w:szCs w:val="40"/>
          <w:shd w:val="clear" w:color="auto" w:fill="FFFFFF"/>
        </w:rPr>
        <w:t xml:space="preserve"> </w:t>
      </w:r>
      <w:r w:rsidR="00CD2A5C" w:rsidRPr="002D0F0C">
        <w:rPr>
          <w:rFonts w:ascii="Times New Roman" w:hAnsi="Times New Roman" w:cs="Times New Roman"/>
          <w:sz w:val="25"/>
          <w:szCs w:val="25"/>
          <w:shd w:val="clear" w:color="auto" w:fill="FFFFFF"/>
        </w:rPr>
        <w:t>року</w:t>
      </w:r>
      <w:r w:rsidR="00CD2A5C" w:rsidRPr="00E91EE2">
        <w:rPr>
          <w:rFonts w:ascii="Times New Roman" w:hAnsi="Times New Roman" w:cs="Times New Roman"/>
          <w:sz w:val="40"/>
          <w:szCs w:val="40"/>
          <w:shd w:val="clear" w:color="auto" w:fill="FFFFFF"/>
        </w:rPr>
        <w:t xml:space="preserve"> </w:t>
      </w:r>
      <w:r w:rsidR="00CD2A5C" w:rsidRPr="002D0F0C">
        <w:rPr>
          <w:rFonts w:ascii="Times New Roman" w:hAnsi="Times New Roman" w:cs="Times New Roman"/>
          <w:sz w:val="25"/>
          <w:szCs w:val="25"/>
          <w:shd w:val="clear" w:color="auto" w:fill="FFFFFF"/>
        </w:rPr>
        <w:t>отримала</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дохід</w:t>
      </w:r>
      <w:r w:rsidR="006A7333" w:rsidRPr="00E91EE2">
        <w:rPr>
          <w:rFonts w:ascii="Times New Roman" w:hAnsi="Times New Roman" w:cs="Times New Roman"/>
          <w:sz w:val="40"/>
          <w:szCs w:val="40"/>
          <w:shd w:val="clear" w:color="auto" w:fill="FFFFFF"/>
        </w:rPr>
        <w:t xml:space="preserve"> </w:t>
      </w:r>
      <w:r w:rsidR="006A7333" w:rsidRPr="002D0F0C">
        <w:rPr>
          <w:rFonts w:ascii="Times New Roman" w:hAnsi="Times New Roman" w:cs="Times New Roman"/>
          <w:sz w:val="25"/>
          <w:szCs w:val="25"/>
          <w:shd w:val="clear" w:color="auto" w:fill="FFFFFF"/>
        </w:rPr>
        <w:t>від відчуження земельної ділянки загальною пло</w:t>
      </w:r>
      <w:r w:rsidR="002C0A86" w:rsidRPr="002D0F0C">
        <w:rPr>
          <w:rFonts w:ascii="Times New Roman" w:hAnsi="Times New Roman" w:cs="Times New Roman"/>
          <w:sz w:val="25"/>
          <w:szCs w:val="25"/>
          <w:shd w:val="clear" w:color="auto" w:fill="FFFFFF"/>
        </w:rPr>
        <w:t>щею 1</w:t>
      </w:r>
      <w:r w:rsidR="00E91EE2">
        <w:rPr>
          <w:rFonts w:ascii="Times New Roman" w:hAnsi="Times New Roman" w:cs="Times New Roman"/>
          <w:sz w:val="25"/>
          <w:szCs w:val="25"/>
          <w:shd w:val="clear" w:color="auto" w:fill="FFFFFF"/>
          <w:lang w:val="en-US"/>
        </w:rPr>
        <w:t xml:space="preserve"> </w:t>
      </w:r>
      <w:r w:rsidR="002C0A86" w:rsidRPr="002D0F0C">
        <w:rPr>
          <w:rFonts w:ascii="Times New Roman" w:hAnsi="Times New Roman" w:cs="Times New Roman"/>
          <w:sz w:val="25"/>
          <w:szCs w:val="25"/>
          <w:shd w:val="clear" w:color="auto" w:fill="FFFFFF"/>
        </w:rPr>
        <w:t xml:space="preserve">496 </w:t>
      </w:r>
      <w:proofErr w:type="spellStart"/>
      <w:r w:rsidR="002C0A86" w:rsidRPr="002D0F0C">
        <w:rPr>
          <w:rFonts w:ascii="Times New Roman" w:hAnsi="Times New Roman" w:cs="Times New Roman"/>
          <w:sz w:val="25"/>
          <w:szCs w:val="25"/>
          <w:shd w:val="clear" w:color="auto" w:fill="FFFFFF"/>
        </w:rPr>
        <w:t>кв.м</w:t>
      </w:r>
      <w:proofErr w:type="spellEnd"/>
      <w:r w:rsidR="002C0A86" w:rsidRPr="002D0F0C">
        <w:rPr>
          <w:rFonts w:ascii="Times New Roman" w:hAnsi="Times New Roman" w:cs="Times New Roman"/>
          <w:sz w:val="25"/>
          <w:szCs w:val="25"/>
          <w:shd w:val="clear" w:color="auto" w:fill="FFFFFF"/>
        </w:rPr>
        <w:t>, що розташована в</w:t>
      </w:r>
      <w:r w:rsidR="006A7333" w:rsidRPr="002D0F0C">
        <w:rPr>
          <w:rFonts w:ascii="Times New Roman" w:hAnsi="Times New Roman" w:cs="Times New Roman"/>
          <w:sz w:val="25"/>
          <w:szCs w:val="25"/>
          <w:shd w:val="clear" w:color="auto" w:fill="FFFFFF"/>
        </w:rPr>
        <w:t xml:space="preserve"> населеному</w:t>
      </w:r>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пункті</w:t>
      </w:r>
      <w:r w:rsidR="006A7333" w:rsidRPr="00E91EE2">
        <w:rPr>
          <w:rFonts w:ascii="Times New Roman" w:hAnsi="Times New Roman" w:cs="Times New Roman"/>
          <w:sz w:val="96"/>
          <w:szCs w:val="96"/>
          <w:shd w:val="clear" w:color="auto" w:fill="FFFFFF"/>
        </w:rPr>
        <w:t xml:space="preserve"> </w:t>
      </w:r>
      <w:proofErr w:type="spellStart"/>
      <w:r w:rsidR="006A7333" w:rsidRPr="002D0F0C">
        <w:rPr>
          <w:rFonts w:ascii="Times New Roman" w:hAnsi="Times New Roman" w:cs="Times New Roman"/>
          <w:sz w:val="25"/>
          <w:szCs w:val="25"/>
          <w:shd w:val="clear" w:color="auto" w:fill="FFFFFF"/>
        </w:rPr>
        <w:t>Циркуни</w:t>
      </w:r>
      <w:proofErr w:type="spellEnd"/>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Харківської</w:t>
      </w:r>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області,</w:t>
      </w:r>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у</w:t>
      </w:r>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розмірі</w:t>
      </w:r>
      <w:r w:rsidR="006A7333"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3</w:t>
      </w:r>
      <w:r w:rsidR="00E91EE2">
        <w:rPr>
          <w:rFonts w:ascii="Times New Roman" w:hAnsi="Times New Roman" w:cs="Times New Roman"/>
          <w:sz w:val="25"/>
          <w:szCs w:val="25"/>
          <w:shd w:val="clear" w:color="auto" w:fill="FFFFFF"/>
          <w:lang w:val="en-US"/>
        </w:rPr>
        <w:t> </w:t>
      </w:r>
      <w:r w:rsidR="006A7333" w:rsidRPr="002D0F0C">
        <w:rPr>
          <w:rFonts w:ascii="Times New Roman" w:hAnsi="Times New Roman" w:cs="Times New Roman"/>
          <w:sz w:val="25"/>
          <w:szCs w:val="25"/>
          <w:shd w:val="clear" w:color="auto" w:fill="FFFFFF"/>
        </w:rPr>
        <w:t>68</w:t>
      </w:r>
      <w:r w:rsidR="00CD2A5C" w:rsidRPr="002D0F0C">
        <w:rPr>
          <w:rFonts w:ascii="Times New Roman" w:hAnsi="Times New Roman" w:cs="Times New Roman"/>
          <w:sz w:val="25"/>
          <w:szCs w:val="25"/>
          <w:shd w:val="clear" w:color="auto" w:fill="FFFFFF"/>
        </w:rPr>
        <w:t>7</w:t>
      </w:r>
      <w:r w:rsidR="00E91EE2">
        <w:rPr>
          <w:rFonts w:ascii="Times New Roman" w:hAnsi="Times New Roman" w:cs="Times New Roman"/>
          <w:sz w:val="25"/>
          <w:szCs w:val="25"/>
          <w:shd w:val="clear" w:color="auto" w:fill="FFFFFF"/>
          <w:lang w:val="en-US"/>
        </w:rPr>
        <w:t> </w:t>
      </w:r>
      <w:r w:rsidR="00CD2A5C" w:rsidRPr="002D0F0C">
        <w:rPr>
          <w:rFonts w:ascii="Times New Roman" w:hAnsi="Times New Roman" w:cs="Times New Roman"/>
          <w:sz w:val="25"/>
          <w:szCs w:val="25"/>
          <w:shd w:val="clear" w:color="auto" w:fill="FFFFFF"/>
        </w:rPr>
        <w:t>000</w:t>
      </w:r>
      <w:r w:rsidR="00CD2A5C" w:rsidRPr="00E91EE2">
        <w:rPr>
          <w:rFonts w:ascii="Times New Roman" w:hAnsi="Times New Roman" w:cs="Times New Roman"/>
          <w:sz w:val="96"/>
          <w:szCs w:val="96"/>
          <w:shd w:val="clear" w:color="auto" w:fill="FFFFFF"/>
        </w:rPr>
        <w:t xml:space="preserve"> </w:t>
      </w:r>
      <w:r w:rsidR="00CD2A5C" w:rsidRPr="002D0F0C">
        <w:rPr>
          <w:rFonts w:ascii="Times New Roman" w:hAnsi="Times New Roman" w:cs="Times New Roman"/>
          <w:sz w:val="25"/>
          <w:szCs w:val="25"/>
          <w:shd w:val="clear" w:color="auto" w:fill="FFFFFF"/>
        </w:rPr>
        <w:t>грн</w:t>
      </w:r>
      <w:r w:rsidR="006A7333" w:rsidRPr="002D0F0C">
        <w:rPr>
          <w:rFonts w:ascii="Times New Roman" w:hAnsi="Times New Roman" w:cs="Times New Roman"/>
          <w:sz w:val="25"/>
          <w:szCs w:val="25"/>
          <w:shd w:val="clear" w:color="auto" w:fill="FFFFFF"/>
        </w:rPr>
        <w:t>.</w:t>
      </w:r>
      <w:r w:rsidR="00312D25" w:rsidRPr="00E91EE2">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 xml:space="preserve">Згідно з оголошеннями на сайтах із продажу земельних ділянок за той період </w:t>
      </w:r>
      <w:r w:rsidR="00364F87" w:rsidRPr="002D0F0C">
        <w:rPr>
          <w:rFonts w:ascii="Times New Roman" w:hAnsi="Times New Roman" w:cs="Times New Roman"/>
          <w:sz w:val="25"/>
          <w:szCs w:val="25"/>
          <w:shd w:val="clear" w:color="auto" w:fill="FFFFFF"/>
        </w:rPr>
        <w:t>найдорожча</w:t>
      </w:r>
      <w:r w:rsidR="006A7333" w:rsidRPr="002D0F0C">
        <w:rPr>
          <w:rFonts w:ascii="Times New Roman" w:hAnsi="Times New Roman" w:cs="Times New Roman"/>
          <w:sz w:val="25"/>
          <w:szCs w:val="25"/>
          <w:shd w:val="clear" w:color="auto" w:fill="FFFFFF"/>
        </w:rPr>
        <w:t xml:space="preserve"> вартість</w:t>
      </w:r>
      <w:r w:rsidR="002C0A86" w:rsidRPr="00E91EE2">
        <w:rPr>
          <w:rFonts w:ascii="Times New Roman" w:hAnsi="Times New Roman" w:cs="Times New Roman"/>
          <w:sz w:val="72"/>
          <w:szCs w:val="72"/>
          <w:shd w:val="clear" w:color="auto" w:fill="FFFFFF"/>
        </w:rPr>
        <w:t xml:space="preserve"> </w:t>
      </w:r>
      <w:r w:rsidR="002C0A86" w:rsidRPr="002D0F0C">
        <w:rPr>
          <w:rFonts w:ascii="Times New Roman" w:hAnsi="Times New Roman" w:cs="Times New Roman"/>
          <w:sz w:val="25"/>
          <w:szCs w:val="25"/>
          <w:shd w:val="clear" w:color="auto" w:fill="FFFFFF"/>
        </w:rPr>
        <w:t>однієї</w:t>
      </w:r>
      <w:r w:rsidR="002C0A86" w:rsidRPr="00E91EE2">
        <w:rPr>
          <w:rFonts w:ascii="Times New Roman" w:hAnsi="Times New Roman" w:cs="Times New Roman"/>
          <w:sz w:val="72"/>
          <w:szCs w:val="72"/>
          <w:shd w:val="clear" w:color="auto" w:fill="FFFFFF"/>
        </w:rPr>
        <w:t xml:space="preserve"> </w:t>
      </w:r>
      <w:r w:rsidR="002C0A86" w:rsidRPr="002D0F0C">
        <w:rPr>
          <w:rFonts w:ascii="Times New Roman" w:hAnsi="Times New Roman" w:cs="Times New Roman"/>
          <w:sz w:val="25"/>
          <w:szCs w:val="25"/>
          <w:shd w:val="clear" w:color="auto" w:fill="FFFFFF"/>
        </w:rPr>
        <w:t>сотки</w:t>
      </w:r>
      <w:r w:rsidR="002C0A86" w:rsidRPr="00E91EE2">
        <w:rPr>
          <w:rFonts w:ascii="Times New Roman" w:hAnsi="Times New Roman" w:cs="Times New Roman"/>
          <w:sz w:val="72"/>
          <w:szCs w:val="72"/>
          <w:shd w:val="clear" w:color="auto" w:fill="FFFFFF"/>
        </w:rPr>
        <w:t xml:space="preserve"> </w:t>
      </w:r>
      <w:r w:rsidR="002C0A86" w:rsidRPr="002D0F0C">
        <w:rPr>
          <w:rFonts w:ascii="Times New Roman" w:hAnsi="Times New Roman" w:cs="Times New Roman"/>
          <w:sz w:val="25"/>
          <w:szCs w:val="25"/>
          <w:shd w:val="clear" w:color="auto" w:fill="FFFFFF"/>
        </w:rPr>
        <w:t>землі</w:t>
      </w:r>
      <w:r w:rsidR="002C0A86" w:rsidRPr="00E91EE2">
        <w:rPr>
          <w:rFonts w:ascii="Times New Roman" w:hAnsi="Times New Roman" w:cs="Times New Roman"/>
          <w:sz w:val="72"/>
          <w:szCs w:val="72"/>
          <w:shd w:val="clear" w:color="auto" w:fill="FFFFFF"/>
        </w:rPr>
        <w:t xml:space="preserve"> </w:t>
      </w:r>
      <w:r w:rsidR="002C0A86" w:rsidRPr="002D0F0C">
        <w:rPr>
          <w:rFonts w:ascii="Times New Roman" w:hAnsi="Times New Roman" w:cs="Times New Roman"/>
          <w:sz w:val="25"/>
          <w:szCs w:val="25"/>
          <w:shd w:val="clear" w:color="auto" w:fill="FFFFFF"/>
        </w:rPr>
        <w:t>в</w:t>
      </w:r>
      <w:r w:rsidR="005B7B78" w:rsidRPr="00E91EE2">
        <w:rPr>
          <w:rFonts w:ascii="Times New Roman" w:hAnsi="Times New Roman" w:cs="Times New Roman"/>
          <w:sz w:val="72"/>
          <w:szCs w:val="72"/>
          <w:shd w:val="clear" w:color="auto" w:fill="FFFFFF"/>
        </w:rPr>
        <w:t xml:space="preserve"> </w:t>
      </w:r>
      <w:r w:rsidR="005B7B78" w:rsidRPr="002D0F0C">
        <w:rPr>
          <w:rFonts w:ascii="Times New Roman" w:hAnsi="Times New Roman" w:cs="Times New Roman"/>
          <w:sz w:val="25"/>
          <w:szCs w:val="25"/>
          <w:shd w:val="clear" w:color="auto" w:fill="FFFFFF"/>
        </w:rPr>
        <w:t>цьому</w:t>
      </w:r>
      <w:r w:rsidR="005B7B78" w:rsidRPr="00E91EE2">
        <w:rPr>
          <w:rFonts w:ascii="Times New Roman" w:hAnsi="Times New Roman" w:cs="Times New Roman"/>
          <w:sz w:val="72"/>
          <w:szCs w:val="72"/>
          <w:shd w:val="clear" w:color="auto" w:fill="FFFFFF"/>
        </w:rPr>
        <w:t xml:space="preserve"> </w:t>
      </w:r>
      <w:r w:rsidR="005B7B78" w:rsidRPr="002D0F0C">
        <w:rPr>
          <w:rFonts w:ascii="Times New Roman" w:hAnsi="Times New Roman" w:cs="Times New Roman"/>
          <w:sz w:val="25"/>
          <w:szCs w:val="25"/>
          <w:shd w:val="clear" w:color="auto" w:fill="FFFFFF"/>
        </w:rPr>
        <w:t>населеному</w:t>
      </w:r>
      <w:r w:rsidR="005B7B78" w:rsidRPr="00E91EE2">
        <w:rPr>
          <w:rFonts w:ascii="Times New Roman" w:hAnsi="Times New Roman" w:cs="Times New Roman"/>
          <w:sz w:val="72"/>
          <w:szCs w:val="72"/>
          <w:shd w:val="clear" w:color="auto" w:fill="FFFFFF"/>
        </w:rPr>
        <w:t xml:space="preserve"> </w:t>
      </w:r>
      <w:r w:rsidR="005B7B78" w:rsidRPr="002D0F0C">
        <w:rPr>
          <w:rFonts w:ascii="Times New Roman" w:hAnsi="Times New Roman" w:cs="Times New Roman"/>
          <w:sz w:val="25"/>
          <w:szCs w:val="25"/>
          <w:shd w:val="clear" w:color="auto" w:fill="FFFFFF"/>
        </w:rPr>
        <w:t>пункті</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становила</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61</w:t>
      </w:r>
      <w:r w:rsidR="00E91EE2">
        <w:rPr>
          <w:rFonts w:ascii="Times New Roman" w:hAnsi="Times New Roman" w:cs="Times New Roman"/>
          <w:sz w:val="25"/>
          <w:szCs w:val="25"/>
          <w:shd w:val="clear" w:color="auto" w:fill="FFFFFF"/>
          <w:lang w:val="en-US"/>
        </w:rPr>
        <w:t> </w:t>
      </w:r>
      <w:r w:rsidR="006A7333" w:rsidRPr="002D0F0C">
        <w:rPr>
          <w:rFonts w:ascii="Times New Roman" w:hAnsi="Times New Roman" w:cs="Times New Roman"/>
          <w:sz w:val="25"/>
          <w:szCs w:val="25"/>
          <w:shd w:val="clear" w:color="auto" w:fill="FFFFFF"/>
        </w:rPr>
        <w:t>290</w:t>
      </w:r>
      <w:r w:rsidR="006A7333"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грн.</w:t>
      </w:r>
      <w:r w:rsidR="00312D25" w:rsidRPr="00E91EE2">
        <w:rPr>
          <w:rFonts w:ascii="Times New Roman" w:hAnsi="Times New Roman" w:cs="Times New Roman"/>
          <w:sz w:val="72"/>
          <w:szCs w:val="72"/>
          <w:shd w:val="clear" w:color="auto" w:fill="FFFFFF"/>
        </w:rPr>
        <w:t xml:space="preserve"> </w:t>
      </w:r>
      <w:r w:rsidR="006A7333" w:rsidRPr="002D0F0C">
        <w:rPr>
          <w:rFonts w:ascii="Times New Roman" w:hAnsi="Times New Roman" w:cs="Times New Roman"/>
          <w:sz w:val="25"/>
          <w:szCs w:val="25"/>
          <w:shd w:val="clear" w:color="auto" w:fill="FFFFFF"/>
        </w:rPr>
        <w:t xml:space="preserve">Отже, з урахуванням наведених цін вартість земельної ділянки площею 1 496 </w:t>
      </w:r>
      <w:proofErr w:type="spellStart"/>
      <w:r w:rsidR="006A7333" w:rsidRPr="002D0F0C">
        <w:rPr>
          <w:rFonts w:ascii="Times New Roman" w:hAnsi="Times New Roman" w:cs="Times New Roman"/>
          <w:sz w:val="25"/>
          <w:szCs w:val="25"/>
          <w:shd w:val="clear" w:color="auto" w:fill="FFFFFF"/>
        </w:rPr>
        <w:t>кв.м</w:t>
      </w:r>
      <w:proofErr w:type="spellEnd"/>
      <w:r w:rsidR="006A7333" w:rsidRPr="002D0F0C">
        <w:rPr>
          <w:rFonts w:ascii="Times New Roman" w:hAnsi="Times New Roman" w:cs="Times New Roman"/>
          <w:sz w:val="25"/>
          <w:szCs w:val="25"/>
          <w:shd w:val="clear" w:color="auto" w:fill="FFFFFF"/>
        </w:rPr>
        <w:t xml:space="preserve"> не могла перевищувати 919</w:t>
      </w:r>
      <w:r w:rsidR="00E91EE2">
        <w:rPr>
          <w:rFonts w:ascii="Times New Roman" w:hAnsi="Times New Roman" w:cs="Times New Roman"/>
          <w:sz w:val="25"/>
          <w:szCs w:val="25"/>
          <w:shd w:val="clear" w:color="auto" w:fill="FFFFFF"/>
          <w:lang w:val="en-US"/>
        </w:rPr>
        <w:t> </w:t>
      </w:r>
      <w:r w:rsidR="006A7333" w:rsidRPr="002D0F0C">
        <w:rPr>
          <w:rFonts w:ascii="Times New Roman" w:hAnsi="Times New Roman" w:cs="Times New Roman"/>
          <w:sz w:val="25"/>
          <w:szCs w:val="25"/>
          <w:shd w:val="clear" w:color="auto" w:fill="FFFFFF"/>
        </w:rPr>
        <w:t>350 грн.</w:t>
      </w:r>
      <w:r w:rsidR="0005331D" w:rsidRPr="002D0F0C">
        <w:rPr>
          <w:rFonts w:ascii="Times New Roman" w:hAnsi="Times New Roman" w:cs="Times New Roman"/>
          <w:sz w:val="25"/>
          <w:szCs w:val="25"/>
          <w:shd w:val="clear" w:color="auto" w:fill="FFFFFF"/>
        </w:rPr>
        <w:t xml:space="preserve"> На </w:t>
      </w:r>
      <w:r w:rsidR="006A7333" w:rsidRPr="002D0F0C">
        <w:rPr>
          <w:rFonts w:ascii="Times New Roman" w:hAnsi="Times New Roman" w:cs="Times New Roman"/>
          <w:sz w:val="25"/>
          <w:szCs w:val="25"/>
          <w:shd w:val="clear" w:color="auto" w:fill="FFFFFF"/>
        </w:rPr>
        <w:t xml:space="preserve">думку ГРД, наявний обґрунтований сумнів у тому, що правочин був справді </w:t>
      </w:r>
      <w:r w:rsidR="0020627E" w:rsidRPr="002D0F0C">
        <w:rPr>
          <w:rFonts w:ascii="Times New Roman" w:hAnsi="Times New Roman" w:cs="Times New Roman"/>
          <w:sz w:val="25"/>
          <w:szCs w:val="25"/>
          <w:shd w:val="clear" w:color="auto" w:fill="FFFFFF"/>
        </w:rPr>
        <w:t xml:space="preserve">спрямований на набуття ділянки; </w:t>
      </w:r>
    </w:p>
    <w:p w:rsidR="006164E1" w:rsidRPr="002D0F0C" w:rsidRDefault="005D1C45" w:rsidP="006164E1">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20627E" w:rsidRPr="002D0F0C">
        <w:rPr>
          <w:rFonts w:ascii="Times New Roman" w:hAnsi="Times New Roman" w:cs="Times New Roman"/>
          <w:sz w:val="25"/>
          <w:szCs w:val="25"/>
          <w:shd w:val="clear" w:color="auto" w:fill="FFFFFF"/>
        </w:rPr>
        <w:t>з</w:t>
      </w:r>
      <w:r w:rsidR="006A7333" w:rsidRPr="002D0F0C">
        <w:rPr>
          <w:rFonts w:ascii="Times New Roman" w:hAnsi="Times New Roman" w:cs="Times New Roman"/>
          <w:sz w:val="25"/>
          <w:szCs w:val="25"/>
          <w:shd w:val="clear" w:color="auto" w:fill="FFFFFF"/>
        </w:rPr>
        <w:t>гідно</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з</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деклараціями</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особи,</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уповноваженої</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на</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виконання</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функцій</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держави</w:t>
      </w:r>
      <w:r w:rsidR="006A7333" w:rsidRPr="00E91EE2">
        <w:rPr>
          <w:rFonts w:ascii="Times New Roman" w:hAnsi="Times New Roman" w:cs="Times New Roman"/>
          <w:sz w:val="44"/>
          <w:szCs w:val="44"/>
          <w:shd w:val="clear" w:color="auto" w:fill="FFFFFF"/>
        </w:rPr>
        <w:t xml:space="preserve"> </w:t>
      </w:r>
      <w:r w:rsidR="006A7333" w:rsidRPr="002D0F0C">
        <w:rPr>
          <w:rFonts w:ascii="Times New Roman" w:hAnsi="Times New Roman" w:cs="Times New Roman"/>
          <w:sz w:val="25"/>
          <w:szCs w:val="25"/>
          <w:shd w:val="clear" w:color="auto" w:fill="FFFFFF"/>
        </w:rPr>
        <w:t>або</w:t>
      </w:r>
      <w:r w:rsidR="006A7333" w:rsidRPr="00E91EE2">
        <w:rPr>
          <w:rFonts w:ascii="Times New Roman" w:hAnsi="Times New Roman" w:cs="Times New Roman"/>
          <w:sz w:val="36"/>
          <w:szCs w:val="36"/>
          <w:shd w:val="clear" w:color="auto" w:fill="FFFFFF"/>
        </w:rPr>
        <w:t xml:space="preserve"> </w:t>
      </w:r>
      <w:r w:rsidR="006A7333" w:rsidRPr="002D0F0C">
        <w:rPr>
          <w:rFonts w:ascii="Times New Roman" w:hAnsi="Times New Roman" w:cs="Times New Roman"/>
          <w:sz w:val="25"/>
          <w:szCs w:val="25"/>
          <w:shd w:val="clear" w:color="auto" w:fill="FFFFFF"/>
        </w:rPr>
        <w:t>місцевого</w:t>
      </w:r>
      <w:r w:rsidR="006A7333" w:rsidRPr="00E91EE2">
        <w:rPr>
          <w:rFonts w:ascii="Times New Roman" w:hAnsi="Times New Roman" w:cs="Times New Roman"/>
          <w:sz w:val="36"/>
          <w:szCs w:val="36"/>
          <w:shd w:val="clear" w:color="auto" w:fill="FFFFFF"/>
        </w:rPr>
        <w:t xml:space="preserve"> </w:t>
      </w:r>
      <w:r w:rsidR="006A7333" w:rsidRPr="002D0F0C">
        <w:rPr>
          <w:rFonts w:ascii="Times New Roman" w:hAnsi="Times New Roman" w:cs="Times New Roman"/>
          <w:sz w:val="25"/>
          <w:szCs w:val="25"/>
          <w:shd w:val="clear" w:color="auto" w:fill="FFFFFF"/>
        </w:rPr>
        <w:t>самоврядування,</w:t>
      </w:r>
      <w:r w:rsidR="006A7333" w:rsidRPr="00E91EE2">
        <w:rPr>
          <w:rFonts w:ascii="Times New Roman" w:hAnsi="Times New Roman" w:cs="Times New Roman"/>
          <w:sz w:val="36"/>
          <w:szCs w:val="36"/>
          <w:shd w:val="clear" w:color="auto" w:fill="FFFFFF"/>
        </w:rPr>
        <w:t xml:space="preserve"> </w:t>
      </w:r>
      <w:r w:rsidR="006A7333" w:rsidRPr="002D0F0C">
        <w:rPr>
          <w:rFonts w:ascii="Times New Roman" w:hAnsi="Times New Roman" w:cs="Times New Roman"/>
          <w:sz w:val="25"/>
          <w:szCs w:val="25"/>
          <w:shd w:val="clear" w:color="auto" w:fill="FFFFFF"/>
        </w:rPr>
        <w:t>за</w:t>
      </w:r>
      <w:r w:rsidR="006A7333" w:rsidRPr="00E91EE2">
        <w:rPr>
          <w:rFonts w:ascii="Times New Roman" w:hAnsi="Times New Roman" w:cs="Times New Roman"/>
          <w:sz w:val="36"/>
          <w:szCs w:val="36"/>
          <w:shd w:val="clear" w:color="auto" w:fill="FFFFFF"/>
        </w:rPr>
        <w:t xml:space="preserve"> </w:t>
      </w:r>
      <w:r w:rsidR="006A7333" w:rsidRPr="002D0F0C">
        <w:rPr>
          <w:rFonts w:ascii="Times New Roman" w:hAnsi="Times New Roman" w:cs="Times New Roman"/>
          <w:sz w:val="25"/>
          <w:szCs w:val="25"/>
          <w:shd w:val="clear" w:color="auto" w:fill="FFFFFF"/>
        </w:rPr>
        <w:t>2019–2021</w:t>
      </w:r>
      <w:r w:rsidR="006A7333" w:rsidRPr="00E91EE2">
        <w:rPr>
          <w:rFonts w:ascii="Times New Roman" w:hAnsi="Times New Roman" w:cs="Times New Roman"/>
          <w:sz w:val="36"/>
          <w:szCs w:val="36"/>
          <w:shd w:val="clear" w:color="auto" w:fill="FFFFFF"/>
        </w:rPr>
        <w:t xml:space="preserve"> </w:t>
      </w:r>
      <w:r w:rsidR="006A7333" w:rsidRPr="002D0F0C">
        <w:rPr>
          <w:rFonts w:ascii="Times New Roman" w:hAnsi="Times New Roman" w:cs="Times New Roman"/>
          <w:sz w:val="25"/>
          <w:szCs w:val="25"/>
          <w:shd w:val="clear" w:color="auto" w:fill="FFFFFF"/>
        </w:rPr>
        <w:t>роки</w:t>
      </w:r>
      <w:r w:rsidR="006A7333" w:rsidRPr="00E91EE2">
        <w:rPr>
          <w:rFonts w:ascii="Times New Roman" w:hAnsi="Times New Roman" w:cs="Times New Roman"/>
          <w:sz w:val="36"/>
          <w:szCs w:val="36"/>
          <w:shd w:val="clear" w:color="auto" w:fill="FFFFFF"/>
        </w:rPr>
        <w:t xml:space="preserve"> </w:t>
      </w:r>
      <w:r w:rsidR="007C2BB0" w:rsidRPr="002D0F0C">
        <w:rPr>
          <w:rFonts w:ascii="Times New Roman" w:hAnsi="Times New Roman" w:cs="Times New Roman"/>
          <w:sz w:val="25"/>
          <w:szCs w:val="25"/>
          <w:shd w:val="clear" w:color="auto" w:fill="FFFFFF"/>
        </w:rPr>
        <w:t>суддя</w:t>
      </w:r>
      <w:r w:rsidR="00E83A02" w:rsidRPr="00E91EE2">
        <w:rPr>
          <w:rFonts w:ascii="Times New Roman" w:hAnsi="Times New Roman" w:cs="Times New Roman"/>
          <w:sz w:val="36"/>
          <w:szCs w:val="36"/>
          <w:shd w:val="clear" w:color="auto" w:fill="FFFFFF"/>
        </w:rPr>
        <w:t xml:space="preserve"> </w:t>
      </w:r>
      <w:r w:rsidR="007C2BB0" w:rsidRPr="002D0F0C">
        <w:rPr>
          <w:rFonts w:ascii="Times New Roman" w:hAnsi="Times New Roman" w:cs="Times New Roman"/>
          <w:sz w:val="25"/>
          <w:szCs w:val="25"/>
          <w:shd w:val="clear" w:color="auto" w:fill="FFFFFF"/>
        </w:rPr>
        <w:t>користувалася</w:t>
      </w:r>
      <w:r w:rsidR="007C2BB0" w:rsidRPr="00E91EE2">
        <w:rPr>
          <w:rFonts w:ascii="Times New Roman" w:hAnsi="Times New Roman" w:cs="Times New Roman"/>
          <w:sz w:val="36"/>
          <w:szCs w:val="36"/>
          <w:shd w:val="clear" w:color="auto" w:fill="FFFFFF"/>
        </w:rPr>
        <w:t xml:space="preserve"> </w:t>
      </w:r>
      <w:r w:rsidR="007C2BB0" w:rsidRPr="002D0F0C">
        <w:rPr>
          <w:rFonts w:ascii="Times New Roman" w:hAnsi="Times New Roman" w:cs="Times New Roman"/>
          <w:sz w:val="25"/>
          <w:szCs w:val="25"/>
          <w:shd w:val="clear" w:color="auto" w:fill="FFFFFF"/>
        </w:rPr>
        <w:t>автомобілем</w:t>
      </w:r>
      <w:r w:rsidR="007C2BB0" w:rsidRPr="00E91EE2">
        <w:rPr>
          <w:rFonts w:ascii="Times New Roman" w:hAnsi="Times New Roman" w:cs="Times New Roman"/>
          <w:sz w:val="36"/>
          <w:szCs w:val="36"/>
          <w:shd w:val="clear" w:color="auto" w:fill="FFFFFF"/>
        </w:rPr>
        <w:t xml:space="preserve"> </w:t>
      </w:r>
      <w:r w:rsidR="007C2BB0" w:rsidRPr="002D0F0C">
        <w:rPr>
          <w:rFonts w:ascii="Times New Roman" w:hAnsi="Times New Roman" w:cs="Times New Roman"/>
          <w:sz w:val="25"/>
          <w:szCs w:val="25"/>
          <w:shd w:val="clear" w:color="auto" w:fill="FFFFFF"/>
        </w:rPr>
        <w:t xml:space="preserve">своєї матері, </w:t>
      </w:r>
      <w:r w:rsidR="003176E3" w:rsidRPr="002D0F0C">
        <w:rPr>
          <w:rFonts w:ascii="Times New Roman" w:hAnsi="Times New Roman" w:cs="Times New Roman"/>
          <w:sz w:val="25"/>
          <w:szCs w:val="25"/>
          <w:shd w:val="clear" w:color="auto" w:fill="FFFFFF"/>
        </w:rPr>
        <w:t>«</w:t>
      </w:r>
      <w:r w:rsidR="006A7333" w:rsidRPr="002D0F0C">
        <w:rPr>
          <w:rFonts w:ascii="Times New Roman" w:hAnsi="Times New Roman" w:cs="Times New Roman"/>
          <w:sz w:val="25"/>
          <w:szCs w:val="25"/>
          <w:shd w:val="clear" w:color="auto" w:fill="FFFFFF"/>
        </w:rPr>
        <w:t>TOYOTA PRADO</w:t>
      </w:r>
      <w:r w:rsidR="003176E3" w:rsidRPr="002D0F0C">
        <w:rPr>
          <w:rFonts w:ascii="Times New Roman" w:hAnsi="Times New Roman" w:cs="Times New Roman"/>
          <w:sz w:val="25"/>
          <w:szCs w:val="25"/>
          <w:shd w:val="clear" w:color="auto" w:fill="FFFFFF"/>
        </w:rPr>
        <w:t>»</w:t>
      </w:r>
      <w:r w:rsidR="006A7333" w:rsidRPr="002D0F0C">
        <w:rPr>
          <w:rFonts w:ascii="Times New Roman" w:hAnsi="Times New Roman" w:cs="Times New Roman"/>
          <w:sz w:val="25"/>
          <w:szCs w:val="25"/>
          <w:shd w:val="clear" w:color="auto" w:fill="FFFFFF"/>
        </w:rPr>
        <w:t xml:space="preserve"> 2007 року випуску, </w:t>
      </w:r>
      <w:r w:rsidR="007C2BB0" w:rsidRPr="002D0F0C">
        <w:rPr>
          <w:rFonts w:ascii="Times New Roman" w:hAnsi="Times New Roman" w:cs="Times New Roman"/>
          <w:sz w:val="25"/>
          <w:szCs w:val="25"/>
          <w:shd w:val="clear" w:color="auto" w:fill="FFFFFF"/>
        </w:rPr>
        <w:t xml:space="preserve">задекларована </w:t>
      </w:r>
      <w:r w:rsidR="006A7333" w:rsidRPr="002D0F0C">
        <w:rPr>
          <w:rFonts w:ascii="Times New Roman" w:hAnsi="Times New Roman" w:cs="Times New Roman"/>
          <w:sz w:val="25"/>
          <w:szCs w:val="25"/>
          <w:shd w:val="clear" w:color="auto" w:fill="FFFFFF"/>
        </w:rPr>
        <w:t xml:space="preserve">вартість якого на дату набуття </w:t>
      </w:r>
      <w:r w:rsidR="003176E3" w:rsidRPr="002D0F0C">
        <w:rPr>
          <w:rFonts w:ascii="Times New Roman" w:hAnsi="Times New Roman" w:cs="Times New Roman"/>
          <w:sz w:val="25"/>
          <w:szCs w:val="25"/>
          <w:shd w:val="clear" w:color="auto" w:fill="FFFFFF"/>
        </w:rPr>
        <w:t xml:space="preserve">права </w:t>
      </w:r>
      <w:r w:rsidR="006A7333" w:rsidRPr="002D0F0C">
        <w:rPr>
          <w:rFonts w:ascii="Times New Roman" w:hAnsi="Times New Roman" w:cs="Times New Roman"/>
          <w:sz w:val="25"/>
          <w:szCs w:val="25"/>
          <w:shd w:val="clear" w:color="auto" w:fill="FFFFFF"/>
        </w:rPr>
        <w:t>становить 150</w:t>
      </w:r>
      <w:r w:rsidR="00E91EE2">
        <w:rPr>
          <w:rFonts w:ascii="Times New Roman" w:hAnsi="Times New Roman" w:cs="Times New Roman"/>
          <w:sz w:val="25"/>
          <w:szCs w:val="25"/>
          <w:shd w:val="clear" w:color="auto" w:fill="FFFFFF"/>
          <w:lang w:val="en-US"/>
        </w:rPr>
        <w:t> </w:t>
      </w:r>
      <w:r w:rsidR="006A7333" w:rsidRPr="002D0F0C">
        <w:rPr>
          <w:rFonts w:ascii="Times New Roman" w:hAnsi="Times New Roman" w:cs="Times New Roman"/>
          <w:sz w:val="25"/>
          <w:szCs w:val="25"/>
          <w:shd w:val="clear" w:color="auto" w:fill="FFFFFF"/>
        </w:rPr>
        <w:t>000 грн (еквівалент 5</w:t>
      </w:r>
      <w:r w:rsidR="00E91EE2">
        <w:rPr>
          <w:rFonts w:ascii="Times New Roman" w:hAnsi="Times New Roman" w:cs="Times New Roman"/>
          <w:sz w:val="25"/>
          <w:szCs w:val="25"/>
          <w:shd w:val="clear" w:color="auto" w:fill="FFFFFF"/>
          <w:lang w:val="en-US"/>
        </w:rPr>
        <w:t> </w:t>
      </w:r>
      <w:r w:rsidR="006A7333" w:rsidRPr="002D0F0C">
        <w:rPr>
          <w:rFonts w:ascii="Times New Roman" w:hAnsi="Times New Roman" w:cs="Times New Roman"/>
          <w:sz w:val="25"/>
          <w:szCs w:val="25"/>
          <w:shd w:val="clear" w:color="auto" w:fill="FFFFFF"/>
        </w:rPr>
        <w:t xml:space="preserve">619 </w:t>
      </w:r>
      <w:proofErr w:type="spellStart"/>
      <w:r w:rsidR="006A7333" w:rsidRPr="002D0F0C">
        <w:rPr>
          <w:rFonts w:ascii="Times New Roman" w:hAnsi="Times New Roman" w:cs="Times New Roman"/>
          <w:sz w:val="25"/>
          <w:szCs w:val="25"/>
          <w:shd w:val="clear" w:color="auto" w:fill="FFFFFF"/>
        </w:rPr>
        <w:t>дол</w:t>
      </w:r>
      <w:proofErr w:type="spellEnd"/>
      <w:r w:rsidR="006A7333" w:rsidRPr="002D0F0C">
        <w:rPr>
          <w:rFonts w:ascii="Times New Roman" w:hAnsi="Times New Roman" w:cs="Times New Roman"/>
          <w:sz w:val="25"/>
          <w:szCs w:val="25"/>
          <w:shd w:val="clear" w:color="auto" w:fill="FFFFFF"/>
        </w:rPr>
        <w:t>. США за середньорічним курсом на 2019 рік). Водночас найдешевший варіант такого автомобіля навіть у 20</w:t>
      </w:r>
      <w:r w:rsidR="00AD2C6C">
        <w:rPr>
          <w:rFonts w:ascii="Times New Roman" w:hAnsi="Times New Roman" w:cs="Times New Roman"/>
          <w:sz w:val="25"/>
          <w:szCs w:val="25"/>
          <w:shd w:val="clear" w:color="auto" w:fill="FFFFFF"/>
        </w:rPr>
        <w:t>24 році коштує</w:t>
      </w:r>
      <w:r w:rsidR="0027658D" w:rsidRPr="002D0F0C">
        <w:rPr>
          <w:rFonts w:ascii="Times New Roman" w:hAnsi="Times New Roman" w:cs="Times New Roman"/>
          <w:sz w:val="25"/>
          <w:szCs w:val="25"/>
          <w:shd w:val="clear" w:color="auto" w:fill="FFFFFF"/>
        </w:rPr>
        <w:t xml:space="preserve"> </w:t>
      </w:r>
      <w:r w:rsidR="00B74F1F" w:rsidRPr="002D0F0C">
        <w:rPr>
          <w:rFonts w:ascii="Times New Roman" w:hAnsi="Times New Roman" w:cs="Times New Roman"/>
          <w:sz w:val="25"/>
          <w:szCs w:val="25"/>
          <w:shd w:val="clear" w:color="auto" w:fill="FFFFFF"/>
        </w:rPr>
        <w:t>10</w:t>
      </w:r>
      <w:r w:rsidR="00E91EE2">
        <w:rPr>
          <w:rFonts w:ascii="Times New Roman" w:hAnsi="Times New Roman" w:cs="Times New Roman"/>
          <w:sz w:val="25"/>
          <w:szCs w:val="25"/>
          <w:shd w:val="clear" w:color="auto" w:fill="FFFFFF"/>
          <w:lang w:val="en-US"/>
        </w:rPr>
        <w:t> </w:t>
      </w:r>
      <w:r w:rsidR="00B74F1F" w:rsidRPr="002D0F0C">
        <w:rPr>
          <w:rFonts w:ascii="Times New Roman" w:hAnsi="Times New Roman" w:cs="Times New Roman"/>
          <w:sz w:val="25"/>
          <w:szCs w:val="25"/>
          <w:shd w:val="clear" w:color="auto" w:fill="FFFFFF"/>
        </w:rPr>
        <w:t xml:space="preserve">500 </w:t>
      </w:r>
      <w:proofErr w:type="spellStart"/>
      <w:r w:rsidR="00B74F1F" w:rsidRPr="002D0F0C">
        <w:rPr>
          <w:rFonts w:ascii="Times New Roman" w:hAnsi="Times New Roman" w:cs="Times New Roman"/>
          <w:sz w:val="25"/>
          <w:szCs w:val="25"/>
          <w:shd w:val="clear" w:color="auto" w:fill="FFFFFF"/>
        </w:rPr>
        <w:t>дол</w:t>
      </w:r>
      <w:proofErr w:type="spellEnd"/>
      <w:r w:rsidR="00B74F1F" w:rsidRPr="002D0F0C">
        <w:rPr>
          <w:rFonts w:ascii="Times New Roman" w:hAnsi="Times New Roman" w:cs="Times New Roman"/>
          <w:sz w:val="25"/>
          <w:szCs w:val="25"/>
          <w:shd w:val="clear" w:color="auto" w:fill="FFFFFF"/>
        </w:rPr>
        <w:t xml:space="preserve">. США, що може свідчити про </w:t>
      </w:r>
      <w:r w:rsidR="00A03399" w:rsidRPr="002D0F0C">
        <w:rPr>
          <w:rFonts w:ascii="Times New Roman" w:hAnsi="Times New Roman" w:cs="Times New Roman"/>
          <w:sz w:val="25"/>
          <w:szCs w:val="25"/>
          <w:shd w:val="clear" w:color="auto" w:fill="FFFFFF"/>
        </w:rPr>
        <w:t xml:space="preserve">безпідставне </w:t>
      </w:r>
      <w:r w:rsidR="008E74EA" w:rsidRPr="002D0F0C">
        <w:rPr>
          <w:rFonts w:ascii="Times New Roman" w:hAnsi="Times New Roman" w:cs="Times New Roman"/>
          <w:sz w:val="25"/>
          <w:szCs w:val="25"/>
          <w:shd w:val="clear" w:color="auto" w:fill="FFFFFF"/>
        </w:rPr>
        <w:t xml:space="preserve">заниження </w:t>
      </w:r>
      <w:r w:rsidR="00A03399" w:rsidRPr="002D0F0C">
        <w:rPr>
          <w:rFonts w:ascii="Times New Roman" w:hAnsi="Times New Roman" w:cs="Times New Roman"/>
          <w:sz w:val="25"/>
          <w:szCs w:val="25"/>
          <w:shd w:val="clear" w:color="auto" w:fill="FFFFFF"/>
        </w:rPr>
        <w:t xml:space="preserve">вартості придбаного </w:t>
      </w:r>
      <w:r w:rsidR="00376D16" w:rsidRPr="002D0F0C">
        <w:rPr>
          <w:rFonts w:ascii="Times New Roman" w:hAnsi="Times New Roman" w:cs="Times New Roman"/>
          <w:sz w:val="25"/>
          <w:szCs w:val="25"/>
          <w:shd w:val="clear" w:color="auto" w:fill="FFFFFF"/>
        </w:rPr>
        <w:t>рухомого майна;</w:t>
      </w:r>
    </w:p>
    <w:p w:rsidR="0051379B" w:rsidRPr="002D0F0C" w:rsidRDefault="006164E1" w:rsidP="006164E1">
      <w:pPr>
        <w:pStyle w:val="a4"/>
        <w:ind w:firstLine="709"/>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AA0B18" w:rsidRPr="002D0F0C">
        <w:rPr>
          <w:rFonts w:ascii="Times New Roman" w:hAnsi="Times New Roman" w:cs="Times New Roman"/>
          <w:sz w:val="25"/>
          <w:szCs w:val="25"/>
          <w:shd w:val="clear" w:color="auto" w:fill="FFFFFF"/>
        </w:rPr>
        <w:t xml:space="preserve">безкоштовно користувалась ліквідним майном, оскільки в деклараціях особи, уповноваженої на виконання функцій держави або місцевого самоврядування, за 2022 та 2023 роки зазначала про право безоплатного користування квартирою в місті </w:t>
      </w:r>
      <w:r w:rsidR="00DA0119" w:rsidRPr="002D0F0C">
        <w:rPr>
          <w:rFonts w:ascii="Times New Roman" w:hAnsi="Times New Roman" w:cs="Times New Roman"/>
          <w:sz w:val="25"/>
          <w:szCs w:val="25"/>
          <w:shd w:val="clear" w:color="auto" w:fill="FFFFFF"/>
        </w:rPr>
        <w:t xml:space="preserve">Києві загальною площею 101 </w:t>
      </w:r>
      <w:proofErr w:type="spellStart"/>
      <w:r w:rsidR="00DA0119" w:rsidRPr="002D0F0C">
        <w:rPr>
          <w:rFonts w:ascii="Times New Roman" w:hAnsi="Times New Roman" w:cs="Times New Roman"/>
          <w:sz w:val="25"/>
          <w:szCs w:val="25"/>
          <w:shd w:val="clear" w:color="auto" w:fill="FFFFFF"/>
        </w:rPr>
        <w:t>кв.м</w:t>
      </w:r>
      <w:proofErr w:type="spellEnd"/>
      <w:r w:rsidR="00AA0B18" w:rsidRPr="002D0F0C">
        <w:rPr>
          <w:rFonts w:ascii="Times New Roman" w:hAnsi="Times New Roman" w:cs="Times New Roman"/>
          <w:sz w:val="25"/>
          <w:szCs w:val="25"/>
          <w:shd w:val="clear" w:color="auto" w:fill="FFFFFF"/>
        </w:rPr>
        <w:t>, власником якої є стороння особа. Таке бе</w:t>
      </w:r>
      <w:r w:rsidR="00583BA9" w:rsidRPr="002D0F0C">
        <w:rPr>
          <w:rFonts w:ascii="Times New Roman" w:hAnsi="Times New Roman" w:cs="Times New Roman"/>
          <w:sz w:val="25"/>
          <w:szCs w:val="25"/>
          <w:shd w:val="clear" w:color="auto" w:fill="FFFFFF"/>
        </w:rPr>
        <w:t>зоплатне користування</w:t>
      </w:r>
      <w:r w:rsidR="00583BA9" w:rsidRPr="009F3006">
        <w:rPr>
          <w:rFonts w:ascii="Times New Roman" w:hAnsi="Times New Roman" w:cs="Times New Roman"/>
          <w:sz w:val="72"/>
          <w:szCs w:val="72"/>
          <w:shd w:val="clear" w:color="auto" w:fill="FFFFFF"/>
        </w:rPr>
        <w:t xml:space="preserve"> </w:t>
      </w:r>
      <w:r w:rsidR="00583BA9" w:rsidRPr="002D0F0C">
        <w:rPr>
          <w:rFonts w:ascii="Times New Roman" w:hAnsi="Times New Roman" w:cs="Times New Roman"/>
          <w:sz w:val="25"/>
          <w:szCs w:val="25"/>
          <w:shd w:val="clear" w:color="auto" w:fill="FFFFFF"/>
        </w:rPr>
        <w:t>квартирою</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в</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розумінні</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положень</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статей</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1,</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23</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Закону</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України</w:t>
      </w:r>
      <w:r w:rsidR="00AA0B18" w:rsidRPr="009F3006">
        <w:rPr>
          <w:rFonts w:ascii="Times New Roman" w:hAnsi="Times New Roman" w:cs="Times New Roman"/>
          <w:sz w:val="72"/>
          <w:szCs w:val="72"/>
          <w:shd w:val="clear" w:color="auto" w:fill="FFFFFF"/>
        </w:rPr>
        <w:t xml:space="preserve"> </w:t>
      </w:r>
      <w:r w:rsidR="00AA0B18" w:rsidRPr="002D0F0C">
        <w:rPr>
          <w:rFonts w:ascii="Times New Roman" w:hAnsi="Times New Roman" w:cs="Times New Roman"/>
          <w:sz w:val="25"/>
          <w:szCs w:val="25"/>
          <w:shd w:val="clear" w:color="auto" w:fill="FFFFFF"/>
        </w:rPr>
        <w:t>«Про зап</w:t>
      </w:r>
      <w:r w:rsidR="00583BA9" w:rsidRPr="002D0F0C">
        <w:rPr>
          <w:rFonts w:ascii="Times New Roman" w:hAnsi="Times New Roman" w:cs="Times New Roman"/>
          <w:sz w:val="25"/>
          <w:szCs w:val="25"/>
          <w:shd w:val="clear" w:color="auto" w:fill="FFFFFF"/>
        </w:rPr>
        <w:t>обігання корупції» є подарунком.</w:t>
      </w:r>
    </w:p>
    <w:p w:rsidR="009B42CA" w:rsidRPr="002D0F0C" w:rsidRDefault="0051379B" w:rsidP="009B42CA">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Додатково ГРД повідомила Комісії інформацію, яка сама по собі не стала підставою для висновку, але потребувала пояснення судді під час</w:t>
      </w:r>
      <w:r w:rsidR="007864D2" w:rsidRPr="002D0F0C">
        <w:rPr>
          <w:rFonts w:ascii="Times New Roman" w:hAnsi="Times New Roman" w:cs="Times New Roman"/>
          <w:sz w:val="25"/>
          <w:szCs w:val="25"/>
          <w:shd w:val="clear" w:color="auto" w:fill="FFFFFF"/>
        </w:rPr>
        <w:t xml:space="preserve"> кваліфікаційного оцінювання</w:t>
      </w:r>
      <w:r w:rsidR="006A50DE" w:rsidRPr="002D0F0C">
        <w:rPr>
          <w:rFonts w:ascii="Times New Roman" w:hAnsi="Times New Roman" w:cs="Times New Roman"/>
          <w:sz w:val="25"/>
          <w:szCs w:val="25"/>
          <w:shd w:val="clear" w:color="auto" w:fill="FFFFFF"/>
        </w:rPr>
        <w:t xml:space="preserve">, </w:t>
      </w:r>
      <w:r w:rsidR="00354E30" w:rsidRPr="002D0F0C">
        <w:rPr>
          <w:rFonts w:ascii="Times New Roman" w:hAnsi="Times New Roman" w:cs="Times New Roman"/>
          <w:sz w:val="25"/>
          <w:szCs w:val="25"/>
          <w:shd w:val="clear" w:color="auto" w:fill="FFFFFF"/>
        </w:rPr>
        <w:t>зокрема</w:t>
      </w:r>
      <w:r w:rsidR="006A50DE" w:rsidRPr="002D0F0C">
        <w:rPr>
          <w:rFonts w:ascii="Times New Roman" w:hAnsi="Times New Roman" w:cs="Times New Roman"/>
          <w:sz w:val="25"/>
          <w:szCs w:val="25"/>
          <w:shd w:val="clear" w:color="auto" w:fill="FFFFFF"/>
        </w:rPr>
        <w:t>:</w:t>
      </w:r>
    </w:p>
    <w:p w:rsidR="000D3AC0" w:rsidRPr="002D0F0C" w:rsidRDefault="009B42CA" w:rsidP="009B42CA">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03628D" w:rsidRPr="002D0F0C">
        <w:rPr>
          <w:rFonts w:ascii="Times New Roman" w:hAnsi="Times New Roman" w:cs="Times New Roman"/>
          <w:sz w:val="25"/>
          <w:szCs w:val="25"/>
          <w:shd w:val="clear" w:color="auto" w:fill="FFFFFF"/>
        </w:rPr>
        <w:t>відповідно до повідомлення</w:t>
      </w:r>
      <w:r w:rsidR="006A7333" w:rsidRPr="002D0F0C">
        <w:rPr>
          <w:rFonts w:ascii="Times New Roman" w:hAnsi="Times New Roman" w:cs="Times New Roman"/>
          <w:sz w:val="25"/>
          <w:szCs w:val="25"/>
          <w:shd w:val="clear" w:color="auto" w:fill="FFFFFF"/>
        </w:rPr>
        <w:t xml:space="preserve"> про суттєві зміни в майновому стані у 2020, 2021 та 2024 роках суддя отримувала подарунки у грошовій формі на загальну суму 2 499 200 грн від своїх батьків. Джерела походження задекларованих суддею грошових активів </w:t>
      </w:r>
      <w:r w:rsidR="00CD0250" w:rsidRPr="002D0F0C">
        <w:rPr>
          <w:rFonts w:ascii="Times New Roman" w:hAnsi="Times New Roman" w:cs="Times New Roman"/>
          <w:sz w:val="25"/>
          <w:szCs w:val="25"/>
          <w:shd w:val="clear" w:color="auto" w:fill="FFFFFF"/>
        </w:rPr>
        <w:t>та стиль життя її батьків потребують пояснень;</w:t>
      </w:r>
    </w:p>
    <w:p w:rsidR="00742FAB" w:rsidRPr="002D0F0C" w:rsidRDefault="00EE2E11" w:rsidP="00742FAB">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03628D" w:rsidRPr="002D0F0C">
        <w:rPr>
          <w:rFonts w:ascii="Times New Roman" w:hAnsi="Times New Roman" w:cs="Times New Roman"/>
          <w:sz w:val="25"/>
          <w:szCs w:val="25"/>
          <w:shd w:val="clear" w:color="auto" w:fill="FFFFFF"/>
        </w:rPr>
        <w:t>відповідно до повідомлення</w:t>
      </w:r>
      <w:r w:rsidR="006A7333" w:rsidRPr="002D0F0C">
        <w:rPr>
          <w:rFonts w:ascii="Times New Roman" w:hAnsi="Times New Roman" w:cs="Times New Roman"/>
          <w:sz w:val="25"/>
          <w:szCs w:val="25"/>
          <w:shd w:val="clear" w:color="auto" w:fill="FFFFFF"/>
        </w:rPr>
        <w:t xml:space="preserve"> про суттєві зміни в майновому стані</w:t>
      </w:r>
      <w:r w:rsidR="000D3AC0" w:rsidRPr="002D0F0C">
        <w:rPr>
          <w:rFonts w:ascii="Times New Roman" w:hAnsi="Times New Roman" w:cs="Times New Roman"/>
          <w:sz w:val="25"/>
          <w:szCs w:val="25"/>
          <w:shd w:val="clear" w:color="auto" w:fill="FFFFFF"/>
        </w:rPr>
        <w:t xml:space="preserve"> </w:t>
      </w:r>
      <w:r w:rsidR="00AA5089" w:rsidRPr="002D0F0C">
        <w:rPr>
          <w:rFonts w:ascii="Times New Roman" w:hAnsi="Times New Roman" w:cs="Times New Roman"/>
          <w:sz w:val="25"/>
          <w:szCs w:val="25"/>
          <w:shd w:val="clear" w:color="auto" w:fill="FFFFFF"/>
        </w:rPr>
        <w:t>особа</w:t>
      </w:r>
      <w:r w:rsidR="00415E32" w:rsidRPr="002D0F0C">
        <w:rPr>
          <w:rFonts w:ascii="Times New Roman" w:hAnsi="Times New Roman" w:cs="Times New Roman"/>
          <w:sz w:val="25"/>
          <w:szCs w:val="25"/>
          <w:shd w:val="clear" w:color="auto" w:fill="FFFFFF"/>
        </w:rPr>
        <w:t xml:space="preserve">, </w:t>
      </w:r>
      <w:r w:rsidR="00AA5089" w:rsidRPr="002D0F0C">
        <w:rPr>
          <w:rFonts w:ascii="Times New Roman" w:hAnsi="Times New Roman" w:cs="Times New Roman"/>
          <w:sz w:val="25"/>
          <w:szCs w:val="25"/>
          <w:shd w:val="clear" w:color="auto" w:fill="FFFFFF"/>
        </w:rPr>
        <w:t>з якою</w:t>
      </w:r>
      <w:r w:rsidR="006A7333" w:rsidRPr="002D0F0C">
        <w:rPr>
          <w:rFonts w:ascii="Times New Roman" w:hAnsi="Times New Roman" w:cs="Times New Roman"/>
          <w:sz w:val="25"/>
          <w:szCs w:val="25"/>
          <w:shd w:val="clear" w:color="auto" w:fill="FFFFFF"/>
        </w:rPr>
        <w:t xml:space="preserve"> суддя спільно проживала </w:t>
      </w:r>
      <w:r w:rsidR="000D3AC0" w:rsidRPr="002D0F0C">
        <w:rPr>
          <w:rFonts w:ascii="Times New Roman" w:hAnsi="Times New Roman" w:cs="Times New Roman"/>
          <w:sz w:val="25"/>
          <w:szCs w:val="25"/>
          <w:shd w:val="clear" w:color="auto" w:fill="FFFFFF"/>
        </w:rPr>
        <w:t>без реєстрації шлюбу</w:t>
      </w:r>
      <w:r w:rsidR="00415E32" w:rsidRPr="002D0F0C">
        <w:rPr>
          <w:rFonts w:ascii="Times New Roman" w:hAnsi="Times New Roman" w:cs="Times New Roman"/>
          <w:sz w:val="25"/>
          <w:szCs w:val="25"/>
          <w:shd w:val="clear" w:color="auto" w:fill="FFFFFF"/>
        </w:rPr>
        <w:t xml:space="preserve">, </w:t>
      </w:r>
      <w:r w:rsidR="00AA5089" w:rsidRPr="002D0F0C">
        <w:rPr>
          <w:rFonts w:ascii="Times New Roman" w:hAnsi="Times New Roman" w:cs="Times New Roman"/>
          <w:sz w:val="25"/>
          <w:szCs w:val="25"/>
          <w:shd w:val="clear" w:color="auto" w:fill="FFFFFF"/>
        </w:rPr>
        <w:t>04 січня 2022 року отримала</w:t>
      </w:r>
      <w:r w:rsidR="006A7333" w:rsidRPr="002D0F0C">
        <w:rPr>
          <w:rFonts w:ascii="Times New Roman" w:hAnsi="Times New Roman" w:cs="Times New Roman"/>
          <w:sz w:val="25"/>
          <w:szCs w:val="25"/>
          <w:shd w:val="clear" w:color="auto" w:fill="FFFFFF"/>
        </w:rPr>
        <w:t xml:space="preserve"> подарунок у грошовій формі в </w:t>
      </w:r>
      <w:r w:rsidR="00351354" w:rsidRPr="002D0F0C">
        <w:rPr>
          <w:rFonts w:ascii="Times New Roman" w:hAnsi="Times New Roman" w:cs="Times New Roman"/>
          <w:sz w:val="25"/>
          <w:szCs w:val="25"/>
          <w:shd w:val="clear" w:color="auto" w:fill="FFFFFF"/>
        </w:rPr>
        <w:t>розмірі</w:t>
      </w:r>
      <w:r w:rsidR="00415E32" w:rsidRPr="002D0F0C">
        <w:rPr>
          <w:rFonts w:ascii="Times New Roman" w:hAnsi="Times New Roman" w:cs="Times New Roman"/>
          <w:sz w:val="25"/>
          <w:szCs w:val="25"/>
          <w:shd w:val="clear" w:color="auto" w:fill="FFFFFF"/>
        </w:rPr>
        <w:t xml:space="preserve"> </w:t>
      </w:r>
      <w:r w:rsidR="006A7333" w:rsidRPr="002D0F0C">
        <w:rPr>
          <w:rFonts w:ascii="Times New Roman" w:hAnsi="Times New Roman" w:cs="Times New Roman"/>
          <w:sz w:val="25"/>
          <w:szCs w:val="25"/>
          <w:shd w:val="clear" w:color="auto" w:fill="FFFFFF"/>
        </w:rPr>
        <w:t xml:space="preserve">22 598 070 грн. </w:t>
      </w:r>
      <w:r w:rsidR="00351354" w:rsidRPr="002D0F0C">
        <w:rPr>
          <w:rFonts w:ascii="Times New Roman" w:hAnsi="Times New Roman" w:cs="Times New Roman"/>
          <w:sz w:val="25"/>
          <w:szCs w:val="25"/>
          <w:shd w:val="clear" w:color="auto" w:fill="FFFFFF"/>
        </w:rPr>
        <w:t xml:space="preserve">Уточнення </w:t>
      </w:r>
      <w:r w:rsidR="005B39E8" w:rsidRPr="002D0F0C">
        <w:rPr>
          <w:rFonts w:ascii="Times New Roman" w:hAnsi="Times New Roman" w:cs="Times New Roman"/>
          <w:sz w:val="25"/>
          <w:szCs w:val="25"/>
          <w:shd w:val="clear" w:color="auto" w:fill="FFFFFF"/>
        </w:rPr>
        <w:t xml:space="preserve">потребує </w:t>
      </w:r>
      <w:r w:rsidR="0003628D" w:rsidRPr="002D0F0C">
        <w:rPr>
          <w:rFonts w:ascii="Times New Roman" w:hAnsi="Times New Roman" w:cs="Times New Roman"/>
          <w:sz w:val="25"/>
          <w:szCs w:val="25"/>
          <w:shd w:val="clear" w:color="auto" w:fill="FFFFFF"/>
        </w:rPr>
        <w:t xml:space="preserve">час </w:t>
      </w:r>
      <w:r w:rsidR="005B39E8" w:rsidRPr="002D0F0C">
        <w:rPr>
          <w:rFonts w:ascii="Times New Roman" w:hAnsi="Times New Roman" w:cs="Times New Roman"/>
          <w:sz w:val="25"/>
          <w:szCs w:val="25"/>
          <w:shd w:val="clear" w:color="auto" w:fill="FFFFFF"/>
        </w:rPr>
        <w:t xml:space="preserve">припинення спільного проживання </w:t>
      </w:r>
      <w:r w:rsidR="00F70DBB" w:rsidRPr="002D0F0C">
        <w:rPr>
          <w:rFonts w:ascii="Times New Roman" w:hAnsi="Times New Roman" w:cs="Times New Roman"/>
          <w:sz w:val="25"/>
          <w:szCs w:val="25"/>
          <w:shd w:val="clear" w:color="auto" w:fill="FFFFFF"/>
        </w:rPr>
        <w:t xml:space="preserve">з цією особою, а також у разі </w:t>
      </w:r>
      <w:r w:rsidR="00AA5089" w:rsidRPr="002D0F0C">
        <w:rPr>
          <w:rFonts w:ascii="Times New Roman" w:hAnsi="Times New Roman" w:cs="Times New Roman"/>
          <w:sz w:val="25"/>
          <w:szCs w:val="25"/>
          <w:shd w:val="clear" w:color="auto" w:fill="FFFFFF"/>
        </w:rPr>
        <w:t xml:space="preserve">їх спільного проживання на момент отримання подарунку, </w:t>
      </w:r>
      <w:r w:rsidR="005B39E8" w:rsidRPr="002D0F0C">
        <w:rPr>
          <w:rFonts w:ascii="Times New Roman" w:hAnsi="Times New Roman" w:cs="Times New Roman"/>
          <w:sz w:val="25"/>
          <w:szCs w:val="25"/>
          <w:shd w:val="clear" w:color="auto" w:fill="FFFFFF"/>
        </w:rPr>
        <w:t>джерел</w:t>
      </w:r>
      <w:r w:rsidR="00AA5089" w:rsidRPr="002D0F0C">
        <w:rPr>
          <w:rFonts w:ascii="Times New Roman" w:hAnsi="Times New Roman" w:cs="Times New Roman"/>
          <w:sz w:val="25"/>
          <w:szCs w:val="25"/>
          <w:shd w:val="clear" w:color="auto" w:fill="FFFFFF"/>
        </w:rPr>
        <w:t>а</w:t>
      </w:r>
      <w:r w:rsidR="005B39E8" w:rsidRPr="002D0F0C">
        <w:rPr>
          <w:rFonts w:ascii="Times New Roman" w:hAnsi="Times New Roman" w:cs="Times New Roman"/>
          <w:sz w:val="25"/>
          <w:szCs w:val="25"/>
          <w:shd w:val="clear" w:color="auto" w:fill="FFFFFF"/>
        </w:rPr>
        <w:t xml:space="preserve"> походження вказаних коштів</w:t>
      </w:r>
      <w:r w:rsidR="00742FAB" w:rsidRPr="002D0F0C">
        <w:rPr>
          <w:rFonts w:ascii="Times New Roman" w:hAnsi="Times New Roman" w:cs="Times New Roman"/>
          <w:sz w:val="25"/>
          <w:szCs w:val="25"/>
          <w:shd w:val="clear" w:color="auto" w:fill="FFFFFF"/>
        </w:rPr>
        <w:t>;</w:t>
      </w:r>
      <w:r w:rsidR="005B39E8" w:rsidRPr="002D0F0C">
        <w:rPr>
          <w:rFonts w:ascii="Times New Roman" w:hAnsi="Times New Roman" w:cs="Times New Roman"/>
          <w:sz w:val="25"/>
          <w:szCs w:val="25"/>
          <w:shd w:val="clear" w:color="auto" w:fill="FFFFFF"/>
        </w:rPr>
        <w:t xml:space="preserve"> </w:t>
      </w:r>
    </w:p>
    <w:p w:rsidR="005D033A" w:rsidRPr="002D0F0C" w:rsidRDefault="00EE2E11" w:rsidP="005D033A">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742FAB" w:rsidRPr="002D0F0C">
        <w:rPr>
          <w:rFonts w:ascii="Times New Roman" w:hAnsi="Times New Roman" w:cs="Times New Roman"/>
          <w:sz w:val="25"/>
          <w:szCs w:val="25"/>
          <w:shd w:val="clear" w:color="auto" w:fill="FFFFFF"/>
        </w:rPr>
        <w:t>с</w:t>
      </w:r>
      <w:r w:rsidR="006A7333" w:rsidRPr="002D0F0C">
        <w:rPr>
          <w:rFonts w:ascii="Times New Roman" w:hAnsi="Times New Roman" w:cs="Times New Roman"/>
          <w:sz w:val="25"/>
          <w:szCs w:val="25"/>
          <w:shd w:val="clear" w:color="auto" w:fill="FFFFFF"/>
        </w:rPr>
        <w:t>уддя звільняла осіб, які п</w:t>
      </w:r>
      <w:r w:rsidR="0090733E" w:rsidRPr="002D0F0C">
        <w:rPr>
          <w:rFonts w:ascii="Times New Roman" w:hAnsi="Times New Roman" w:cs="Times New Roman"/>
          <w:sz w:val="25"/>
          <w:szCs w:val="25"/>
          <w:shd w:val="clear" w:color="auto" w:fill="FFFFFF"/>
        </w:rPr>
        <w:t xml:space="preserve">ритягалися до відповідальності </w:t>
      </w:r>
      <w:r w:rsidR="006A7333" w:rsidRPr="002D0F0C">
        <w:rPr>
          <w:rFonts w:ascii="Times New Roman" w:hAnsi="Times New Roman" w:cs="Times New Roman"/>
          <w:sz w:val="25"/>
          <w:szCs w:val="25"/>
          <w:shd w:val="clear" w:color="auto" w:fill="FFFFFF"/>
        </w:rPr>
        <w:t>за статтею 173-2 КУпАП</w:t>
      </w:r>
      <w:r w:rsidR="00137E1E" w:rsidRPr="002D0F0C">
        <w:rPr>
          <w:rFonts w:ascii="Times New Roman" w:hAnsi="Times New Roman" w:cs="Times New Roman"/>
          <w:sz w:val="25"/>
          <w:szCs w:val="25"/>
          <w:shd w:val="clear" w:color="auto" w:fill="FFFFFF"/>
        </w:rPr>
        <w:t xml:space="preserve">, </w:t>
      </w:r>
      <w:r w:rsidR="006A7333" w:rsidRPr="002D0F0C">
        <w:rPr>
          <w:rFonts w:ascii="Times New Roman" w:hAnsi="Times New Roman" w:cs="Times New Roman"/>
          <w:sz w:val="25"/>
          <w:szCs w:val="25"/>
          <w:shd w:val="clear" w:color="auto" w:fill="FFFFFF"/>
        </w:rPr>
        <w:t xml:space="preserve">у зв’язку з малозначністю діяння та </w:t>
      </w:r>
      <w:r w:rsidR="006F4A0A" w:rsidRPr="002D0F0C">
        <w:rPr>
          <w:rFonts w:ascii="Times New Roman" w:hAnsi="Times New Roman" w:cs="Times New Roman"/>
          <w:sz w:val="25"/>
          <w:szCs w:val="25"/>
          <w:shd w:val="clear" w:color="auto" w:fill="FFFFFF"/>
        </w:rPr>
        <w:t xml:space="preserve">обмежувалася усним зауваженням, зокрема </w:t>
      </w:r>
      <w:r w:rsidR="006A7333" w:rsidRPr="002D0F0C">
        <w:rPr>
          <w:rFonts w:ascii="Times New Roman" w:hAnsi="Times New Roman" w:cs="Times New Roman"/>
          <w:sz w:val="25"/>
          <w:szCs w:val="25"/>
          <w:shd w:val="clear" w:color="auto" w:fill="FFFFFF"/>
        </w:rPr>
        <w:t xml:space="preserve">у справі </w:t>
      </w:r>
      <w:r w:rsidR="00137E1E" w:rsidRPr="002D0F0C">
        <w:rPr>
          <w:rFonts w:ascii="Times New Roman" w:hAnsi="Times New Roman" w:cs="Times New Roman"/>
          <w:sz w:val="25"/>
          <w:szCs w:val="25"/>
          <w:shd w:val="clear" w:color="auto" w:fill="FFFFFF"/>
        </w:rPr>
        <w:lastRenderedPageBreak/>
        <w:t>№ 550/1215/20. Н</w:t>
      </w:r>
      <w:r w:rsidR="0087578F" w:rsidRPr="002D0F0C">
        <w:rPr>
          <w:rFonts w:ascii="Times New Roman" w:hAnsi="Times New Roman" w:cs="Times New Roman"/>
          <w:sz w:val="25"/>
          <w:szCs w:val="25"/>
          <w:shd w:val="clear" w:color="auto" w:fill="FFFFFF"/>
        </w:rPr>
        <w:t xml:space="preserve">атомість </w:t>
      </w:r>
      <w:r w:rsidR="006A7333" w:rsidRPr="002D0F0C">
        <w:rPr>
          <w:rFonts w:ascii="Times New Roman" w:hAnsi="Times New Roman" w:cs="Times New Roman"/>
          <w:sz w:val="25"/>
          <w:szCs w:val="25"/>
          <w:shd w:val="clear" w:color="auto" w:fill="FFFFFF"/>
        </w:rPr>
        <w:t>особа, звільнена від відповідальності суддею Михайлюк О.І., згодом</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4</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рази</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притягалася</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до</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відповідальності</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за</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цим</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же</w:t>
      </w:r>
      <w:r w:rsidR="006A7333" w:rsidRPr="009F3006">
        <w:rPr>
          <w:rFonts w:ascii="Times New Roman" w:hAnsi="Times New Roman" w:cs="Times New Roman"/>
          <w:sz w:val="96"/>
          <w:szCs w:val="96"/>
          <w:shd w:val="clear" w:color="auto" w:fill="FFFFFF"/>
        </w:rPr>
        <w:t xml:space="preserve"> </w:t>
      </w:r>
      <w:r w:rsidR="006A7333" w:rsidRPr="002D0F0C">
        <w:rPr>
          <w:rFonts w:ascii="Times New Roman" w:hAnsi="Times New Roman" w:cs="Times New Roman"/>
          <w:sz w:val="25"/>
          <w:szCs w:val="25"/>
          <w:shd w:val="clear" w:color="auto" w:fill="FFFFFF"/>
        </w:rPr>
        <w:t>складом</w:t>
      </w:r>
      <w:r w:rsidR="006A7333" w:rsidRPr="009F3006">
        <w:rPr>
          <w:rFonts w:ascii="Times New Roman" w:hAnsi="Times New Roman" w:cs="Times New Roman"/>
          <w:sz w:val="96"/>
          <w:szCs w:val="96"/>
          <w:shd w:val="clear" w:color="auto" w:fill="FFFFFF"/>
        </w:rPr>
        <w:t xml:space="preserve"> </w:t>
      </w:r>
      <w:r w:rsidR="00524EBB">
        <w:rPr>
          <w:rFonts w:ascii="Times New Roman" w:hAnsi="Times New Roman" w:cs="Times New Roman"/>
          <w:sz w:val="25"/>
          <w:szCs w:val="25"/>
          <w:shd w:val="clear" w:color="auto" w:fill="FFFFFF"/>
        </w:rPr>
        <w:t>правопорушення протягом</w:t>
      </w:r>
      <w:r w:rsidR="0087578F" w:rsidRPr="002D0F0C">
        <w:rPr>
          <w:rFonts w:ascii="Times New Roman" w:hAnsi="Times New Roman" w:cs="Times New Roman"/>
          <w:sz w:val="25"/>
          <w:szCs w:val="25"/>
          <w:shd w:val="clear" w:color="auto" w:fill="FFFFFF"/>
        </w:rPr>
        <w:t xml:space="preserve"> </w:t>
      </w:r>
      <w:r w:rsidR="008B486A" w:rsidRPr="002D0F0C">
        <w:rPr>
          <w:rFonts w:ascii="Times New Roman" w:hAnsi="Times New Roman" w:cs="Times New Roman"/>
          <w:sz w:val="25"/>
          <w:szCs w:val="25"/>
          <w:shd w:val="clear" w:color="auto" w:fill="FFFFFF"/>
        </w:rPr>
        <w:t>2021–2024 років, що очевидно не досягало</w:t>
      </w:r>
      <w:r w:rsidR="006A7333" w:rsidRPr="002D0F0C">
        <w:rPr>
          <w:rFonts w:ascii="Times New Roman" w:hAnsi="Times New Roman" w:cs="Times New Roman"/>
          <w:sz w:val="25"/>
          <w:szCs w:val="25"/>
          <w:shd w:val="clear" w:color="auto" w:fill="FFFFFF"/>
        </w:rPr>
        <w:t xml:space="preserve"> цілей правосуддя, </w:t>
      </w:r>
      <w:r w:rsidR="008B486A" w:rsidRPr="002D0F0C">
        <w:rPr>
          <w:rFonts w:ascii="Times New Roman" w:hAnsi="Times New Roman" w:cs="Times New Roman"/>
          <w:sz w:val="25"/>
          <w:szCs w:val="25"/>
          <w:shd w:val="clear" w:color="auto" w:fill="FFFFFF"/>
        </w:rPr>
        <w:t xml:space="preserve">зокрема </w:t>
      </w:r>
      <w:r w:rsidR="006A7333" w:rsidRPr="002D0F0C">
        <w:rPr>
          <w:rFonts w:ascii="Times New Roman" w:hAnsi="Times New Roman" w:cs="Times New Roman"/>
          <w:sz w:val="25"/>
          <w:szCs w:val="25"/>
          <w:shd w:val="clear" w:color="auto" w:fill="FFFFFF"/>
        </w:rPr>
        <w:t>превентивної функції щодо зап</w:t>
      </w:r>
      <w:r w:rsidR="00184A71" w:rsidRPr="002D0F0C">
        <w:rPr>
          <w:rFonts w:ascii="Times New Roman" w:hAnsi="Times New Roman" w:cs="Times New Roman"/>
          <w:sz w:val="25"/>
          <w:szCs w:val="25"/>
          <w:shd w:val="clear" w:color="auto" w:fill="FFFFFF"/>
        </w:rPr>
        <w:t>обігання домашньому насильству;</w:t>
      </w:r>
    </w:p>
    <w:p w:rsidR="006841DE" w:rsidRPr="002D0F0C" w:rsidRDefault="00EE2E11" w:rsidP="00DD5A2B">
      <w:pPr>
        <w:pStyle w:val="a4"/>
        <w:ind w:firstLine="708"/>
        <w:jc w:val="both"/>
        <w:rPr>
          <w:rFonts w:ascii="Times New Roman" w:hAnsi="Times New Roman" w:cs="Times New Roman"/>
          <w:sz w:val="25"/>
          <w:szCs w:val="25"/>
          <w:shd w:val="clear" w:color="auto" w:fill="FFFFFF"/>
        </w:rPr>
      </w:pPr>
      <w:r w:rsidRPr="002D0F0C">
        <w:rPr>
          <w:rFonts w:ascii="Times New Roman" w:hAnsi="Times New Roman" w:cs="Times New Roman"/>
          <w:sz w:val="25"/>
          <w:szCs w:val="25"/>
          <w:shd w:val="clear" w:color="auto" w:fill="FFFFFF"/>
        </w:rPr>
        <w:t>- </w:t>
      </w:r>
      <w:r w:rsidR="001C691F" w:rsidRPr="002D0F0C">
        <w:rPr>
          <w:rFonts w:ascii="Times New Roman" w:hAnsi="Times New Roman" w:cs="Times New Roman"/>
          <w:sz w:val="25"/>
          <w:szCs w:val="25"/>
          <w:shd w:val="clear" w:color="auto" w:fill="FFFFFF"/>
        </w:rPr>
        <w:t xml:space="preserve">близькі особи судді </w:t>
      </w:r>
      <w:r w:rsidR="006A7333" w:rsidRPr="002D0F0C">
        <w:rPr>
          <w:rFonts w:ascii="Times New Roman" w:hAnsi="Times New Roman" w:cs="Times New Roman"/>
          <w:sz w:val="25"/>
          <w:szCs w:val="25"/>
          <w:shd w:val="clear" w:color="auto" w:fill="FFFFFF"/>
        </w:rPr>
        <w:t xml:space="preserve">в період 2014–2015 років неодноразово відвідували російську федерацію. </w:t>
      </w:r>
    </w:p>
    <w:p w:rsidR="00BB666F" w:rsidRPr="002D0F0C" w:rsidRDefault="00233578" w:rsidP="00BB666F">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Суддя </w:t>
      </w:r>
      <w:r w:rsidR="00276AE0" w:rsidRPr="002D0F0C">
        <w:rPr>
          <w:rFonts w:ascii="Times New Roman" w:hAnsi="Times New Roman" w:cs="Times New Roman"/>
          <w:bCs/>
          <w:sz w:val="25"/>
          <w:szCs w:val="25"/>
          <w:shd w:val="clear" w:color="auto" w:fill="FFFFFF"/>
        </w:rPr>
        <w:t xml:space="preserve">Михайлюк О.І. </w:t>
      </w:r>
      <w:r w:rsidRPr="002D0F0C">
        <w:rPr>
          <w:rFonts w:ascii="Times New Roman" w:hAnsi="Times New Roman" w:cs="Times New Roman"/>
          <w:bCs/>
          <w:sz w:val="25"/>
          <w:szCs w:val="25"/>
          <w:shd w:val="clear" w:color="auto" w:fill="FFFFFF"/>
        </w:rPr>
        <w:t xml:space="preserve">надала письмові пояснення на висновок ГРД, які доповнила відповідями на запитання членів Комісії під час </w:t>
      </w:r>
      <w:r w:rsidR="00544BCD" w:rsidRPr="002D0F0C">
        <w:rPr>
          <w:rFonts w:ascii="Times New Roman" w:hAnsi="Times New Roman" w:cs="Times New Roman"/>
          <w:bCs/>
          <w:sz w:val="25"/>
          <w:szCs w:val="25"/>
          <w:shd w:val="clear" w:color="auto" w:fill="FFFFFF"/>
        </w:rPr>
        <w:t>засідання</w:t>
      </w:r>
      <w:r w:rsidR="00AB76A8" w:rsidRPr="002D0F0C">
        <w:rPr>
          <w:rFonts w:ascii="Times New Roman" w:hAnsi="Times New Roman" w:cs="Times New Roman"/>
          <w:bCs/>
          <w:sz w:val="25"/>
          <w:szCs w:val="25"/>
          <w:shd w:val="clear" w:color="auto" w:fill="FFFFFF"/>
        </w:rPr>
        <w:t>.</w:t>
      </w:r>
    </w:p>
    <w:p w:rsidR="00FD0A8E" w:rsidRPr="002D0F0C" w:rsidRDefault="00134438" w:rsidP="004F5979">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Стосовно доводів ГРД про</w:t>
      </w:r>
      <w:r w:rsidR="000412C2" w:rsidRPr="002D0F0C">
        <w:rPr>
          <w:rFonts w:ascii="Times New Roman" w:hAnsi="Times New Roman" w:cs="Times New Roman"/>
          <w:bCs/>
          <w:sz w:val="25"/>
          <w:szCs w:val="25"/>
          <w:shd w:val="clear" w:color="auto" w:fill="FFFFFF"/>
        </w:rPr>
        <w:t xml:space="preserve"> заниження вартості придбаного в 2020 році </w:t>
      </w:r>
      <w:r w:rsidR="00AE3A24" w:rsidRPr="002D0F0C">
        <w:rPr>
          <w:rFonts w:ascii="Times New Roman" w:hAnsi="Times New Roman" w:cs="Times New Roman"/>
          <w:bCs/>
          <w:sz w:val="25"/>
          <w:szCs w:val="25"/>
          <w:shd w:val="clear" w:color="auto" w:fill="FFFFFF"/>
        </w:rPr>
        <w:t>об’єкта</w:t>
      </w:r>
      <w:r w:rsidR="00A17970" w:rsidRPr="002D0F0C">
        <w:rPr>
          <w:rFonts w:ascii="Times New Roman" w:hAnsi="Times New Roman" w:cs="Times New Roman"/>
          <w:bCs/>
          <w:sz w:val="25"/>
          <w:szCs w:val="25"/>
          <w:shd w:val="clear" w:color="auto" w:fill="FFFFFF"/>
        </w:rPr>
        <w:t xml:space="preserve"> незавершеного</w:t>
      </w:r>
      <w:r w:rsidR="00A17970" w:rsidRPr="009F3006">
        <w:rPr>
          <w:rFonts w:ascii="Times New Roman" w:hAnsi="Times New Roman" w:cs="Times New Roman"/>
          <w:bCs/>
          <w:sz w:val="32"/>
          <w:szCs w:val="32"/>
          <w:shd w:val="clear" w:color="auto" w:fill="FFFFFF"/>
        </w:rPr>
        <w:t xml:space="preserve"> </w:t>
      </w:r>
      <w:r w:rsidR="00A17970" w:rsidRPr="002D0F0C">
        <w:rPr>
          <w:rFonts w:ascii="Times New Roman" w:hAnsi="Times New Roman" w:cs="Times New Roman"/>
          <w:bCs/>
          <w:sz w:val="25"/>
          <w:szCs w:val="25"/>
          <w:shd w:val="clear" w:color="auto" w:fill="FFFFFF"/>
        </w:rPr>
        <w:t>будівництва</w:t>
      </w:r>
      <w:r w:rsidR="00A17970" w:rsidRPr="009F3006">
        <w:rPr>
          <w:rFonts w:ascii="Times New Roman" w:hAnsi="Times New Roman" w:cs="Times New Roman"/>
          <w:bCs/>
          <w:sz w:val="32"/>
          <w:szCs w:val="32"/>
          <w:shd w:val="clear" w:color="auto" w:fill="FFFFFF"/>
        </w:rPr>
        <w:t xml:space="preserve"> </w:t>
      </w:r>
      <w:r w:rsidR="00A17970" w:rsidRPr="002D0F0C">
        <w:rPr>
          <w:rFonts w:ascii="Times New Roman" w:hAnsi="Times New Roman" w:cs="Times New Roman"/>
          <w:bCs/>
          <w:sz w:val="25"/>
          <w:szCs w:val="25"/>
          <w:shd w:val="clear" w:color="auto" w:fill="FFFFFF"/>
        </w:rPr>
        <w:t>–</w:t>
      </w:r>
      <w:r w:rsidR="00A17970" w:rsidRPr="009F3006">
        <w:rPr>
          <w:rFonts w:ascii="Times New Roman" w:hAnsi="Times New Roman" w:cs="Times New Roman"/>
          <w:bCs/>
          <w:sz w:val="32"/>
          <w:szCs w:val="32"/>
          <w:shd w:val="clear" w:color="auto" w:fill="FFFFFF"/>
        </w:rPr>
        <w:t xml:space="preserve"> </w:t>
      </w:r>
      <w:r w:rsidR="00A17970" w:rsidRPr="002D0F0C">
        <w:rPr>
          <w:rFonts w:ascii="Times New Roman" w:hAnsi="Times New Roman" w:cs="Times New Roman"/>
          <w:bCs/>
          <w:sz w:val="25"/>
          <w:szCs w:val="25"/>
          <w:shd w:val="clear" w:color="auto" w:fill="FFFFFF"/>
        </w:rPr>
        <w:t>нерухомого</w:t>
      </w:r>
      <w:r w:rsidR="00A17970" w:rsidRPr="009F3006">
        <w:rPr>
          <w:rFonts w:ascii="Times New Roman" w:hAnsi="Times New Roman" w:cs="Times New Roman"/>
          <w:bCs/>
          <w:sz w:val="32"/>
          <w:szCs w:val="32"/>
          <w:shd w:val="clear" w:color="auto" w:fill="FFFFFF"/>
        </w:rPr>
        <w:t xml:space="preserve"> </w:t>
      </w:r>
      <w:r w:rsidR="00A17970" w:rsidRPr="002D0F0C">
        <w:rPr>
          <w:rFonts w:ascii="Times New Roman" w:hAnsi="Times New Roman" w:cs="Times New Roman"/>
          <w:bCs/>
          <w:sz w:val="25"/>
          <w:szCs w:val="25"/>
          <w:shd w:val="clear" w:color="auto" w:fill="FFFFFF"/>
        </w:rPr>
        <w:t>майна</w:t>
      </w:r>
      <w:r w:rsidR="00AE3A24" w:rsidRPr="009F3006">
        <w:rPr>
          <w:rFonts w:ascii="Times New Roman" w:hAnsi="Times New Roman" w:cs="Times New Roman"/>
          <w:bCs/>
          <w:sz w:val="32"/>
          <w:szCs w:val="32"/>
          <w:shd w:val="clear" w:color="auto" w:fill="FFFFFF"/>
        </w:rPr>
        <w:t xml:space="preserve"> </w:t>
      </w:r>
      <w:r w:rsidR="00AE3A24" w:rsidRPr="002D0F0C">
        <w:rPr>
          <w:rFonts w:ascii="Times New Roman" w:hAnsi="Times New Roman" w:cs="Times New Roman"/>
          <w:bCs/>
          <w:sz w:val="25"/>
          <w:szCs w:val="25"/>
          <w:shd w:val="clear" w:color="auto" w:fill="FFFFFF"/>
        </w:rPr>
        <w:t>(квартири)</w:t>
      </w:r>
      <w:r w:rsidR="00D560E6" w:rsidRPr="002D0F0C">
        <w:rPr>
          <w:rFonts w:ascii="Times New Roman" w:hAnsi="Times New Roman" w:cs="Times New Roman"/>
          <w:bCs/>
          <w:sz w:val="25"/>
          <w:szCs w:val="25"/>
          <w:shd w:val="clear" w:color="auto" w:fill="FFFFFF"/>
        </w:rPr>
        <w:t>,</w:t>
      </w:r>
      <w:r w:rsidR="00AE3A24" w:rsidRPr="009F3006">
        <w:rPr>
          <w:rFonts w:ascii="Times New Roman" w:hAnsi="Times New Roman" w:cs="Times New Roman"/>
          <w:bCs/>
          <w:sz w:val="32"/>
          <w:szCs w:val="32"/>
          <w:shd w:val="clear" w:color="auto" w:fill="FFFFFF"/>
        </w:rPr>
        <w:t xml:space="preserve"> </w:t>
      </w:r>
      <w:r w:rsidR="00AE3A24" w:rsidRPr="002D0F0C">
        <w:rPr>
          <w:rFonts w:ascii="Times New Roman" w:hAnsi="Times New Roman" w:cs="Times New Roman"/>
          <w:bCs/>
          <w:sz w:val="25"/>
          <w:szCs w:val="25"/>
          <w:shd w:val="clear" w:color="auto" w:fill="FFFFFF"/>
        </w:rPr>
        <w:t>вартістю</w:t>
      </w:r>
      <w:r w:rsidR="00AE3A24" w:rsidRPr="009F3006">
        <w:rPr>
          <w:rFonts w:ascii="Times New Roman" w:hAnsi="Times New Roman" w:cs="Times New Roman"/>
          <w:bCs/>
          <w:sz w:val="32"/>
          <w:szCs w:val="32"/>
          <w:shd w:val="clear" w:color="auto" w:fill="FFFFFF"/>
        </w:rPr>
        <w:t xml:space="preserve"> </w:t>
      </w:r>
      <w:r w:rsidR="00D560E6" w:rsidRPr="002D0F0C">
        <w:rPr>
          <w:rFonts w:ascii="Times New Roman" w:hAnsi="Times New Roman" w:cs="Times New Roman"/>
          <w:bCs/>
          <w:sz w:val="25"/>
          <w:szCs w:val="25"/>
          <w:shd w:val="clear" w:color="auto" w:fill="FFFFFF"/>
        </w:rPr>
        <w:t>1</w:t>
      </w:r>
      <w:r w:rsidR="009F3006">
        <w:rPr>
          <w:rFonts w:ascii="Times New Roman" w:hAnsi="Times New Roman" w:cs="Times New Roman"/>
          <w:bCs/>
          <w:sz w:val="25"/>
          <w:szCs w:val="25"/>
          <w:shd w:val="clear" w:color="auto" w:fill="FFFFFF"/>
          <w:lang w:val="en-US"/>
        </w:rPr>
        <w:t> </w:t>
      </w:r>
      <w:r w:rsidR="00D560E6" w:rsidRPr="002D0F0C">
        <w:rPr>
          <w:rFonts w:ascii="Times New Roman" w:hAnsi="Times New Roman" w:cs="Times New Roman"/>
          <w:bCs/>
          <w:sz w:val="25"/>
          <w:szCs w:val="25"/>
          <w:shd w:val="clear" w:color="auto" w:fill="FFFFFF"/>
        </w:rPr>
        <w:t>248 954</w:t>
      </w:r>
      <w:r w:rsidR="00D560E6" w:rsidRPr="009F3006">
        <w:rPr>
          <w:rFonts w:ascii="Times New Roman" w:hAnsi="Times New Roman" w:cs="Times New Roman"/>
          <w:bCs/>
          <w:sz w:val="32"/>
          <w:szCs w:val="32"/>
          <w:shd w:val="clear" w:color="auto" w:fill="FFFFFF"/>
        </w:rPr>
        <w:t xml:space="preserve"> </w:t>
      </w:r>
      <w:r w:rsidR="00D560E6" w:rsidRPr="002D0F0C">
        <w:rPr>
          <w:rFonts w:ascii="Times New Roman" w:hAnsi="Times New Roman" w:cs="Times New Roman"/>
          <w:bCs/>
          <w:sz w:val="25"/>
          <w:szCs w:val="25"/>
          <w:shd w:val="clear" w:color="auto" w:fill="FFFFFF"/>
        </w:rPr>
        <w:t>грн</w:t>
      </w:r>
      <w:r w:rsidRPr="002D0F0C">
        <w:rPr>
          <w:rFonts w:ascii="Times New Roman" w:hAnsi="Times New Roman" w:cs="Times New Roman"/>
          <w:bCs/>
          <w:sz w:val="25"/>
          <w:szCs w:val="25"/>
          <w:shd w:val="clear" w:color="auto" w:fill="FFFFFF"/>
        </w:rPr>
        <w:t>,</w:t>
      </w:r>
      <w:r w:rsidRPr="009F3006">
        <w:rPr>
          <w:rFonts w:ascii="Times New Roman" w:hAnsi="Times New Roman" w:cs="Times New Roman"/>
          <w:bCs/>
          <w:sz w:val="32"/>
          <w:szCs w:val="32"/>
          <w:shd w:val="clear" w:color="auto" w:fill="FFFFFF"/>
        </w:rPr>
        <w:t xml:space="preserve"> </w:t>
      </w:r>
      <w:r w:rsidRPr="002D0F0C">
        <w:rPr>
          <w:rFonts w:ascii="Times New Roman" w:hAnsi="Times New Roman" w:cs="Times New Roman"/>
          <w:bCs/>
          <w:sz w:val="25"/>
          <w:szCs w:val="25"/>
          <w:shd w:val="clear" w:color="auto" w:fill="FFFFFF"/>
        </w:rPr>
        <w:t xml:space="preserve">суддя </w:t>
      </w:r>
      <w:r w:rsidR="00901362" w:rsidRPr="002D0F0C">
        <w:rPr>
          <w:rFonts w:ascii="Times New Roman" w:hAnsi="Times New Roman" w:cs="Times New Roman"/>
          <w:bCs/>
          <w:sz w:val="25"/>
          <w:szCs w:val="25"/>
          <w:shd w:val="clear" w:color="auto" w:fill="FFFFFF"/>
        </w:rPr>
        <w:t xml:space="preserve">Михайлюк О.І. </w:t>
      </w:r>
      <w:r w:rsidRPr="002D0F0C">
        <w:rPr>
          <w:rFonts w:ascii="Times New Roman" w:hAnsi="Times New Roman" w:cs="Times New Roman"/>
          <w:bCs/>
          <w:sz w:val="25"/>
          <w:szCs w:val="25"/>
          <w:shd w:val="clear" w:color="auto" w:fill="FFFFFF"/>
        </w:rPr>
        <w:t>пояснила, що</w:t>
      </w:r>
      <w:r w:rsidR="00AC0C79" w:rsidRPr="002D0F0C">
        <w:rPr>
          <w:rFonts w:ascii="Times New Roman" w:hAnsi="Times New Roman" w:cs="Times New Roman"/>
          <w:bCs/>
          <w:sz w:val="25"/>
          <w:szCs w:val="25"/>
          <w:shd w:val="clear" w:color="auto" w:fill="FFFFFF"/>
        </w:rPr>
        <w:t xml:space="preserve"> </w:t>
      </w:r>
      <w:r w:rsidR="00B850A7" w:rsidRPr="002D0F0C">
        <w:rPr>
          <w:rFonts w:ascii="Times New Roman" w:hAnsi="Times New Roman" w:cs="Times New Roman"/>
          <w:bCs/>
          <w:sz w:val="25"/>
          <w:szCs w:val="25"/>
          <w:shd w:val="clear" w:color="auto" w:fill="FFFFFF"/>
        </w:rPr>
        <w:t xml:space="preserve">припинення </w:t>
      </w:r>
      <w:r w:rsidR="00D560E6" w:rsidRPr="002D0F0C">
        <w:rPr>
          <w:rFonts w:ascii="Times New Roman" w:hAnsi="Times New Roman" w:cs="Times New Roman"/>
          <w:bCs/>
          <w:sz w:val="25"/>
          <w:szCs w:val="25"/>
          <w:shd w:val="clear" w:color="auto" w:fill="FFFFFF"/>
        </w:rPr>
        <w:t xml:space="preserve">стосунків </w:t>
      </w:r>
      <w:r w:rsidR="007C03BC" w:rsidRPr="002D0F0C">
        <w:rPr>
          <w:rFonts w:ascii="Times New Roman" w:hAnsi="Times New Roman" w:cs="Times New Roman"/>
          <w:bCs/>
          <w:sz w:val="25"/>
          <w:szCs w:val="25"/>
          <w:shd w:val="clear" w:color="auto" w:fill="FFFFFF"/>
        </w:rPr>
        <w:t xml:space="preserve">між нею і особою, </w:t>
      </w:r>
      <w:r w:rsidR="008702D4" w:rsidRPr="002D0F0C">
        <w:rPr>
          <w:rFonts w:ascii="Times New Roman" w:hAnsi="Times New Roman" w:cs="Times New Roman"/>
          <w:bCs/>
          <w:sz w:val="25"/>
          <w:szCs w:val="25"/>
          <w:shd w:val="clear" w:color="auto" w:fill="FFFFFF"/>
        </w:rPr>
        <w:t xml:space="preserve">з </w:t>
      </w:r>
      <w:r w:rsidR="007C03BC" w:rsidRPr="002D0F0C">
        <w:rPr>
          <w:rFonts w:ascii="Times New Roman" w:hAnsi="Times New Roman" w:cs="Times New Roman"/>
          <w:bCs/>
          <w:sz w:val="25"/>
          <w:szCs w:val="25"/>
          <w:shd w:val="clear" w:color="auto" w:fill="FFFFFF"/>
        </w:rPr>
        <w:t>якою вона спільно прож</w:t>
      </w:r>
      <w:r w:rsidR="008702D4" w:rsidRPr="002D0F0C">
        <w:rPr>
          <w:rFonts w:ascii="Times New Roman" w:hAnsi="Times New Roman" w:cs="Times New Roman"/>
          <w:bCs/>
          <w:sz w:val="25"/>
          <w:szCs w:val="25"/>
          <w:shd w:val="clear" w:color="auto" w:fill="FFFFFF"/>
        </w:rPr>
        <w:t xml:space="preserve">ивала без реєстрації шлюбу, </w:t>
      </w:r>
      <w:r w:rsidR="007C03BC" w:rsidRPr="002D0F0C">
        <w:rPr>
          <w:rFonts w:ascii="Times New Roman" w:hAnsi="Times New Roman" w:cs="Times New Roman"/>
          <w:bCs/>
          <w:sz w:val="25"/>
          <w:szCs w:val="25"/>
          <w:shd w:val="clear" w:color="auto" w:fill="FFFFFF"/>
        </w:rPr>
        <w:t xml:space="preserve">зумовило </w:t>
      </w:r>
      <w:r w:rsidR="008702D4" w:rsidRPr="002D0F0C">
        <w:rPr>
          <w:rFonts w:ascii="Times New Roman" w:hAnsi="Times New Roman" w:cs="Times New Roman"/>
          <w:bCs/>
          <w:sz w:val="25"/>
          <w:szCs w:val="25"/>
          <w:shd w:val="clear" w:color="auto" w:fill="FFFFFF"/>
        </w:rPr>
        <w:t xml:space="preserve">необхідність </w:t>
      </w:r>
      <w:r w:rsidR="00B850A7" w:rsidRPr="002D0F0C">
        <w:rPr>
          <w:rFonts w:ascii="Times New Roman" w:hAnsi="Times New Roman" w:cs="Times New Roman"/>
          <w:bCs/>
          <w:sz w:val="25"/>
          <w:szCs w:val="25"/>
          <w:shd w:val="clear" w:color="auto" w:fill="FFFFFF"/>
        </w:rPr>
        <w:t xml:space="preserve">пошуку </w:t>
      </w:r>
      <w:r w:rsidR="007C03BC" w:rsidRPr="002D0F0C">
        <w:rPr>
          <w:rFonts w:ascii="Times New Roman" w:hAnsi="Times New Roman" w:cs="Times New Roman"/>
          <w:bCs/>
          <w:sz w:val="25"/>
          <w:szCs w:val="25"/>
          <w:shd w:val="clear" w:color="auto" w:fill="FFFFFF"/>
        </w:rPr>
        <w:t>власної квартири для переїзду</w:t>
      </w:r>
      <w:r w:rsidR="00A87E3A" w:rsidRPr="002D0F0C">
        <w:rPr>
          <w:rFonts w:ascii="Times New Roman" w:hAnsi="Times New Roman" w:cs="Times New Roman"/>
          <w:bCs/>
          <w:sz w:val="25"/>
          <w:szCs w:val="25"/>
          <w:shd w:val="clear" w:color="auto" w:fill="FFFFFF"/>
        </w:rPr>
        <w:t xml:space="preserve">, тому </w:t>
      </w:r>
      <w:r w:rsidR="00263770" w:rsidRPr="002D0F0C">
        <w:rPr>
          <w:rFonts w:ascii="Times New Roman" w:hAnsi="Times New Roman" w:cs="Times New Roman"/>
          <w:bCs/>
          <w:sz w:val="25"/>
          <w:szCs w:val="25"/>
          <w:shd w:val="clear" w:color="auto" w:fill="FFFFFF"/>
        </w:rPr>
        <w:t>вона почала цікавитися нерухомістю</w:t>
      </w:r>
      <w:r w:rsidR="00D70F63" w:rsidRPr="002D0F0C">
        <w:rPr>
          <w:rFonts w:ascii="Times New Roman" w:hAnsi="Times New Roman" w:cs="Times New Roman"/>
          <w:bCs/>
          <w:sz w:val="25"/>
          <w:szCs w:val="25"/>
          <w:shd w:val="clear" w:color="auto" w:fill="FFFFFF"/>
        </w:rPr>
        <w:t xml:space="preserve"> у</w:t>
      </w:r>
      <w:r w:rsidR="00873D4E" w:rsidRPr="002D0F0C">
        <w:rPr>
          <w:rFonts w:ascii="Times New Roman" w:hAnsi="Times New Roman" w:cs="Times New Roman"/>
          <w:bCs/>
          <w:sz w:val="25"/>
          <w:szCs w:val="25"/>
          <w:shd w:val="clear" w:color="auto" w:fill="FFFFFF"/>
        </w:rPr>
        <w:t xml:space="preserve"> відділі продажу</w:t>
      </w:r>
      <w:r w:rsidR="00D70F63" w:rsidRPr="002D0F0C">
        <w:rPr>
          <w:rFonts w:ascii="Times New Roman" w:hAnsi="Times New Roman" w:cs="Times New Roman"/>
          <w:bCs/>
          <w:sz w:val="25"/>
          <w:szCs w:val="25"/>
          <w:shd w:val="clear" w:color="auto" w:fill="FFFFFF"/>
        </w:rPr>
        <w:t xml:space="preserve"> забудовників</w:t>
      </w:r>
      <w:r w:rsidR="00263770" w:rsidRPr="002D0F0C">
        <w:rPr>
          <w:rFonts w:ascii="Times New Roman" w:hAnsi="Times New Roman" w:cs="Times New Roman"/>
          <w:bCs/>
          <w:sz w:val="25"/>
          <w:szCs w:val="25"/>
          <w:shd w:val="clear" w:color="auto" w:fill="FFFFFF"/>
        </w:rPr>
        <w:t xml:space="preserve">, </w:t>
      </w:r>
      <w:r w:rsidR="00A87E3A" w:rsidRPr="002D0F0C">
        <w:rPr>
          <w:rFonts w:ascii="Times New Roman" w:hAnsi="Times New Roman" w:cs="Times New Roman"/>
          <w:bCs/>
          <w:sz w:val="25"/>
          <w:szCs w:val="25"/>
          <w:shd w:val="clear" w:color="auto" w:fill="FFFFFF"/>
        </w:rPr>
        <w:t>зокрема</w:t>
      </w:r>
      <w:r w:rsidR="00263770" w:rsidRPr="009F3006">
        <w:rPr>
          <w:rFonts w:ascii="Times New Roman" w:hAnsi="Times New Roman" w:cs="Times New Roman"/>
          <w:bCs/>
          <w:sz w:val="32"/>
          <w:szCs w:val="32"/>
          <w:shd w:val="clear" w:color="auto" w:fill="FFFFFF"/>
        </w:rPr>
        <w:t xml:space="preserve"> </w:t>
      </w:r>
      <w:r w:rsidR="00263770" w:rsidRPr="002D0F0C">
        <w:rPr>
          <w:rFonts w:ascii="Times New Roman" w:hAnsi="Times New Roman" w:cs="Times New Roman"/>
          <w:bCs/>
          <w:sz w:val="25"/>
          <w:szCs w:val="25"/>
          <w:shd w:val="clear" w:color="auto" w:fill="FFFFFF"/>
        </w:rPr>
        <w:t>квартирою,</w:t>
      </w:r>
      <w:r w:rsidR="00263770" w:rsidRPr="009F3006">
        <w:rPr>
          <w:rFonts w:ascii="Times New Roman" w:hAnsi="Times New Roman" w:cs="Times New Roman"/>
          <w:bCs/>
          <w:sz w:val="32"/>
          <w:szCs w:val="32"/>
          <w:shd w:val="clear" w:color="auto" w:fill="FFFFFF"/>
        </w:rPr>
        <w:t xml:space="preserve"> </w:t>
      </w:r>
      <w:r w:rsidR="00263770" w:rsidRPr="002D0F0C">
        <w:rPr>
          <w:rFonts w:ascii="Times New Roman" w:hAnsi="Times New Roman" w:cs="Times New Roman"/>
          <w:bCs/>
          <w:sz w:val="25"/>
          <w:szCs w:val="25"/>
          <w:shd w:val="clear" w:color="auto" w:fill="FFFFFF"/>
        </w:rPr>
        <w:t>зазначеною</w:t>
      </w:r>
      <w:r w:rsidR="00263770" w:rsidRPr="009F3006">
        <w:rPr>
          <w:rFonts w:ascii="Times New Roman" w:hAnsi="Times New Roman" w:cs="Times New Roman"/>
          <w:bCs/>
          <w:sz w:val="32"/>
          <w:szCs w:val="32"/>
          <w:shd w:val="clear" w:color="auto" w:fill="FFFFFF"/>
        </w:rPr>
        <w:t xml:space="preserve"> </w:t>
      </w:r>
      <w:r w:rsidR="00263770" w:rsidRPr="002D0F0C">
        <w:rPr>
          <w:rFonts w:ascii="Times New Roman" w:hAnsi="Times New Roman" w:cs="Times New Roman"/>
          <w:bCs/>
          <w:sz w:val="25"/>
          <w:szCs w:val="25"/>
          <w:shd w:val="clear" w:color="auto" w:fill="FFFFFF"/>
        </w:rPr>
        <w:t>у</w:t>
      </w:r>
      <w:r w:rsidR="00263770" w:rsidRPr="009F3006">
        <w:rPr>
          <w:rFonts w:ascii="Times New Roman" w:hAnsi="Times New Roman" w:cs="Times New Roman"/>
          <w:bCs/>
          <w:sz w:val="32"/>
          <w:szCs w:val="32"/>
          <w:shd w:val="clear" w:color="auto" w:fill="FFFFFF"/>
        </w:rPr>
        <w:t xml:space="preserve"> </w:t>
      </w:r>
      <w:r w:rsidR="00263770" w:rsidRPr="002D0F0C">
        <w:rPr>
          <w:rFonts w:ascii="Times New Roman" w:hAnsi="Times New Roman" w:cs="Times New Roman"/>
          <w:bCs/>
          <w:sz w:val="25"/>
          <w:szCs w:val="25"/>
          <w:shd w:val="clear" w:color="auto" w:fill="FFFFFF"/>
        </w:rPr>
        <w:t>висновку</w:t>
      </w:r>
      <w:r w:rsidR="00263770" w:rsidRPr="009F3006">
        <w:rPr>
          <w:rFonts w:ascii="Times New Roman" w:hAnsi="Times New Roman" w:cs="Times New Roman"/>
          <w:bCs/>
          <w:sz w:val="32"/>
          <w:szCs w:val="32"/>
          <w:shd w:val="clear" w:color="auto" w:fill="FFFFFF"/>
        </w:rPr>
        <w:t xml:space="preserve"> </w:t>
      </w:r>
      <w:r w:rsidR="00263770" w:rsidRPr="002D0F0C">
        <w:rPr>
          <w:rFonts w:ascii="Times New Roman" w:hAnsi="Times New Roman" w:cs="Times New Roman"/>
          <w:bCs/>
          <w:sz w:val="25"/>
          <w:szCs w:val="25"/>
          <w:shd w:val="clear" w:color="auto" w:fill="FFFFFF"/>
        </w:rPr>
        <w:t>ГРД.</w:t>
      </w:r>
      <w:r w:rsidR="00263770" w:rsidRPr="009F3006">
        <w:rPr>
          <w:rFonts w:ascii="Times New Roman" w:hAnsi="Times New Roman" w:cs="Times New Roman"/>
          <w:bCs/>
          <w:sz w:val="32"/>
          <w:szCs w:val="32"/>
          <w:shd w:val="clear" w:color="auto" w:fill="FFFFFF"/>
        </w:rPr>
        <w:t xml:space="preserve"> </w:t>
      </w:r>
      <w:r w:rsidR="00292061" w:rsidRPr="002D0F0C">
        <w:rPr>
          <w:rFonts w:ascii="Times New Roman" w:hAnsi="Times New Roman" w:cs="Times New Roman"/>
          <w:bCs/>
          <w:sz w:val="25"/>
          <w:szCs w:val="25"/>
          <w:shd w:val="clear" w:color="auto" w:fill="FFFFFF"/>
        </w:rPr>
        <w:t>Ці</w:t>
      </w:r>
      <w:r w:rsidR="00292061" w:rsidRPr="009F3006">
        <w:rPr>
          <w:rFonts w:ascii="Times New Roman" w:hAnsi="Times New Roman" w:cs="Times New Roman"/>
          <w:bCs/>
          <w:sz w:val="32"/>
          <w:szCs w:val="32"/>
          <w:shd w:val="clear" w:color="auto" w:fill="FFFFFF"/>
        </w:rPr>
        <w:t xml:space="preserve"> </w:t>
      </w:r>
      <w:r w:rsidR="00292061" w:rsidRPr="002D0F0C">
        <w:rPr>
          <w:rFonts w:ascii="Times New Roman" w:hAnsi="Times New Roman" w:cs="Times New Roman"/>
          <w:bCs/>
          <w:sz w:val="25"/>
          <w:szCs w:val="25"/>
          <w:shd w:val="clear" w:color="auto" w:fill="FFFFFF"/>
        </w:rPr>
        <w:t>обставини</w:t>
      </w:r>
      <w:r w:rsidR="00292061" w:rsidRPr="009F3006">
        <w:rPr>
          <w:rFonts w:ascii="Times New Roman" w:hAnsi="Times New Roman" w:cs="Times New Roman"/>
          <w:bCs/>
          <w:sz w:val="32"/>
          <w:szCs w:val="32"/>
          <w:shd w:val="clear" w:color="auto" w:fill="FFFFFF"/>
        </w:rPr>
        <w:t xml:space="preserve"> </w:t>
      </w:r>
      <w:proofErr w:type="spellStart"/>
      <w:r w:rsidR="00292061" w:rsidRPr="002D0F0C">
        <w:rPr>
          <w:rFonts w:ascii="Times New Roman" w:hAnsi="Times New Roman" w:cs="Times New Roman"/>
          <w:bCs/>
          <w:sz w:val="25"/>
          <w:szCs w:val="25"/>
          <w:shd w:val="clear" w:color="auto" w:fill="FFFFFF"/>
        </w:rPr>
        <w:t>співпали</w:t>
      </w:r>
      <w:proofErr w:type="spellEnd"/>
      <w:r w:rsidR="00292061" w:rsidRPr="009F3006">
        <w:rPr>
          <w:rFonts w:ascii="Times New Roman" w:hAnsi="Times New Roman" w:cs="Times New Roman"/>
          <w:bCs/>
          <w:sz w:val="32"/>
          <w:szCs w:val="32"/>
          <w:shd w:val="clear" w:color="auto" w:fill="FFFFFF"/>
        </w:rPr>
        <w:t xml:space="preserve"> </w:t>
      </w:r>
      <w:r w:rsidR="00292061" w:rsidRPr="002D0F0C">
        <w:rPr>
          <w:rFonts w:ascii="Times New Roman" w:hAnsi="Times New Roman" w:cs="Times New Roman"/>
          <w:bCs/>
          <w:sz w:val="25"/>
          <w:szCs w:val="25"/>
          <w:shd w:val="clear" w:color="auto" w:fill="FFFFFF"/>
        </w:rPr>
        <w:t>з</w:t>
      </w:r>
      <w:r w:rsidR="00292061" w:rsidRPr="009F3006">
        <w:rPr>
          <w:rFonts w:ascii="Times New Roman" w:hAnsi="Times New Roman" w:cs="Times New Roman"/>
          <w:bCs/>
          <w:sz w:val="32"/>
          <w:szCs w:val="32"/>
          <w:shd w:val="clear" w:color="auto" w:fill="FFFFFF"/>
        </w:rPr>
        <w:t xml:space="preserve"> </w:t>
      </w:r>
      <w:r w:rsidR="00AC0C79" w:rsidRPr="002D0F0C">
        <w:rPr>
          <w:rFonts w:ascii="Times New Roman" w:hAnsi="Times New Roman" w:cs="Times New Roman"/>
          <w:bCs/>
          <w:sz w:val="25"/>
          <w:szCs w:val="25"/>
          <w:shd w:val="clear" w:color="auto" w:fill="FFFFFF"/>
        </w:rPr>
        <w:t>період</w:t>
      </w:r>
      <w:r w:rsidR="00292061" w:rsidRPr="002D0F0C">
        <w:rPr>
          <w:rFonts w:ascii="Times New Roman" w:hAnsi="Times New Roman" w:cs="Times New Roman"/>
          <w:bCs/>
          <w:sz w:val="25"/>
          <w:szCs w:val="25"/>
          <w:shd w:val="clear" w:color="auto" w:fill="FFFFFF"/>
        </w:rPr>
        <w:t>ом</w:t>
      </w:r>
      <w:r w:rsidR="00AC0C79" w:rsidRPr="009F3006">
        <w:rPr>
          <w:rFonts w:ascii="Times New Roman" w:hAnsi="Times New Roman" w:cs="Times New Roman"/>
          <w:bCs/>
          <w:sz w:val="32"/>
          <w:szCs w:val="32"/>
          <w:shd w:val="clear" w:color="auto" w:fill="FFFFFF"/>
        </w:rPr>
        <w:t xml:space="preserve"> </w:t>
      </w:r>
      <w:r w:rsidR="00AC0C79" w:rsidRPr="002D0F0C">
        <w:rPr>
          <w:rFonts w:ascii="Times New Roman" w:hAnsi="Times New Roman" w:cs="Times New Roman"/>
          <w:bCs/>
          <w:sz w:val="25"/>
          <w:szCs w:val="25"/>
          <w:shd w:val="clear" w:color="auto" w:fill="FFFFFF"/>
        </w:rPr>
        <w:t>різкого</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зниження</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інвестиційної</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активності</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у</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зв’язку</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з</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карантинними</w:t>
      </w:r>
      <w:r w:rsidR="00AC0C79"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обмеженнями,</w:t>
      </w:r>
      <w:r w:rsidR="00985211" w:rsidRPr="009F3006">
        <w:rPr>
          <w:rFonts w:ascii="Times New Roman" w:hAnsi="Times New Roman" w:cs="Times New Roman"/>
          <w:bCs/>
          <w:sz w:val="40"/>
          <w:szCs w:val="40"/>
          <w:shd w:val="clear" w:color="auto" w:fill="FFFFFF"/>
        </w:rPr>
        <w:t xml:space="preserve"> </w:t>
      </w:r>
      <w:r w:rsidR="00AC0C79" w:rsidRPr="002D0F0C">
        <w:rPr>
          <w:rFonts w:ascii="Times New Roman" w:hAnsi="Times New Roman" w:cs="Times New Roman"/>
          <w:bCs/>
          <w:sz w:val="25"/>
          <w:szCs w:val="25"/>
          <w:shd w:val="clear" w:color="auto" w:fill="FFFFFF"/>
        </w:rPr>
        <w:t>тому об’єкт, який перебував на початковій стадії будівництва та до цього часу не введений в</w:t>
      </w:r>
      <w:r w:rsidR="00AC0C79"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експлуатацію</w:t>
      </w:r>
      <w:r w:rsidR="00795F70" w:rsidRPr="002D0F0C">
        <w:rPr>
          <w:rFonts w:ascii="Times New Roman" w:hAnsi="Times New Roman" w:cs="Times New Roman"/>
          <w:bCs/>
          <w:sz w:val="25"/>
          <w:szCs w:val="25"/>
          <w:shd w:val="clear" w:color="auto" w:fill="FFFFFF"/>
        </w:rPr>
        <w:t>,</w:t>
      </w:r>
      <w:r w:rsidR="00795F70" w:rsidRPr="009F3006">
        <w:rPr>
          <w:rFonts w:ascii="Times New Roman" w:hAnsi="Times New Roman" w:cs="Times New Roman"/>
          <w:bCs/>
          <w:sz w:val="144"/>
          <w:szCs w:val="144"/>
          <w:shd w:val="clear" w:color="auto" w:fill="FFFFFF"/>
        </w:rPr>
        <w:t xml:space="preserve"> </w:t>
      </w:r>
      <w:r w:rsidR="00795F70" w:rsidRPr="002D0F0C">
        <w:rPr>
          <w:rFonts w:ascii="Times New Roman" w:hAnsi="Times New Roman" w:cs="Times New Roman"/>
          <w:bCs/>
          <w:sz w:val="25"/>
          <w:szCs w:val="25"/>
          <w:shd w:val="clear" w:color="auto" w:fill="FFFFFF"/>
        </w:rPr>
        <w:t>б</w:t>
      </w:r>
      <w:r w:rsidR="00AC0C79" w:rsidRPr="002D0F0C">
        <w:rPr>
          <w:rFonts w:ascii="Times New Roman" w:hAnsi="Times New Roman" w:cs="Times New Roman"/>
          <w:bCs/>
          <w:sz w:val="25"/>
          <w:szCs w:val="25"/>
          <w:shd w:val="clear" w:color="auto" w:fill="FFFFFF"/>
        </w:rPr>
        <w:t>ув</w:t>
      </w:r>
      <w:r w:rsidR="00AC0C79"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запропонований</w:t>
      </w:r>
      <w:r w:rsidR="00AC0C79"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їй</w:t>
      </w:r>
      <w:r w:rsidR="00AC0C79" w:rsidRPr="009F3006">
        <w:rPr>
          <w:rFonts w:ascii="Times New Roman" w:hAnsi="Times New Roman" w:cs="Times New Roman"/>
          <w:bCs/>
          <w:sz w:val="144"/>
          <w:szCs w:val="144"/>
          <w:shd w:val="clear" w:color="auto" w:fill="FFFFFF"/>
        </w:rPr>
        <w:t xml:space="preserve"> </w:t>
      </w:r>
      <w:r w:rsidR="00420DC8" w:rsidRPr="002D0F0C">
        <w:rPr>
          <w:rFonts w:ascii="Times New Roman" w:hAnsi="Times New Roman" w:cs="Times New Roman"/>
          <w:bCs/>
          <w:sz w:val="25"/>
          <w:szCs w:val="25"/>
          <w:shd w:val="clear" w:color="auto" w:fill="FFFFFF"/>
        </w:rPr>
        <w:t>забудовником</w:t>
      </w:r>
      <w:r w:rsidR="00420DC8"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як</w:t>
      </w:r>
      <w:r w:rsidR="00AC0C79"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потенційному</w:t>
      </w:r>
      <w:r w:rsidR="00AC0C79" w:rsidRPr="009F3006">
        <w:rPr>
          <w:rFonts w:ascii="Times New Roman" w:hAnsi="Times New Roman" w:cs="Times New Roman"/>
          <w:bCs/>
          <w:sz w:val="144"/>
          <w:szCs w:val="144"/>
          <w:shd w:val="clear" w:color="auto" w:fill="FFFFFF"/>
        </w:rPr>
        <w:t xml:space="preserve"> </w:t>
      </w:r>
      <w:r w:rsidR="00AC0C79" w:rsidRPr="002D0F0C">
        <w:rPr>
          <w:rFonts w:ascii="Times New Roman" w:hAnsi="Times New Roman" w:cs="Times New Roman"/>
          <w:bCs/>
          <w:sz w:val="25"/>
          <w:szCs w:val="25"/>
          <w:shd w:val="clear" w:color="auto" w:fill="FFFFFF"/>
        </w:rPr>
        <w:t>покупцю</w:t>
      </w:r>
      <w:r w:rsidR="00420DC8" w:rsidRPr="002D0F0C">
        <w:rPr>
          <w:rFonts w:ascii="Times New Roman" w:hAnsi="Times New Roman" w:cs="Times New Roman"/>
          <w:bCs/>
          <w:sz w:val="25"/>
          <w:szCs w:val="25"/>
          <w:shd w:val="clear" w:color="auto" w:fill="FFFFFF"/>
        </w:rPr>
        <w:t xml:space="preserve"> за акційною пропозицією з метою подальшого покриття витрат на будівництво</w:t>
      </w:r>
      <w:r w:rsidR="00177FBF" w:rsidRPr="002D0F0C">
        <w:rPr>
          <w:rFonts w:ascii="Times New Roman" w:hAnsi="Times New Roman" w:cs="Times New Roman"/>
          <w:bCs/>
          <w:sz w:val="25"/>
          <w:szCs w:val="25"/>
          <w:shd w:val="clear" w:color="auto" w:fill="FFFFFF"/>
        </w:rPr>
        <w:t>,</w:t>
      </w:r>
      <w:r w:rsidR="000D3B91" w:rsidRPr="002D0F0C">
        <w:rPr>
          <w:rFonts w:ascii="Times New Roman" w:hAnsi="Times New Roman" w:cs="Times New Roman"/>
          <w:bCs/>
          <w:sz w:val="25"/>
          <w:szCs w:val="25"/>
          <w:shd w:val="clear" w:color="auto" w:fill="FFFFFF"/>
        </w:rPr>
        <w:t xml:space="preserve"> </w:t>
      </w:r>
      <w:r w:rsidR="002B58C1" w:rsidRPr="002D0F0C">
        <w:rPr>
          <w:rFonts w:ascii="Times New Roman" w:hAnsi="Times New Roman" w:cs="Times New Roman"/>
          <w:bCs/>
          <w:sz w:val="25"/>
          <w:szCs w:val="25"/>
          <w:shd w:val="clear" w:color="auto" w:fill="FFFFFF"/>
        </w:rPr>
        <w:t>оскільки</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вона</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залишала</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свої</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контактні</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номери</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телефонів</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у</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відділі</w:t>
      </w:r>
      <w:r w:rsidR="002B58C1" w:rsidRPr="009F3006">
        <w:rPr>
          <w:rFonts w:ascii="Times New Roman" w:hAnsi="Times New Roman" w:cs="Times New Roman"/>
          <w:bCs/>
          <w:sz w:val="72"/>
          <w:szCs w:val="72"/>
          <w:shd w:val="clear" w:color="auto" w:fill="FFFFFF"/>
        </w:rPr>
        <w:t xml:space="preserve"> </w:t>
      </w:r>
      <w:r w:rsidR="002B58C1" w:rsidRPr="002D0F0C">
        <w:rPr>
          <w:rFonts w:ascii="Times New Roman" w:hAnsi="Times New Roman" w:cs="Times New Roman"/>
          <w:bCs/>
          <w:sz w:val="25"/>
          <w:szCs w:val="25"/>
          <w:shd w:val="clear" w:color="auto" w:fill="FFFFFF"/>
        </w:rPr>
        <w:t>продажу</w:t>
      </w:r>
      <w:r w:rsidR="00420DC8" w:rsidRPr="002D0F0C">
        <w:rPr>
          <w:rFonts w:ascii="Times New Roman" w:hAnsi="Times New Roman" w:cs="Times New Roman"/>
          <w:bCs/>
          <w:sz w:val="25"/>
          <w:szCs w:val="25"/>
          <w:shd w:val="clear" w:color="auto" w:fill="FFFFFF"/>
        </w:rPr>
        <w:t>.</w:t>
      </w:r>
      <w:r w:rsidR="00940C2E" w:rsidRPr="009F3006">
        <w:rPr>
          <w:rFonts w:ascii="Times New Roman" w:hAnsi="Times New Roman" w:cs="Times New Roman"/>
          <w:bCs/>
          <w:sz w:val="72"/>
          <w:szCs w:val="72"/>
          <w:shd w:val="clear" w:color="auto" w:fill="FFFFFF"/>
        </w:rPr>
        <w:t xml:space="preserve"> </w:t>
      </w:r>
      <w:r w:rsidR="008B7F79" w:rsidRPr="002D0F0C">
        <w:rPr>
          <w:rFonts w:ascii="Times New Roman" w:hAnsi="Times New Roman" w:cs="Times New Roman"/>
          <w:bCs/>
          <w:sz w:val="25"/>
          <w:szCs w:val="25"/>
          <w:shd w:val="clear" w:color="auto" w:fill="FFFFFF"/>
        </w:rPr>
        <w:t>Суддя</w:t>
      </w:r>
      <w:r w:rsidR="008B7F79" w:rsidRPr="009F3006">
        <w:rPr>
          <w:rFonts w:ascii="Times New Roman" w:hAnsi="Times New Roman" w:cs="Times New Roman"/>
          <w:bCs/>
          <w:sz w:val="32"/>
          <w:szCs w:val="32"/>
          <w:shd w:val="clear" w:color="auto" w:fill="FFFFFF"/>
        </w:rPr>
        <w:t xml:space="preserve"> </w:t>
      </w:r>
      <w:r w:rsidR="008B7F79" w:rsidRPr="002D0F0C">
        <w:rPr>
          <w:rFonts w:ascii="Times New Roman" w:hAnsi="Times New Roman" w:cs="Times New Roman"/>
          <w:bCs/>
          <w:sz w:val="25"/>
          <w:szCs w:val="25"/>
          <w:shd w:val="clear" w:color="auto" w:fill="FFFFFF"/>
        </w:rPr>
        <w:t>Михайлюк</w:t>
      </w:r>
      <w:r w:rsidR="008B7F79" w:rsidRPr="009F3006">
        <w:rPr>
          <w:rFonts w:ascii="Times New Roman" w:hAnsi="Times New Roman" w:cs="Times New Roman"/>
          <w:bCs/>
          <w:sz w:val="32"/>
          <w:szCs w:val="32"/>
          <w:shd w:val="clear" w:color="auto" w:fill="FFFFFF"/>
        </w:rPr>
        <w:t xml:space="preserve"> </w:t>
      </w:r>
      <w:r w:rsidR="008B7F79" w:rsidRPr="002D0F0C">
        <w:rPr>
          <w:rFonts w:ascii="Times New Roman" w:hAnsi="Times New Roman" w:cs="Times New Roman"/>
          <w:bCs/>
          <w:sz w:val="25"/>
          <w:szCs w:val="25"/>
          <w:shd w:val="clear" w:color="auto" w:fill="FFFFFF"/>
        </w:rPr>
        <w:t>О.І.</w:t>
      </w:r>
      <w:r w:rsidR="008B7F79" w:rsidRPr="009F3006">
        <w:rPr>
          <w:rFonts w:ascii="Times New Roman" w:hAnsi="Times New Roman" w:cs="Times New Roman"/>
          <w:bCs/>
          <w:sz w:val="32"/>
          <w:szCs w:val="32"/>
          <w:shd w:val="clear" w:color="auto" w:fill="FFFFFF"/>
        </w:rPr>
        <w:t xml:space="preserve"> </w:t>
      </w:r>
      <w:r w:rsidR="008B7F79" w:rsidRPr="002D0F0C">
        <w:rPr>
          <w:rFonts w:ascii="Times New Roman" w:hAnsi="Times New Roman" w:cs="Times New Roman"/>
          <w:bCs/>
          <w:sz w:val="25"/>
          <w:szCs w:val="25"/>
          <w:shd w:val="clear" w:color="auto" w:fill="FFFFFF"/>
        </w:rPr>
        <w:t>зауважила,</w:t>
      </w:r>
      <w:r w:rsidR="008B7F79" w:rsidRPr="009F3006">
        <w:rPr>
          <w:rFonts w:ascii="Times New Roman" w:hAnsi="Times New Roman" w:cs="Times New Roman"/>
          <w:bCs/>
          <w:sz w:val="32"/>
          <w:szCs w:val="32"/>
          <w:shd w:val="clear" w:color="auto" w:fill="FFFFFF"/>
        </w:rPr>
        <w:t xml:space="preserve"> </w:t>
      </w:r>
      <w:r w:rsidR="008B7F79" w:rsidRPr="002D0F0C">
        <w:rPr>
          <w:rFonts w:ascii="Times New Roman" w:hAnsi="Times New Roman" w:cs="Times New Roman"/>
          <w:bCs/>
          <w:sz w:val="25"/>
          <w:szCs w:val="25"/>
          <w:shd w:val="clear" w:color="auto" w:fill="FFFFFF"/>
        </w:rPr>
        <w:t>що</w:t>
      </w:r>
      <w:r w:rsidR="008B7F79" w:rsidRPr="009F3006">
        <w:rPr>
          <w:rFonts w:ascii="Times New Roman" w:hAnsi="Times New Roman" w:cs="Times New Roman"/>
          <w:bCs/>
          <w:sz w:val="32"/>
          <w:szCs w:val="32"/>
          <w:shd w:val="clear" w:color="auto" w:fill="FFFFFF"/>
        </w:rPr>
        <w:t xml:space="preserve"> </w:t>
      </w:r>
      <w:r w:rsidR="008B7F79" w:rsidRPr="002D0F0C">
        <w:rPr>
          <w:rFonts w:ascii="Times New Roman" w:hAnsi="Times New Roman" w:cs="Times New Roman"/>
          <w:bCs/>
          <w:sz w:val="25"/>
          <w:szCs w:val="25"/>
          <w:shd w:val="clear" w:color="auto" w:fill="FFFFFF"/>
        </w:rPr>
        <w:t>н</w:t>
      </w:r>
      <w:r w:rsidR="006E1445" w:rsidRPr="002D0F0C">
        <w:rPr>
          <w:rFonts w:ascii="Times New Roman" w:hAnsi="Times New Roman" w:cs="Times New Roman"/>
          <w:bCs/>
          <w:sz w:val="25"/>
          <w:szCs w:val="25"/>
          <w:shd w:val="clear" w:color="auto" w:fill="FFFFFF"/>
        </w:rPr>
        <w:t>адання</w:t>
      </w:r>
      <w:r w:rsidR="006E1445" w:rsidRPr="009F3006">
        <w:rPr>
          <w:rFonts w:ascii="Times New Roman" w:hAnsi="Times New Roman" w:cs="Times New Roman"/>
          <w:bCs/>
          <w:sz w:val="32"/>
          <w:szCs w:val="32"/>
          <w:shd w:val="clear" w:color="auto" w:fill="FFFFFF"/>
        </w:rPr>
        <w:t xml:space="preserve"> </w:t>
      </w:r>
      <w:r w:rsidR="006E1445" w:rsidRPr="002D0F0C">
        <w:rPr>
          <w:rFonts w:ascii="Times New Roman" w:hAnsi="Times New Roman" w:cs="Times New Roman"/>
          <w:bCs/>
          <w:sz w:val="25"/>
          <w:szCs w:val="25"/>
          <w:shd w:val="clear" w:color="auto" w:fill="FFFFFF"/>
        </w:rPr>
        <w:t>знижки</w:t>
      </w:r>
      <w:r w:rsidR="006E1445" w:rsidRPr="009F3006">
        <w:rPr>
          <w:rFonts w:ascii="Times New Roman" w:hAnsi="Times New Roman" w:cs="Times New Roman"/>
          <w:bCs/>
          <w:sz w:val="32"/>
          <w:szCs w:val="32"/>
          <w:shd w:val="clear" w:color="auto" w:fill="FFFFFF"/>
        </w:rPr>
        <w:t xml:space="preserve"> </w:t>
      </w:r>
      <w:r w:rsidR="006E1445" w:rsidRPr="002D0F0C">
        <w:rPr>
          <w:rFonts w:ascii="Times New Roman" w:hAnsi="Times New Roman" w:cs="Times New Roman"/>
          <w:bCs/>
          <w:sz w:val="25"/>
          <w:szCs w:val="25"/>
          <w:shd w:val="clear" w:color="auto" w:fill="FFFFFF"/>
        </w:rPr>
        <w:t>на</w:t>
      </w:r>
      <w:r w:rsidR="006E1445" w:rsidRPr="009F3006">
        <w:rPr>
          <w:rFonts w:ascii="Times New Roman" w:hAnsi="Times New Roman" w:cs="Times New Roman"/>
          <w:bCs/>
          <w:sz w:val="32"/>
          <w:szCs w:val="32"/>
          <w:shd w:val="clear" w:color="auto" w:fill="FFFFFF"/>
        </w:rPr>
        <w:t xml:space="preserve"> </w:t>
      </w:r>
      <w:r w:rsidR="001F08C8" w:rsidRPr="002D0F0C">
        <w:rPr>
          <w:rFonts w:ascii="Times New Roman" w:hAnsi="Times New Roman" w:cs="Times New Roman"/>
          <w:bCs/>
          <w:sz w:val="25"/>
          <w:szCs w:val="25"/>
          <w:shd w:val="clear" w:color="auto" w:fill="FFFFFF"/>
        </w:rPr>
        <w:t>придбання</w:t>
      </w:r>
      <w:r w:rsidR="00027C3A" w:rsidRPr="009F3006">
        <w:rPr>
          <w:rFonts w:ascii="Times New Roman" w:hAnsi="Times New Roman" w:cs="Times New Roman"/>
          <w:bCs/>
          <w:sz w:val="32"/>
          <w:szCs w:val="32"/>
          <w:shd w:val="clear" w:color="auto" w:fill="FFFFFF"/>
        </w:rPr>
        <w:t xml:space="preserve"> </w:t>
      </w:r>
      <w:r w:rsidR="00027C3A" w:rsidRPr="002D0F0C">
        <w:rPr>
          <w:rFonts w:ascii="Times New Roman" w:hAnsi="Times New Roman" w:cs="Times New Roman"/>
          <w:bCs/>
          <w:sz w:val="25"/>
          <w:szCs w:val="25"/>
          <w:shd w:val="clear" w:color="auto" w:fill="FFFFFF"/>
        </w:rPr>
        <w:t>квартир</w:t>
      </w:r>
      <w:r w:rsidR="00235637" w:rsidRPr="009F3006">
        <w:rPr>
          <w:rFonts w:ascii="Times New Roman" w:hAnsi="Times New Roman" w:cs="Times New Roman"/>
          <w:bCs/>
          <w:sz w:val="32"/>
          <w:szCs w:val="32"/>
          <w:shd w:val="clear" w:color="auto" w:fill="FFFFFF"/>
        </w:rPr>
        <w:t xml:space="preserve"> </w:t>
      </w:r>
      <w:r w:rsidR="00235637" w:rsidRPr="002D0F0C">
        <w:rPr>
          <w:rFonts w:ascii="Times New Roman" w:hAnsi="Times New Roman" w:cs="Times New Roman"/>
          <w:bCs/>
          <w:sz w:val="25"/>
          <w:szCs w:val="25"/>
          <w:shd w:val="clear" w:color="auto" w:fill="FFFFFF"/>
        </w:rPr>
        <w:t>у</w:t>
      </w:r>
      <w:r w:rsidR="00235637" w:rsidRPr="009F3006">
        <w:rPr>
          <w:rFonts w:ascii="Times New Roman" w:hAnsi="Times New Roman" w:cs="Times New Roman"/>
          <w:bCs/>
          <w:sz w:val="32"/>
          <w:szCs w:val="32"/>
          <w:shd w:val="clear" w:color="auto" w:fill="FFFFFF"/>
        </w:rPr>
        <w:t xml:space="preserve"> </w:t>
      </w:r>
      <w:r w:rsidR="00235637" w:rsidRPr="002D0F0C">
        <w:rPr>
          <w:rFonts w:ascii="Times New Roman" w:hAnsi="Times New Roman" w:cs="Times New Roman"/>
          <w:bCs/>
          <w:sz w:val="25"/>
          <w:szCs w:val="25"/>
          <w:shd w:val="clear" w:color="auto" w:fill="FFFFFF"/>
        </w:rPr>
        <w:t>розмірі</w:t>
      </w:r>
      <w:r w:rsidR="00235637" w:rsidRPr="009F3006">
        <w:rPr>
          <w:rFonts w:ascii="Times New Roman" w:hAnsi="Times New Roman" w:cs="Times New Roman"/>
          <w:bCs/>
          <w:sz w:val="32"/>
          <w:szCs w:val="32"/>
          <w:shd w:val="clear" w:color="auto" w:fill="FFFFFF"/>
        </w:rPr>
        <w:t xml:space="preserve"> </w:t>
      </w:r>
      <w:r w:rsidR="00235637" w:rsidRPr="002D0F0C">
        <w:rPr>
          <w:rFonts w:ascii="Times New Roman" w:hAnsi="Times New Roman" w:cs="Times New Roman"/>
          <w:bCs/>
          <w:sz w:val="25"/>
          <w:szCs w:val="25"/>
          <w:shd w:val="clear" w:color="auto" w:fill="FFFFFF"/>
        </w:rPr>
        <w:t>25</w:t>
      </w:r>
      <w:r w:rsidR="004F5979" w:rsidRPr="002D0F0C">
        <w:rPr>
          <w:rFonts w:ascii="Times New Roman" w:hAnsi="Times New Roman" w:cs="Times New Roman"/>
          <w:bCs/>
          <w:sz w:val="25"/>
          <w:szCs w:val="25"/>
          <w:shd w:val="clear" w:color="auto" w:fill="FFFFFF"/>
        </w:rPr>
        <w:t>–</w:t>
      </w:r>
      <w:r w:rsidR="006E1445" w:rsidRPr="002D0F0C">
        <w:rPr>
          <w:rFonts w:ascii="Times New Roman" w:hAnsi="Times New Roman" w:cs="Times New Roman"/>
          <w:bCs/>
          <w:sz w:val="25"/>
          <w:szCs w:val="25"/>
          <w:shd w:val="clear" w:color="auto" w:fill="FFFFFF"/>
        </w:rPr>
        <w:t>30</w:t>
      </w:r>
      <w:r w:rsidR="006E1445" w:rsidRPr="009F3006">
        <w:rPr>
          <w:rFonts w:ascii="Times New Roman" w:hAnsi="Times New Roman" w:cs="Times New Roman"/>
          <w:bCs/>
          <w:sz w:val="96"/>
          <w:szCs w:val="96"/>
          <w:shd w:val="clear" w:color="auto" w:fill="FFFFFF"/>
        </w:rPr>
        <w:t xml:space="preserve"> </w:t>
      </w:r>
      <w:r w:rsidR="006E1445" w:rsidRPr="002D0F0C">
        <w:rPr>
          <w:rFonts w:ascii="Times New Roman" w:hAnsi="Times New Roman" w:cs="Times New Roman"/>
          <w:bCs/>
          <w:sz w:val="25"/>
          <w:szCs w:val="25"/>
          <w:shd w:val="clear" w:color="auto" w:fill="FFFFFF"/>
        </w:rPr>
        <w:t>%</w:t>
      </w:r>
      <w:r w:rsidR="006E1445" w:rsidRPr="009F3006">
        <w:rPr>
          <w:rFonts w:ascii="Times New Roman" w:hAnsi="Times New Roman" w:cs="Times New Roman"/>
          <w:bCs/>
          <w:sz w:val="96"/>
          <w:szCs w:val="96"/>
          <w:shd w:val="clear" w:color="auto" w:fill="FFFFFF"/>
        </w:rPr>
        <w:t xml:space="preserve"> </w:t>
      </w:r>
      <w:r w:rsidR="006E1445" w:rsidRPr="002D0F0C">
        <w:rPr>
          <w:rFonts w:ascii="Times New Roman" w:hAnsi="Times New Roman" w:cs="Times New Roman"/>
          <w:bCs/>
          <w:sz w:val="25"/>
          <w:szCs w:val="25"/>
          <w:shd w:val="clear" w:color="auto" w:fill="FFFFFF"/>
        </w:rPr>
        <w:t>забудовником</w:t>
      </w:r>
      <w:r w:rsidR="006E1445" w:rsidRPr="009F3006">
        <w:rPr>
          <w:rFonts w:ascii="Times New Roman" w:hAnsi="Times New Roman" w:cs="Times New Roman"/>
          <w:bCs/>
          <w:sz w:val="96"/>
          <w:szCs w:val="96"/>
          <w:shd w:val="clear" w:color="auto" w:fill="FFFFFF"/>
        </w:rPr>
        <w:t xml:space="preserve"> </w:t>
      </w:r>
      <w:r w:rsidR="001F08C8" w:rsidRPr="002D0F0C">
        <w:rPr>
          <w:rFonts w:ascii="Times New Roman" w:hAnsi="Times New Roman" w:cs="Times New Roman"/>
          <w:bCs/>
          <w:sz w:val="25"/>
          <w:szCs w:val="25"/>
          <w:shd w:val="clear" w:color="auto" w:fill="FFFFFF"/>
        </w:rPr>
        <w:t>є</w:t>
      </w:r>
      <w:r w:rsidR="001F08C8" w:rsidRPr="009F3006">
        <w:rPr>
          <w:rFonts w:ascii="Times New Roman" w:hAnsi="Times New Roman" w:cs="Times New Roman"/>
          <w:bCs/>
          <w:sz w:val="96"/>
          <w:szCs w:val="96"/>
          <w:shd w:val="clear" w:color="auto" w:fill="FFFFFF"/>
        </w:rPr>
        <w:t xml:space="preserve"> </w:t>
      </w:r>
      <w:r w:rsidR="006E1445" w:rsidRPr="002D0F0C">
        <w:rPr>
          <w:rFonts w:ascii="Times New Roman" w:hAnsi="Times New Roman" w:cs="Times New Roman"/>
          <w:bCs/>
          <w:sz w:val="25"/>
          <w:szCs w:val="25"/>
          <w:shd w:val="clear" w:color="auto" w:fill="FFFFFF"/>
        </w:rPr>
        <w:t>досить</w:t>
      </w:r>
      <w:r w:rsidR="006E1445" w:rsidRPr="009F3006">
        <w:rPr>
          <w:rFonts w:ascii="Times New Roman" w:hAnsi="Times New Roman" w:cs="Times New Roman"/>
          <w:bCs/>
          <w:sz w:val="96"/>
          <w:szCs w:val="96"/>
          <w:shd w:val="clear" w:color="auto" w:fill="FFFFFF"/>
        </w:rPr>
        <w:t xml:space="preserve"> </w:t>
      </w:r>
      <w:r w:rsidR="006E1445" w:rsidRPr="002D0F0C">
        <w:rPr>
          <w:rFonts w:ascii="Times New Roman" w:hAnsi="Times New Roman" w:cs="Times New Roman"/>
          <w:bCs/>
          <w:sz w:val="25"/>
          <w:szCs w:val="25"/>
          <w:shd w:val="clear" w:color="auto" w:fill="FFFFFF"/>
        </w:rPr>
        <w:t>розповсюдженою</w:t>
      </w:r>
      <w:r w:rsidR="006E1445" w:rsidRPr="009F3006">
        <w:rPr>
          <w:rFonts w:ascii="Times New Roman" w:hAnsi="Times New Roman" w:cs="Times New Roman"/>
          <w:bCs/>
          <w:sz w:val="96"/>
          <w:szCs w:val="96"/>
          <w:shd w:val="clear" w:color="auto" w:fill="FFFFFF"/>
        </w:rPr>
        <w:t xml:space="preserve"> </w:t>
      </w:r>
      <w:r w:rsidR="006E1445" w:rsidRPr="002D0F0C">
        <w:rPr>
          <w:rFonts w:ascii="Times New Roman" w:hAnsi="Times New Roman" w:cs="Times New Roman"/>
          <w:bCs/>
          <w:sz w:val="25"/>
          <w:szCs w:val="25"/>
          <w:shd w:val="clear" w:color="auto" w:fill="FFFFFF"/>
        </w:rPr>
        <w:t>практикою</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і</w:t>
      </w:r>
      <w:r w:rsidR="00DE1472" w:rsidRPr="002D0F0C">
        <w:rPr>
          <w:rFonts w:ascii="Times New Roman" w:hAnsi="Times New Roman" w:cs="Times New Roman"/>
          <w:bCs/>
          <w:sz w:val="25"/>
          <w:szCs w:val="25"/>
          <w:shd w:val="clear" w:color="auto" w:fill="FFFFFF"/>
        </w:rPr>
        <w:t>,</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попри</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те,</w:t>
      </w:r>
      <w:r w:rsidR="00940C2E"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що</w:t>
      </w:r>
      <w:r w:rsidR="007C3E6B" w:rsidRPr="009F3006">
        <w:rPr>
          <w:rFonts w:ascii="Times New Roman" w:hAnsi="Times New Roman" w:cs="Times New Roman"/>
          <w:bCs/>
          <w:sz w:val="96"/>
          <w:szCs w:val="96"/>
          <w:shd w:val="clear" w:color="auto" w:fill="FFFFFF"/>
        </w:rPr>
        <w:t xml:space="preserve"> </w:t>
      </w:r>
      <w:r w:rsidR="006E54FA" w:rsidRPr="002D0F0C">
        <w:rPr>
          <w:rFonts w:ascii="Times New Roman" w:hAnsi="Times New Roman" w:cs="Times New Roman"/>
          <w:bCs/>
          <w:sz w:val="25"/>
          <w:szCs w:val="25"/>
          <w:shd w:val="clear" w:color="auto" w:fill="FFFFFF"/>
        </w:rPr>
        <w:t>акційна</w:t>
      </w:r>
      <w:r w:rsidR="006E54FA" w:rsidRPr="009F3006">
        <w:rPr>
          <w:rFonts w:ascii="Times New Roman" w:hAnsi="Times New Roman" w:cs="Times New Roman"/>
          <w:bCs/>
          <w:sz w:val="96"/>
          <w:szCs w:val="96"/>
          <w:shd w:val="clear" w:color="auto" w:fill="FFFFFF"/>
        </w:rPr>
        <w:t xml:space="preserve"> </w:t>
      </w:r>
      <w:r w:rsidR="006E54FA" w:rsidRPr="002D0F0C">
        <w:rPr>
          <w:rFonts w:ascii="Times New Roman" w:hAnsi="Times New Roman" w:cs="Times New Roman"/>
          <w:bCs/>
          <w:sz w:val="25"/>
          <w:szCs w:val="25"/>
          <w:shd w:val="clear" w:color="auto" w:fill="FFFFFF"/>
        </w:rPr>
        <w:t>пропозиція</w:t>
      </w:r>
      <w:r w:rsidR="006E54FA" w:rsidRPr="009F3006">
        <w:rPr>
          <w:rFonts w:ascii="Times New Roman" w:hAnsi="Times New Roman" w:cs="Times New Roman"/>
          <w:bCs/>
          <w:sz w:val="96"/>
          <w:szCs w:val="96"/>
          <w:shd w:val="clear" w:color="auto" w:fill="FFFFFF"/>
        </w:rPr>
        <w:t xml:space="preserve"> </w:t>
      </w:r>
      <w:r w:rsidR="006E54FA" w:rsidRPr="002D0F0C">
        <w:rPr>
          <w:rFonts w:ascii="Times New Roman" w:hAnsi="Times New Roman" w:cs="Times New Roman"/>
          <w:bCs/>
          <w:sz w:val="25"/>
          <w:szCs w:val="25"/>
          <w:shd w:val="clear" w:color="auto" w:fill="FFFFFF"/>
        </w:rPr>
        <w:t>не</w:t>
      </w:r>
      <w:r w:rsidR="006E54FA" w:rsidRPr="009F3006">
        <w:rPr>
          <w:rFonts w:ascii="Times New Roman" w:hAnsi="Times New Roman" w:cs="Times New Roman"/>
          <w:bCs/>
          <w:sz w:val="96"/>
          <w:szCs w:val="96"/>
          <w:shd w:val="clear" w:color="auto" w:fill="FFFFFF"/>
        </w:rPr>
        <w:t xml:space="preserve"> </w:t>
      </w:r>
      <w:r w:rsidR="006E54FA" w:rsidRPr="002D0F0C">
        <w:rPr>
          <w:rFonts w:ascii="Times New Roman" w:hAnsi="Times New Roman" w:cs="Times New Roman"/>
          <w:bCs/>
          <w:sz w:val="25"/>
          <w:szCs w:val="25"/>
          <w:shd w:val="clear" w:color="auto" w:fill="FFFFFF"/>
        </w:rPr>
        <w:t>оголошувалася</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на</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офіційному</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сайті</w:t>
      </w:r>
      <w:r w:rsidR="007C3E6B" w:rsidRPr="009F3006">
        <w:rPr>
          <w:rFonts w:ascii="Times New Roman" w:hAnsi="Times New Roman" w:cs="Times New Roman"/>
          <w:bCs/>
          <w:sz w:val="96"/>
          <w:szCs w:val="96"/>
          <w:shd w:val="clear" w:color="auto" w:fill="FFFFFF"/>
        </w:rPr>
        <w:t xml:space="preserve"> </w:t>
      </w:r>
      <w:r w:rsidR="007C3E6B" w:rsidRPr="002D0F0C">
        <w:rPr>
          <w:rFonts w:ascii="Times New Roman" w:hAnsi="Times New Roman" w:cs="Times New Roman"/>
          <w:bCs/>
          <w:sz w:val="25"/>
          <w:szCs w:val="25"/>
          <w:shd w:val="clear" w:color="auto" w:fill="FFFFFF"/>
        </w:rPr>
        <w:t>забудовника,</w:t>
      </w:r>
      <w:r w:rsidR="00940C2E" w:rsidRPr="009F3006">
        <w:rPr>
          <w:rFonts w:ascii="Times New Roman" w:hAnsi="Times New Roman" w:cs="Times New Roman"/>
          <w:bCs/>
          <w:sz w:val="96"/>
          <w:szCs w:val="96"/>
          <w:shd w:val="clear" w:color="auto" w:fill="FFFFFF"/>
        </w:rPr>
        <w:t xml:space="preserve"> </w:t>
      </w:r>
      <w:r w:rsidR="006F6D70" w:rsidRPr="002D0F0C">
        <w:rPr>
          <w:rFonts w:ascii="Times New Roman" w:hAnsi="Times New Roman" w:cs="Times New Roman"/>
          <w:bCs/>
          <w:sz w:val="25"/>
          <w:szCs w:val="25"/>
          <w:shd w:val="clear" w:color="auto" w:fill="FFFFFF"/>
        </w:rPr>
        <w:t>вона</w:t>
      </w:r>
      <w:r w:rsidR="006F6D70" w:rsidRPr="009F3006">
        <w:rPr>
          <w:rFonts w:ascii="Times New Roman" w:hAnsi="Times New Roman" w:cs="Times New Roman"/>
          <w:bCs/>
          <w:sz w:val="96"/>
          <w:szCs w:val="96"/>
          <w:shd w:val="clear" w:color="auto" w:fill="FFFFFF"/>
        </w:rPr>
        <w:t xml:space="preserve"> </w:t>
      </w:r>
      <w:r w:rsidR="006F6D70" w:rsidRPr="002D0F0C">
        <w:rPr>
          <w:rFonts w:ascii="Times New Roman" w:hAnsi="Times New Roman" w:cs="Times New Roman"/>
          <w:bCs/>
          <w:sz w:val="25"/>
          <w:szCs w:val="25"/>
          <w:shd w:val="clear" w:color="auto" w:fill="FFFFFF"/>
        </w:rPr>
        <w:t>не</w:t>
      </w:r>
      <w:r w:rsidR="006F6D70" w:rsidRPr="009F3006">
        <w:rPr>
          <w:rFonts w:ascii="Times New Roman" w:hAnsi="Times New Roman" w:cs="Times New Roman"/>
          <w:bCs/>
          <w:sz w:val="96"/>
          <w:szCs w:val="96"/>
          <w:shd w:val="clear" w:color="auto" w:fill="FFFFFF"/>
        </w:rPr>
        <w:t xml:space="preserve"> </w:t>
      </w:r>
      <w:r w:rsidR="006F6D70" w:rsidRPr="002D0F0C">
        <w:rPr>
          <w:rFonts w:ascii="Times New Roman" w:hAnsi="Times New Roman" w:cs="Times New Roman"/>
          <w:bCs/>
          <w:sz w:val="25"/>
          <w:szCs w:val="25"/>
          <w:shd w:val="clear" w:color="auto" w:fill="FFFFFF"/>
        </w:rPr>
        <w:t>була</w:t>
      </w:r>
      <w:r w:rsidR="006F6D70" w:rsidRPr="009F3006">
        <w:rPr>
          <w:rFonts w:ascii="Times New Roman" w:hAnsi="Times New Roman" w:cs="Times New Roman"/>
          <w:bCs/>
          <w:sz w:val="96"/>
          <w:szCs w:val="96"/>
          <w:shd w:val="clear" w:color="auto" w:fill="FFFFFF"/>
        </w:rPr>
        <w:t xml:space="preserve"> </w:t>
      </w:r>
      <w:r w:rsidR="006F6D70" w:rsidRPr="002D0F0C">
        <w:rPr>
          <w:rFonts w:ascii="Times New Roman" w:hAnsi="Times New Roman" w:cs="Times New Roman"/>
          <w:bCs/>
          <w:sz w:val="25"/>
          <w:szCs w:val="25"/>
          <w:shd w:val="clear" w:color="auto" w:fill="FFFFFF"/>
        </w:rPr>
        <w:t>індивідуальною,</w:t>
      </w:r>
      <w:r w:rsidR="006F6D70" w:rsidRPr="009F3006">
        <w:rPr>
          <w:rFonts w:ascii="Times New Roman" w:hAnsi="Times New Roman" w:cs="Times New Roman"/>
          <w:bCs/>
          <w:sz w:val="96"/>
          <w:szCs w:val="96"/>
          <w:shd w:val="clear" w:color="auto" w:fill="FFFFFF"/>
        </w:rPr>
        <w:t xml:space="preserve"> </w:t>
      </w:r>
      <w:r w:rsidR="0096249B" w:rsidRPr="002D0F0C">
        <w:rPr>
          <w:rFonts w:ascii="Times New Roman" w:hAnsi="Times New Roman" w:cs="Times New Roman"/>
          <w:bCs/>
          <w:sz w:val="25"/>
          <w:szCs w:val="25"/>
          <w:shd w:val="clear" w:color="auto" w:fill="FFFFFF"/>
        </w:rPr>
        <w:t>а</w:t>
      </w:r>
      <w:r w:rsidR="0096249B" w:rsidRPr="009F3006">
        <w:rPr>
          <w:rFonts w:ascii="Times New Roman" w:hAnsi="Times New Roman" w:cs="Times New Roman"/>
          <w:bCs/>
          <w:sz w:val="96"/>
          <w:szCs w:val="96"/>
          <w:shd w:val="clear" w:color="auto" w:fill="FFFFFF"/>
        </w:rPr>
        <w:t xml:space="preserve"> </w:t>
      </w:r>
      <w:r w:rsidR="0096249B" w:rsidRPr="002D0F0C">
        <w:rPr>
          <w:rFonts w:ascii="Times New Roman" w:hAnsi="Times New Roman" w:cs="Times New Roman"/>
          <w:bCs/>
          <w:sz w:val="25"/>
          <w:szCs w:val="25"/>
          <w:shd w:val="clear" w:color="auto" w:fill="FFFFFF"/>
        </w:rPr>
        <w:t>пропону</w:t>
      </w:r>
      <w:r w:rsidR="006F6D70" w:rsidRPr="002D0F0C">
        <w:rPr>
          <w:rFonts w:ascii="Times New Roman" w:hAnsi="Times New Roman" w:cs="Times New Roman"/>
          <w:bCs/>
          <w:sz w:val="25"/>
          <w:szCs w:val="25"/>
          <w:shd w:val="clear" w:color="auto" w:fill="FFFFFF"/>
        </w:rPr>
        <w:t>валася</w:t>
      </w:r>
      <w:r w:rsidR="006F6D70" w:rsidRPr="009F3006">
        <w:rPr>
          <w:rFonts w:ascii="Times New Roman" w:hAnsi="Times New Roman" w:cs="Times New Roman"/>
          <w:bCs/>
          <w:sz w:val="96"/>
          <w:szCs w:val="96"/>
          <w:shd w:val="clear" w:color="auto" w:fill="FFFFFF"/>
        </w:rPr>
        <w:t xml:space="preserve"> </w:t>
      </w:r>
      <w:r w:rsidR="006F6D70" w:rsidRPr="002D0F0C">
        <w:rPr>
          <w:rFonts w:ascii="Times New Roman" w:hAnsi="Times New Roman" w:cs="Times New Roman"/>
          <w:bCs/>
          <w:sz w:val="25"/>
          <w:szCs w:val="25"/>
          <w:shd w:val="clear" w:color="auto" w:fill="FFFFFF"/>
        </w:rPr>
        <w:t>всім</w:t>
      </w:r>
      <w:r w:rsidR="006F6D70" w:rsidRPr="009F3006">
        <w:rPr>
          <w:rFonts w:ascii="Times New Roman" w:hAnsi="Times New Roman" w:cs="Times New Roman"/>
          <w:bCs/>
          <w:sz w:val="96"/>
          <w:szCs w:val="96"/>
          <w:shd w:val="clear" w:color="auto" w:fill="FFFFFF"/>
        </w:rPr>
        <w:t xml:space="preserve"> </w:t>
      </w:r>
      <w:r w:rsidR="00DB1EFB" w:rsidRPr="002D0F0C">
        <w:rPr>
          <w:rFonts w:ascii="Times New Roman" w:hAnsi="Times New Roman" w:cs="Times New Roman"/>
          <w:bCs/>
          <w:sz w:val="25"/>
          <w:szCs w:val="25"/>
          <w:shd w:val="clear" w:color="auto" w:fill="FFFFFF"/>
        </w:rPr>
        <w:t>зацікавленим</w:t>
      </w:r>
      <w:r w:rsidR="00DB1EFB" w:rsidRPr="009F3006">
        <w:rPr>
          <w:rFonts w:ascii="Times New Roman" w:hAnsi="Times New Roman" w:cs="Times New Roman"/>
          <w:bCs/>
          <w:sz w:val="96"/>
          <w:szCs w:val="96"/>
          <w:shd w:val="clear" w:color="auto" w:fill="FFFFFF"/>
        </w:rPr>
        <w:t xml:space="preserve"> </w:t>
      </w:r>
      <w:r w:rsidR="00DB1EFB" w:rsidRPr="002D0F0C">
        <w:rPr>
          <w:rFonts w:ascii="Times New Roman" w:hAnsi="Times New Roman" w:cs="Times New Roman"/>
          <w:bCs/>
          <w:sz w:val="25"/>
          <w:szCs w:val="25"/>
          <w:shd w:val="clear" w:color="auto" w:fill="FFFFFF"/>
        </w:rPr>
        <w:t>особам,</w:t>
      </w:r>
      <w:r w:rsidR="00940C2E" w:rsidRPr="009F3006">
        <w:rPr>
          <w:rFonts w:ascii="Times New Roman" w:hAnsi="Times New Roman" w:cs="Times New Roman"/>
          <w:bCs/>
          <w:sz w:val="96"/>
          <w:szCs w:val="96"/>
          <w:shd w:val="clear" w:color="auto" w:fill="FFFFFF"/>
        </w:rPr>
        <w:t xml:space="preserve"> </w:t>
      </w:r>
      <w:r w:rsidR="00DB1EFB" w:rsidRPr="002D0F0C">
        <w:rPr>
          <w:rFonts w:ascii="Times New Roman" w:hAnsi="Times New Roman" w:cs="Times New Roman"/>
          <w:bCs/>
          <w:sz w:val="25"/>
          <w:szCs w:val="25"/>
          <w:shd w:val="clear" w:color="auto" w:fill="FFFFFF"/>
        </w:rPr>
        <w:t>що</w:t>
      </w:r>
      <w:r w:rsidR="00EB26EF" w:rsidRPr="002D0F0C">
        <w:rPr>
          <w:rFonts w:ascii="Times New Roman" w:hAnsi="Times New Roman" w:cs="Times New Roman"/>
          <w:bCs/>
          <w:sz w:val="25"/>
          <w:szCs w:val="25"/>
          <w:shd w:val="clear" w:color="auto" w:fill="FFFFFF"/>
        </w:rPr>
        <w:t xml:space="preserve"> підтверджується</w:t>
      </w:r>
      <w:r w:rsidR="00DE1472" w:rsidRPr="002D0F0C">
        <w:rPr>
          <w:rFonts w:ascii="Times New Roman" w:hAnsi="Times New Roman" w:cs="Times New Roman"/>
          <w:bCs/>
          <w:sz w:val="25"/>
          <w:szCs w:val="25"/>
          <w:shd w:val="clear" w:color="auto" w:fill="FFFFFF"/>
        </w:rPr>
        <w:t xml:space="preserve"> наданим</w:t>
      </w:r>
      <w:r w:rsidR="008B7F79" w:rsidRPr="002D0F0C">
        <w:rPr>
          <w:rFonts w:ascii="Times New Roman" w:hAnsi="Times New Roman" w:cs="Times New Roman"/>
          <w:bCs/>
          <w:sz w:val="25"/>
          <w:szCs w:val="25"/>
          <w:shd w:val="clear" w:color="auto" w:fill="FFFFFF"/>
        </w:rPr>
        <w:t xml:space="preserve"> </w:t>
      </w:r>
      <w:r w:rsidR="00DB1EFB" w:rsidRPr="002D0F0C">
        <w:rPr>
          <w:rFonts w:ascii="Times New Roman" w:hAnsi="Times New Roman" w:cs="Times New Roman"/>
          <w:bCs/>
          <w:sz w:val="25"/>
          <w:szCs w:val="25"/>
          <w:shd w:val="clear" w:color="auto" w:fill="FFFFFF"/>
        </w:rPr>
        <w:t xml:space="preserve">під час співбесіди </w:t>
      </w:r>
      <w:r w:rsidR="00EA2FA8" w:rsidRPr="002D0F0C">
        <w:rPr>
          <w:rFonts w:ascii="Times New Roman" w:hAnsi="Times New Roman" w:cs="Times New Roman"/>
          <w:bCs/>
          <w:sz w:val="25"/>
          <w:szCs w:val="25"/>
          <w:shd w:val="clear" w:color="auto" w:fill="FFFFFF"/>
        </w:rPr>
        <w:t>листом</w:t>
      </w:r>
      <w:r w:rsidR="00940C2E">
        <w:rPr>
          <w:rFonts w:ascii="Times New Roman" w:hAnsi="Times New Roman" w:cs="Times New Roman"/>
          <w:bCs/>
          <w:sz w:val="25"/>
          <w:szCs w:val="25"/>
          <w:shd w:val="clear" w:color="auto" w:fill="FFFFFF"/>
        </w:rPr>
        <w:t xml:space="preserve"> </w:t>
      </w:r>
      <w:r w:rsidR="00847B3A" w:rsidRPr="002D0F0C">
        <w:rPr>
          <w:rFonts w:ascii="Times New Roman" w:hAnsi="Times New Roman" w:cs="Times New Roman"/>
          <w:bCs/>
          <w:sz w:val="25"/>
          <w:szCs w:val="25"/>
          <w:shd w:val="clear" w:color="auto" w:fill="FFFFFF"/>
        </w:rPr>
        <w:t xml:space="preserve">ТОВ «УКРСПЕЦАВТОТРАНС» </w:t>
      </w:r>
      <w:r w:rsidR="00EA2FA8" w:rsidRPr="002D0F0C">
        <w:rPr>
          <w:rFonts w:ascii="Times New Roman" w:hAnsi="Times New Roman" w:cs="Times New Roman"/>
          <w:bCs/>
          <w:sz w:val="25"/>
          <w:szCs w:val="25"/>
          <w:shd w:val="clear" w:color="auto" w:fill="FFFFFF"/>
        </w:rPr>
        <w:t xml:space="preserve">від 30 жовтня 2024 року. </w:t>
      </w:r>
    </w:p>
    <w:p w:rsidR="00901362" w:rsidRPr="002D0F0C" w:rsidRDefault="002B58C1" w:rsidP="0048022C">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Також суддя Михайлюк О.І. </w:t>
      </w:r>
      <w:r w:rsidR="009A082B" w:rsidRPr="002D0F0C">
        <w:rPr>
          <w:rFonts w:ascii="Times New Roman" w:hAnsi="Times New Roman" w:cs="Times New Roman"/>
          <w:bCs/>
          <w:sz w:val="25"/>
          <w:szCs w:val="25"/>
          <w:shd w:val="clear" w:color="auto" w:fill="FFFFFF"/>
        </w:rPr>
        <w:t xml:space="preserve">на </w:t>
      </w:r>
      <w:r w:rsidR="00415AFA" w:rsidRPr="002D0F0C">
        <w:rPr>
          <w:rFonts w:ascii="Times New Roman" w:hAnsi="Times New Roman" w:cs="Times New Roman"/>
          <w:bCs/>
          <w:sz w:val="25"/>
          <w:szCs w:val="25"/>
          <w:shd w:val="clear" w:color="auto" w:fill="FFFFFF"/>
        </w:rPr>
        <w:t xml:space="preserve">додаткові </w:t>
      </w:r>
      <w:r w:rsidR="009A082B" w:rsidRPr="002D0F0C">
        <w:rPr>
          <w:rFonts w:ascii="Times New Roman" w:hAnsi="Times New Roman" w:cs="Times New Roman"/>
          <w:bCs/>
          <w:sz w:val="25"/>
          <w:szCs w:val="25"/>
          <w:shd w:val="clear" w:color="auto" w:fill="FFFFFF"/>
        </w:rPr>
        <w:t xml:space="preserve">запитання членів Комісії </w:t>
      </w:r>
      <w:r w:rsidRPr="002D0F0C">
        <w:rPr>
          <w:rFonts w:ascii="Times New Roman" w:hAnsi="Times New Roman" w:cs="Times New Roman"/>
          <w:bCs/>
          <w:sz w:val="25"/>
          <w:szCs w:val="25"/>
          <w:shd w:val="clear" w:color="auto" w:fill="FFFFFF"/>
        </w:rPr>
        <w:t>уточнила, що</w:t>
      </w:r>
      <w:r w:rsidR="00E777CF" w:rsidRPr="002D0F0C">
        <w:rPr>
          <w:rFonts w:ascii="Times New Roman" w:hAnsi="Times New Roman" w:cs="Times New Roman"/>
          <w:bCs/>
          <w:sz w:val="25"/>
          <w:szCs w:val="25"/>
          <w:shd w:val="clear" w:color="auto" w:fill="FFFFFF"/>
        </w:rPr>
        <w:t xml:space="preserve"> </w:t>
      </w:r>
      <w:r w:rsidR="009E5DD2" w:rsidRPr="002D0F0C">
        <w:rPr>
          <w:rFonts w:ascii="Times New Roman" w:hAnsi="Times New Roman" w:cs="Times New Roman"/>
          <w:bCs/>
          <w:sz w:val="25"/>
          <w:szCs w:val="25"/>
          <w:shd w:val="clear" w:color="auto" w:fill="FFFFFF"/>
        </w:rPr>
        <w:t xml:space="preserve">попередній </w:t>
      </w:r>
      <w:r w:rsidR="00E777CF" w:rsidRPr="002D0F0C">
        <w:rPr>
          <w:rFonts w:ascii="Times New Roman" w:hAnsi="Times New Roman" w:cs="Times New Roman"/>
          <w:bCs/>
          <w:sz w:val="25"/>
          <w:szCs w:val="25"/>
          <w:shd w:val="clear" w:color="auto" w:fill="FFFFFF"/>
        </w:rPr>
        <w:t>договір купівлі-продажу</w:t>
      </w:r>
      <w:r w:rsidR="006B4AB3" w:rsidRPr="002D0F0C">
        <w:rPr>
          <w:rFonts w:ascii="Times New Roman" w:hAnsi="Times New Roman" w:cs="Times New Roman"/>
          <w:bCs/>
          <w:sz w:val="25"/>
          <w:szCs w:val="25"/>
          <w:shd w:val="clear" w:color="auto" w:fill="FFFFFF"/>
        </w:rPr>
        <w:t xml:space="preserve"> </w:t>
      </w:r>
      <w:r w:rsidR="009E5DD2" w:rsidRPr="002D0F0C">
        <w:rPr>
          <w:rFonts w:ascii="Times New Roman" w:hAnsi="Times New Roman" w:cs="Times New Roman"/>
          <w:bCs/>
          <w:sz w:val="25"/>
          <w:szCs w:val="25"/>
          <w:shd w:val="clear" w:color="auto" w:fill="FFFFFF"/>
        </w:rPr>
        <w:t xml:space="preserve">від 26 червня </w:t>
      </w:r>
      <w:r w:rsidR="00E777CF" w:rsidRPr="002D0F0C">
        <w:rPr>
          <w:rFonts w:ascii="Times New Roman" w:hAnsi="Times New Roman" w:cs="Times New Roman"/>
          <w:bCs/>
          <w:sz w:val="25"/>
          <w:szCs w:val="25"/>
          <w:shd w:val="clear" w:color="auto" w:fill="FFFFFF"/>
        </w:rPr>
        <w:t>2020 року</w:t>
      </w:r>
      <w:r w:rsidR="00771707" w:rsidRPr="002D0F0C">
        <w:rPr>
          <w:rFonts w:ascii="Times New Roman" w:hAnsi="Times New Roman" w:cs="Times New Roman"/>
          <w:bCs/>
          <w:sz w:val="25"/>
          <w:szCs w:val="25"/>
          <w:shd w:val="clear" w:color="auto" w:fill="FFFFFF"/>
        </w:rPr>
        <w:t xml:space="preserve">, </w:t>
      </w:r>
      <w:r w:rsidR="006B4AB3" w:rsidRPr="002D0F0C">
        <w:rPr>
          <w:rFonts w:ascii="Times New Roman" w:hAnsi="Times New Roman" w:cs="Times New Roman"/>
          <w:bCs/>
          <w:sz w:val="25"/>
          <w:szCs w:val="25"/>
          <w:shd w:val="clear" w:color="auto" w:fill="FFFFFF"/>
        </w:rPr>
        <w:t xml:space="preserve">на підставі якого </w:t>
      </w:r>
      <w:r w:rsidR="00A44891" w:rsidRPr="002D0F0C">
        <w:rPr>
          <w:rFonts w:ascii="Times New Roman" w:hAnsi="Times New Roman" w:cs="Times New Roman"/>
          <w:bCs/>
          <w:sz w:val="25"/>
          <w:szCs w:val="25"/>
          <w:shd w:val="clear" w:color="auto" w:fill="FFFFFF"/>
        </w:rPr>
        <w:t xml:space="preserve">нею </w:t>
      </w:r>
      <w:r w:rsidR="006B4AB3" w:rsidRPr="002D0F0C">
        <w:rPr>
          <w:rFonts w:ascii="Times New Roman" w:hAnsi="Times New Roman" w:cs="Times New Roman"/>
          <w:bCs/>
          <w:sz w:val="25"/>
          <w:szCs w:val="25"/>
          <w:shd w:val="clear" w:color="auto" w:fill="FFFFFF"/>
        </w:rPr>
        <w:t>придбано</w:t>
      </w:r>
      <w:r w:rsidR="00A4100E" w:rsidRPr="009F3006">
        <w:rPr>
          <w:rFonts w:ascii="Times New Roman" w:hAnsi="Times New Roman" w:cs="Times New Roman"/>
          <w:bCs/>
          <w:sz w:val="48"/>
          <w:szCs w:val="48"/>
          <w:shd w:val="clear" w:color="auto" w:fill="FFFFFF"/>
        </w:rPr>
        <w:t xml:space="preserve"> </w:t>
      </w:r>
      <w:r w:rsidR="00A4100E" w:rsidRPr="002D0F0C">
        <w:rPr>
          <w:rFonts w:ascii="Times New Roman" w:hAnsi="Times New Roman" w:cs="Times New Roman"/>
          <w:bCs/>
          <w:sz w:val="25"/>
          <w:szCs w:val="25"/>
          <w:shd w:val="clear" w:color="auto" w:fill="FFFFFF"/>
        </w:rPr>
        <w:t>квартиру</w:t>
      </w:r>
      <w:r w:rsidR="00A4100E" w:rsidRPr="009F3006">
        <w:rPr>
          <w:rFonts w:ascii="Times New Roman" w:hAnsi="Times New Roman" w:cs="Times New Roman"/>
          <w:bCs/>
          <w:sz w:val="48"/>
          <w:szCs w:val="48"/>
          <w:shd w:val="clear" w:color="auto" w:fill="FFFFFF"/>
        </w:rPr>
        <w:t xml:space="preserve"> </w:t>
      </w:r>
      <w:r w:rsidR="0071529D" w:rsidRPr="002D0F0C">
        <w:rPr>
          <w:rFonts w:ascii="Times New Roman" w:hAnsi="Times New Roman" w:cs="Times New Roman"/>
          <w:bCs/>
          <w:sz w:val="25"/>
          <w:szCs w:val="25"/>
          <w:shd w:val="clear" w:color="auto" w:fill="FFFFFF"/>
        </w:rPr>
        <w:t>вартістю</w:t>
      </w:r>
      <w:r w:rsidR="0071529D" w:rsidRPr="009F3006">
        <w:rPr>
          <w:rFonts w:ascii="Times New Roman" w:hAnsi="Times New Roman" w:cs="Times New Roman"/>
          <w:bCs/>
          <w:sz w:val="48"/>
          <w:szCs w:val="48"/>
          <w:shd w:val="clear" w:color="auto" w:fill="FFFFFF"/>
        </w:rPr>
        <w:t xml:space="preserve"> </w:t>
      </w:r>
      <w:r w:rsidR="0071529D" w:rsidRPr="002D0F0C">
        <w:rPr>
          <w:rFonts w:ascii="Times New Roman" w:hAnsi="Times New Roman" w:cs="Times New Roman"/>
          <w:bCs/>
          <w:sz w:val="25"/>
          <w:szCs w:val="25"/>
          <w:shd w:val="clear" w:color="auto" w:fill="FFFFFF"/>
        </w:rPr>
        <w:t>1</w:t>
      </w:r>
      <w:r w:rsidR="00F11026">
        <w:rPr>
          <w:rFonts w:ascii="Times New Roman" w:hAnsi="Times New Roman" w:cs="Times New Roman"/>
          <w:bCs/>
          <w:sz w:val="25"/>
          <w:szCs w:val="25"/>
          <w:shd w:val="clear" w:color="auto" w:fill="FFFFFF"/>
          <w:lang w:val="en-US"/>
        </w:rPr>
        <w:t> </w:t>
      </w:r>
      <w:r w:rsidR="0071529D" w:rsidRPr="002D0F0C">
        <w:rPr>
          <w:rFonts w:ascii="Times New Roman" w:hAnsi="Times New Roman" w:cs="Times New Roman"/>
          <w:bCs/>
          <w:sz w:val="25"/>
          <w:szCs w:val="25"/>
          <w:shd w:val="clear" w:color="auto" w:fill="FFFFFF"/>
        </w:rPr>
        <w:t>248</w:t>
      </w:r>
      <w:r w:rsidR="00F11026">
        <w:rPr>
          <w:rFonts w:ascii="Times New Roman" w:hAnsi="Times New Roman" w:cs="Times New Roman"/>
          <w:bCs/>
          <w:sz w:val="25"/>
          <w:szCs w:val="25"/>
          <w:shd w:val="clear" w:color="auto" w:fill="FFFFFF"/>
          <w:lang w:val="en-US"/>
        </w:rPr>
        <w:t> </w:t>
      </w:r>
      <w:r w:rsidR="0071529D" w:rsidRPr="002D0F0C">
        <w:rPr>
          <w:rFonts w:ascii="Times New Roman" w:hAnsi="Times New Roman" w:cs="Times New Roman"/>
          <w:bCs/>
          <w:sz w:val="25"/>
          <w:szCs w:val="25"/>
          <w:shd w:val="clear" w:color="auto" w:fill="FFFFFF"/>
        </w:rPr>
        <w:t>954</w:t>
      </w:r>
      <w:r w:rsidR="0071529D" w:rsidRPr="009F3006">
        <w:rPr>
          <w:rFonts w:ascii="Times New Roman" w:hAnsi="Times New Roman" w:cs="Times New Roman"/>
          <w:bCs/>
          <w:sz w:val="48"/>
          <w:szCs w:val="48"/>
          <w:shd w:val="clear" w:color="auto" w:fill="FFFFFF"/>
        </w:rPr>
        <w:t xml:space="preserve"> </w:t>
      </w:r>
      <w:r w:rsidR="0071529D" w:rsidRPr="002D0F0C">
        <w:rPr>
          <w:rFonts w:ascii="Times New Roman" w:hAnsi="Times New Roman" w:cs="Times New Roman"/>
          <w:bCs/>
          <w:sz w:val="25"/>
          <w:szCs w:val="25"/>
          <w:shd w:val="clear" w:color="auto" w:fill="FFFFFF"/>
        </w:rPr>
        <w:t>грн</w:t>
      </w:r>
      <w:r w:rsidR="008E7C88" w:rsidRPr="002D0F0C">
        <w:rPr>
          <w:rFonts w:ascii="Times New Roman" w:hAnsi="Times New Roman" w:cs="Times New Roman"/>
          <w:bCs/>
          <w:sz w:val="25"/>
          <w:szCs w:val="25"/>
          <w:shd w:val="clear" w:color="auto" w:fill="FFFFFF"/>
        </w:rPr>
        <w:t>,</w:t>
      </w:r>
      <w:r w:rsidR="009A082B" w:rsidRPr="009F3006">
        <w:rPr>
          <w:rFonts w:ascii="Times New Roman" w:hAnsi="Times New Roman" w:cs="Times New Roman"/>
          <w:bCs/>
          <w:sz w:val="48"/>
          <w:szCs w:val="48"/>
          <w:shd w:val="clear" w:color="auto" w:fill="FFFFFF"/>
        </w:rPr>
        <w:t xml:space="preserve"> </w:t>
      </w:r>
      <w:r w:rsidR="00E777CF" w:rsidRPr="002D0F0C">
        <w:rPr>
          <w:rFonts w:ascii="Times New Roman" w:hAnsi="Times New Roman" w:cs="Times New Roman"/>
          <w:bCs/>
          <w:sz w:val="25"/>
          <w:szCs w:val="25"/>
          <w:shd w:val="clear" w:color="auto" w:fill="FFFFFF"/>
        </w:rPr>
        <w:t>є</w:t>
      </w:r>
      <w:r w:rsidR="00E777CF" w:rsidRPr="009F3006">
        <w:rPr>
          <w:rFonts w:ascii="Times New Roman" w:hAnsi="Times New Roman" w:cs="Times New Roman"/>
          <w:bCs/>
          <w:sz w:val="48"/>
          <w:szCs w:val="48"/>
          <w:shd w:val="clear" w:color="auto" w:fill="FFFFFF"/>
        </w:rPr>
        <w:t xml:space="preserve"> </w:t>
      </w:r>
      <w:r w:rsidR="00E777CF" w:rsidRPr="002D0F0C">
        <w:rPr>
          <w:rFonts w:ascii="Times New Roman" w:hAnsi="Times New Roman" w:cs="Times New Roman"/>
          <w:bCs/>
          <w:sz w:val="25"/>
          <w:szCs w:val="25"/>
          <w:shd w:val="clear" w:color="auto" w:fill="FFFFFF"/>
        </w:rPr>
        <w:t>двостороннім,</w:t>
      </w:r>
      <w:r w:rsidR="00E777CF" w:rsidRPr="009F3006">
        <w:rPr>
          <w:rFonts w:ascii="Times New Roman" w:hAnsi="Times New Roman" w:cs="Times New Roman"/>
          <w:bCs/>
          <w:sz w:val="48"/>
          <w:szCs w:val="48"/>
          <w:shd w:val="clear" w:color="auto" w:fill="FFFFFF"/>
        </w:rPr>
        <w:t xml:space="preserve"> </w:t>
      </w:r>
      <w:r w:rsidR="00E777CF" w:rsidRPr="002D0F0C">
        <w:rPr>
          <w:rFonts w:ascii="Times New Roman" w:hAnsi="Times New Roman" w:cs="Times New Roman"/>
          <w:bCs/>
          <w:sz w:val="25"/>
          <w:szCs w:val="25"/>
          <w:shd w:val="clear" w:color="auto" w:fill="FFFFFF"/>
        </w:rPr>
        <w:t>підписаним</w:t>
      </w:r>
      <w:r w:rsidR="00E777CF" w:rsidRPr="009F3006">
        <w:rPr>
          <w:rFonts w:ascii="Times New Roman" w:hAnsi="Times New Roman" w:cs="Times New Roman"/>
          <w:bCs/>
          <w:sz w:val="48"/>
          <w:szCs w:val="48"/>
          <w:shd w:val="clear" w:color="auto" w:fill="FFFFFF"/>
        </w:rPr>
        <w:t xml:space="preserve"> </w:t>
      </w:r>
      <w:r w:rsidR="00E777CF" w:rsidRPr="002D0F0C">
        <w:rPr>
          <w:rFonts w:ascii="Times New Roman" w:hAnsi="Times New Roman" w:cs="Times New Roman"/>
          <w:bCs/>
          <w:sz w:val="25"/>
          <w:szCs w:val="25"/>
          <w:shd w:val="clear" w:color="auto" w:fill="FFFFFF"/>
        </w:rPr>
        <w:t>сторонами,</w:t>
      </w:r>
      <w:r w:rsidR="00E777CF" w:rsidRPr="009F3006">
        <w:rPr>
          <w:rFonts w:ascii="Times New Roman" w:hAnsi="Times New Roman" w:cs="Times New Roman"/>
          <w:bCs/>
          <w:sz w:val="48"/>
          <w:szCs w:val="48"/>
          <w:shd w:val="clear" w:color="auto" w:fill="FFFFFF"/>
        </w:rPr>
        <w:t xml:space="preserve"> </w:t>
      </w:r>
      <w:r w:rsidR="00E777CF" w:rsidRPr="002D0F0C">
        <w:rPr>
          <w:rFonts w:ascii="Times New Roman" w:hAnsi="Times New Roman" w:cs="Times New Roman"/>
          <w:bCs/>
          <w:sz w:val="25"/>
          <w:szCs w:val="25"/>
          <w:shd w:val="clear" w:color="auto" w:fill="FFFFFF"/>
        </w:rPr>
        <w:t xml:space="preserve">які </w:t>
      </w:r>
      <w:r w:rsidR="006B4AB3" w:rsidRPr="002D0F0C">
        <w:rPr>
          <w:rFonts w:ascii="Times New Roman" w:hAnsi="Times New Roman" w:cs="Times New Roman"/>
          <w:bCs/>
          <w:sz w:val="25"/>
          <w:szCs w:val="25"/>
          <w:shd w:val="clear" w:color="auto" w:fill="FFFFFF"/>
        </w:rPr>
        <w:t>досягли</w:t>
      </w:r>
      <w:r w:rsidR="00E777CF" w:rsidRPr="002D0F0C">
        <w:rPr>
          <w:rFonts w:ascii="Times New Roman" w:hAnsi="Times New Roman" w:cs="Times New Roman"/>
          <w:bCs/>
          <w:sz w:val="25"/>
          <w:szCs w:val="25"/>
          <w:shd w:val="clear" w:color="auto" w:fill="FFFFFF"/>
        </w:rPr>
        <w:t xml:space="preserve"> згоди щодо його істотних умов</w:t>
      </w:r>
      <w:r w:rsidR="006B4AB3" w:rsidRPr="002D0F0C">
        <w:rPr>
          <w:rFonts w:ascii="Times New Roman" w:hAnsi="Times New Roman" w:cs="Times New Roman"/>
          <w:bCs/>
          <w:sz w:val="25"/>
          <w:szCs w:val="25"/>
          <w:shd w:val="clear" w:color="auto" w:fill="FFFFFF"/>
        </w:rPr>
        <w:t xml:space="preserve"> (серед яких є і його ціна)</w:t>
      </w:r>
      <w:r w:rsidR="009E5DD2" w:rsidRPr="002D0F0C">
        <w:rPr>
          <w:rFonts w:ascii="Times New Roman" w:hAnsi="Times New Roman" w:cs="Times New Roman"/>
          <w:bCs/>
          <w:sz w:val="25"/>
          <w:szCs w:val="25"/>
          <w:shd w:val="clear" w:color="auto" w:fill="FFFFFF"/>
        </w:rPr>
        <w:t xml:space="preserve">, нотаріально посвідченим, </w:t>
      </w:r>
      <w:r w:rsidR="006B4AB3" w:rsidRPr="002D0F0C">
        <w:rPr>
          <w:rFonts w:ascii="Times New Roman" w:hAnsi="Times New Roman" w:cs="Times New Roman"/>
          <w:bCs/>
          <w:sz w:val="25"/>
          <w:szCs w:val="25"/>
          <w:shd w:val="clear" w:color="auto" w:fill="FFFFFF"/>
        </w:rPr>
        <w:t>на сьогодні є чинним</w:t>
      </w:r>
      <w:r w:rsidR="00212DFC" w:rsidRPr="002D0F0C">
        <w:rPr>
          <w:rFonts w:ascii="Times New Roman" w:hAnsi="Times New Roman" w:cs="Times New Roman"/>
          <w:bCs/>
          <w:sz w:val="25"/>
          <w:szCs w:val="25"/>
          <w:shd w:val="clear" w:color="auto" w:fill="FFFFFF"/>
        </w:rPr>
        <w:t>, фактично не виконаним, оскільки об’єкт нерухом</w:t>
      </w:r>
      <w:r w:rsidR="00672983">
        <w:rPr>
          <w:rFonts w:ascii="Times New Roman" w:hAnsi="Times New Roman" w:cs="Times New Roman"/>
          <w:bCs/>
          <w:sz w:val="25"/>
          <w:szCs w:val="25"/>
          <w:shd w:val="clear" w:color="auto" w:fill="FFFFFF"/>
        </w:rPr>
        <w:t>ості не введено в експлуатацію,</w:t>
      </w:r>
      <w:r w:rsidR="00771707" w:rsidRPr="002D0F0C">
        <w:rPr>
          <w:rFonts w:ascii="Times New Roman" w:hAnsi="Times New Roman" w:cs="Times New Roman"/>
          <w:bCs/>
          <w:sz w:val="25"/>
          <w:szCs w:val="25"/>
          <w:shd w:val="clear" w:color="auto" w:fill="FFFFFF"/>
        </w:rPr>
        <w:t xml:space="preserve"> і </w:t>
      </w:r>
      <w:r w:rsidR="00675DE7" w:rsidRPr="002D0F0C">
        <w:rPr>
          <w:rFonts w:ascii="Times New Roman" w:hAnsi="Times New Roman" w:cs="Times New Roman"/>
          <w:bCs/>
          <w:sz w:val="25"/>
          <w:szCs w:val="25"/>
          <w:shd w:val="clear" w:color="auto" w:fill="FFFFFF"/>
        </w:rPr>
        <w:t xml:space="preserve">ніким не оспорюється. </w:t>
      </w:r>
      <w:r w:rsidR="0071529D" w:rsidRPr="002D0F0C">
        <w:rPr>
          <w:rFonts w:ascii="Times New Roman" w:hAnsi="Times New Roman" w:cs="Times New Roman"/>
          <w:bCs/>
          <w:sz w:val="25"/>
          <w:szCs w:val="25"/>
          <w:shd w:val="clear" w:color="auto" w:fill="FFFFFF"/>
        </w:rPr>
        <w:t xml:space="preserve">Водночас у Національного агентства з питань запобігання корупції </w:t>
      </w:r>
      <w:r w:rsidR="00DF639E" w:rsidRPr="002D0F0C">
        <w:rPr>
          <w:rFonts w:ascii="Times New Roman" w:hAnsi="Times New Roman" w:cs="Times New Roman"/>
          <w:bCs/>
          <w:sz w:val="25"/>
          <w:szCs w:val="25"/>
          <w:shd w:val="clear" w:color="auto" w:fill="FFFFFF"/>
        </w:rPr>
        <w:t>ж</w:t>
      </w:r>
      <w:r w:rsidR="00B978E1" w:rsidRPr="002D0F0C">
        <w:rPr>
          <w:rFonts w:ascii="Times New Roman" w:hAnsi="Times New Roman" w:cs="Times New Roman"/>
          <w:bCs/>
          <w:sz w:val="25"/>
          <w:szCs w:val="25"/>
          <w:shd w:val="clear" w:color="auto" w:fill="FFFFFF"/>
        </w:rPr>
        <w:t xml:space="preserve">одних </w:t>
      </w:r>
      <w:r w:rsidR="00381D0C" w:rsidRPr="002D0F0C">
        <w:rPr>
          <w:rFonts w:ascii="Times New Roman" w:hAnsi="Times New Roman" w:cs="Times New Roman"/>
          <w:bCs/>
          <w:sz w:val="25"/>
          <w:szCs w:val="25"/>
          <w:shd w:val="clear" w:color="auto" w:fill="FFFFFF"/>
        </w:rPr>
        <w:t xml:space="preserve">запитань чи </w:t>
      </w:r>
      <w:r w:rsidR="00B978E1" w:rsidRPr="002D0F0C">
        <w:rPr>
          <w:rFonts w:ascii="Times New Roman" w:hAnsi="Times New Roman" w:cs="Times New Roman"/>
          <w:bCs/>
          <w:sz w:val="25"/>
          <w:szCs w:val="25"/>
          <w:shd w:val="clear" w:color="auto" w:fill="FFFFFF"/>
        </w:rPr>
        <w:t>зауважень</w:t>
      </w:r>
      <w:r w:rsidR="002A54E7" w:rsidRPr="002D0F0C">
        <w:rPr>
          <w:rFonts w:ascii="Times New Roman" w:hAnsi="Times New Roman" w:cs="Times New Roman"/>
          <w:bCs/>
          <w:sz w:val="25"/>
          <w:szCs w:val="25"/>
          <w:shd w:val="clear" w:color="auto" w:fill="FFFFFF"/>
        </w:rPr>
        <w:t xml:space="preserve"> щодо декларування цього об’єкта</w:t>
      </w:r>
      <w:r w:rsidR="00B978E1" w:rsidRPr="002D0F0C">
        <w:rPr>
          <w:rFonts w:ascii="Times New Roman" w:hAnsi="Times New Roman" w:cs="Times New Roman"/>
          <w:bCs/>
          <w:sz w:val="25"/>
          <w:szCs w:val="25"/>
          <w:shd w:val="clear" w:color="auto" w:fill="FFFFFF"/>
        </w:rPr>
        <w:t>, зокрема його</w:t>
      </w:r>
      <w:r w:rsidR="000F1EE0" w:rsidRPr="002D0F0C">
        <w:rPr>
          <w:rFonts w:ascii="Times New Roman" w:hAnsi="Times New Roman" w:cs="Times New Roman"/>
          <w:bCs/>
          <w:sz w:val="25"/>
          <w:szCs w:val="25"/>
          <w:shd w:val="clear" w:color="auto" w:fill="FFFFFF"/>
        </w:rPr>
        <w:t xml:space="preserve"> вартості</w:t>
      </w:r>
      <w:r w:rsidR="00B978E1" w:rsidRPr="002D0F0C">
        <w:rPr>
          <w:rFonts w:ascii="Times New Roman" w:hAnsi="Times New Roman" w:cs="Times New Roman"/>
          <w:bCs/>
          <w:sz w:val="25"/>
          <w:szCs w:val="25"/>
          <w:shd w:val="clear" w:color="auto" w:fill="FFFFFF"/>
        </w:rPr>
        <w:t>,</w:t>
      </w:r>
      <w:r w:rsidR="00F9209C" w:rsidRPr="002D0F0C">
        <w:rPr>
          <w:rFonts w:ascii="Times New Roman" w:hAnsi="Times New Roman" w:cs="Times New Roman"/>
          <w:bCs/>
          <w:sz w:val="25"/>
          <w:szCs w:val="25"/>
          <w:shd w:val="clear" w:color="auto" w:fill="FFFFFF"/>
        </w:rPr>
        <w:t xml:space="preserve"> </w:t>
      </w:r>
      <w:r w:rsidR="002A54E7" w:rsidRPr="002D0F0C">
        <w:rPr>
          <w:rFonts w:ascii="Times New Roman" w:hAnsi="Times New Roman" w:cs="Times New Roman"/>
          <w:bCs/>
          <w:sz w:val="25"/>
          <w:szCs w:val="25"/>
          <w:shd w:val="clear" w:color="auto" w:fill="FFFFFF"/>
        </w:rPr>
        <w:t>не виникало.</w:t>
      </w:r>
    </w:p>
    <w:p w:rsidR="00215F09" w:rsidRPr="002D0F0C" w:rsidRDefault="007259D6" w:rsidP="00C85326">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Стосовно</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сумнівів</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ГРД</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щодо</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вартості</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земельної</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ділянки,</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відчуженої</w:t>
      </w:r>
      <w:r w:rsidRPr="00F11026">
        <w:rPr>
          <w:rFonts w:ascii="Times New Roman" w:hAnsi="Times New Roman" w:cs="Times New Roman"/>
          <w:bCs/>
          <w:sz w:val="52"/>
          <w:szCs w:val="52"/>
          <w:shd w:val="clear" w:color="auto" w:fill="FFFFFF"/>
        </w:rPr>
        <w:t xml:space="preserve"> </w:t>
      </w:r>
      <w:r w:rsidRPr="002D0F0C">
        <w:rPr>
          <w:rFonts w:ascii="Times New Roman" w:hAnsi="Times New Roman" w:cs="Times New Roman"/>
          <w:bCs/>
          <w:sz w:val="25"/>
          <w:szCs w:val="25"/>
          <w:shd w:val="clear" w:color="auto" w:fill="FFFFFF"/>
        </w:rPr>
        <w:t>ос</w:t>
      </w:r>
      <w:r w:rsidR="00845AAA" w:rsidRPr="002D0F0C">
        <w:rPr>
          <w:rFonts w:ascii="Times New Roman" w:hAnsi="Times New Roman" w:cs="Times New Roman"/>
          <w:bCs/>
          <w:sz w:val="25"/>
          <w:szCs w:val="25"/>
          <w:shd w:val="clear" w:color="auto" w:fill="FFFFFF"/>
        </w:rPr>
        <w:t>обою,</w:t>
      </w:r>
      <w:r w:rsidR="007740D3" w:rsidRPr="00F11026">
        <w:rPr>
          <w:rFonts w:ascii="Times New Roman" w:hAnsi="Times New Roman" w:cs="Times New Roman"/>
          <w:bCs/>
          <w:sz w:val="52"/>
          <w:szCs w:val="52"/>
          <w:shd w:val="clear" w:color="auto" w:fill="FFFFFF"/>
        </w:rPr>
        <w:t xml:space="preserve"> </w:t>
      </w:r>
      <w:r w:rsidR="00845AAA" w:rsidRPr="002D0F0C">
        <w:rPr>
          <w:rFonts w:ascii="Times New Roman" w:hAnsi="Times New Roman" w:cs="Times New Roman"/>
          <w:bCs/>
          <w:sz w:val="25"/>
          <w:szCs w:val="25"/>
          <w:shd w:val="clear" w:color="auto" w:fill="FFFFFF"/>
        </w:rPr>
        <w:t xml:space="preserve">з якою спільно проживала суддя, </w:t>
      </w:r>
      <w:r w:rsidRPr="002D0F0C">
        <w:rPr>
          <w:rFonts w:ascii="Times New Roman" w:hAnsi="Times New Roman" w:cs="Times New Roman"/>
          <w:bCs/>
          <w:sz w:val="25"/>
          <w:szCs w:val="25"/>
          <w:shd w:val="clear" w:color="auto" w:fill="FFFFFF"/>
        </w:rPr>
        <w:t xml:space="preserve">Михайлюк О.І. </w:t>
      </w:r>
      <w:r w:rsidR="00BB38CA" w:rsidRPr="002D0F0C">
        <w:rPr>
          <w:rFonts w:ascii="Times New Roman" w:hAnsi="Times New Roman" w:cs="Times New Roman"/>
          <w:bCs/>
          <w:sz w:val="25"/>
          <w:szCs w:val="25"/>
          <w:shd w:val="clear" w:color="auto" w:fill="FFFFFF"/>
        </w:rPr>
        <w:t xml:space="preserve">пояснила, що </w:t>
      </w:r>
      <w:r w:rsidR="00845AAA" w:rsidRPr="002D0F0C">
        <w:rPr>
          <w:rFonts w:ascii="Times New Roman" w:hAnsi="Times New Roman" w:cs="Times New Roman"/>
          <w:bCs/>
          <w:sz w:val="25"/>
          <w:szCs w:val="25"/>
          <w:shd w:val="clear" w:color="auto" w:fill="FFFFFF"/>
        </w:rPr>
        <w:t xml:space="preserve">ця </w:t>
      </w:r>
      <w:r w:rsidR="00AA5BBE" w:rsidRPr="002D0F0C">
        <w:rPr>
          <w:rFonts w:ascii="Times New Roman" w:hAnsi="Times New Roman" w:cs="Times New Roman"/>
          <w:bCs/>
          <w:sz w:val="25"/>
          <w:szCs w:val="25"/>
          <w:shd w:val="clear" w:color="auto" w:fill="FFFFFF"/>
        </w:rPr>
        <w:t>особа</w:t>
      </w:r>
      <w:r w:rsidR="002823C2" w:rsidRPr="002D0F0C">
        <w:rPr>
          <w:rFonts w:ascii="Times New Roman" w:hAnsi="Times New Roman" w:cs="Times New Roman"/>
          <w:bCs/>
          <w:sz w:val="25"/>
          <w:szCs w:val="25"/>
          <w:shd w:val="clear" w:color="auto" w:fill="FFFFFF"/>
        </w:rPr>
        <w:t xml:space="preserve"> </w:t>
      </w:r>
      <w:r w:rsidR="00845AAA" w:rsidRPr="002D0F0C">
        <w:rPr>
          <w:rFonts w:ascii="Times New Roman" w:hAnsi="Times New Roman" w:cs="Times New Roman"/>
          <w:bCs/>
          <w:sz w:val="25"/>
          <w:szCs w:val="25"/>
          <w:shd w:val="clear" w:color="auto" w:fill="FFFFFF"/>
        </w:rPr>
        <w:t>з 2005 року була</w:t>
      </w:r>
      <w:r w:rsidR="006F7BAF" w:rsidRPr="002D0F0C">
        <w:rPr>
          <w:rFonts w:ascii="Times New Roman" w:hAnsi="Times New Roman" w:cs="Times New Roman"/>
          <w:bCs/>
          <w:sz w:val="25"/>
          <w:szCs w:val="25"/>
          <w:shd w:val="clear" w:color="auto" w:fill="FFFFFF"/>
        </w:rPr>
        <w:t xml:space="preserve"> влас</w:t>
      </w:r>
      <w:r w:rsidR="00A26AE0" w:rsidRPr="002D0F0C">
        <w:rPr>
          <w:rFonts w:ascii="Times New Roman" w:hAnsi="Times New Roman" w:cs="Times New Roman"/>
          <w:bCs/>
          <w:sz w:val="25"/>
          <w:szCs w:val="25"/>
          <w:shd w:val="clear" w:color="auto" w:fill="FFFFFF"/>
        </w:rPr>
        <w:t xml:space="preserve">ником земельною ділянки загальною площею </w:t>
      </w:r>
      <w:r w:rsidR="0029612F" w:rsidRPr="002D0F0C">
        <w:rPr>
          <w:rFonts w:ascii="Times New Roman" w:hAnsi="Times New Roman" w:cs="Times New Roman"/>
          <w:bCs/>
          <w:sz w:val="25"/>
          <w:szCs w:val="25"/>
          <w:shd w:val="clear" w:color="auto" w:fill="FFFFFF"/>
        </w:rPr>
        <w:t xml:space="preserve">1 </w:t>
      </w:r>
      <w:r w:rsidR="00A26AE0" w:rsidRPr="002D0F0C">
        <w:rPr>
          <w:rFonts w:ascii="Times New Roman" w:hAnsi="Times New Roman" w:cs="Times New Roman"/>
          <w:bCs/>
          <w:sz w:val="25"/>
          <w:szCs w:val="25"/>
          <w:shd w:val="clear" w:color="auto" w:fill="FFFFFF"/>
        </w:rPr>
        <w:t xml:space="preserve">496 </w:t>
      </w:r>
      <w:proofErr w:type="spellStart"/>
      <w:r w:rsidR="00A26AE0" w:rsidRPr="002D0F0C">
        <w:rPr>
          <w:rFonts w:ascii="Times New Roman" w:hAnsi="Times New Roman" w:cs="Times New Roman"/>
          <w:bCs/>
          <w:sz w:val="25"/>
          <w:szCs w:val="25"/>
          <w:shd w:val="clear" w:color="auto" w:fill="FFFFFF"/>
        </w:rPr>
        <w:t>кв.м</w:t>
      </w:r>
      <w:proofErr w:type="spellEnd"/>
      <w:r w:rsidR="00A26AE0" w:rsidRPr="002D0F0C">
        <w:rPr>
          <w:rFonts w:ascii="Times New Roman" w:hAnsi="Times New Roman" w:cs="Times New Roman"/>
          <w:bCs/>
          <w:sz w:val="25"/>
          <w:szCs w:val="25"/>
          <w:shd w:val="clear" w:color="auto" w:fill="FFFFFF"/>
        </w:rPr>
        <w:t xml:space="preserve"> у населеному пункті </w:t>
      </w:r>
      <w:proofErr w:type="spellStart"/>
      <w:r w:rsidR="00A26AE0" w:rsidRPr="002D0F0C">
        <w:rPr>
          <w:rFonts w:ascii="Times New Roman" w:hAnsi="Times New Roman" w:cs="Times New Roman"/>
          <w:bCs/>
          <w:sz w:val="25"/>
          <w:szCs w:val="25"/>
          <w:shd w:val="clear" w:color="auto" w:fill="FFFFFF"/>
        </w:rPr>
        <w:t>Циркуни</w:t>
      </w:r>
      <w:proofErr w:type="spellEnd"/>
      <w:r w:rsidR="00A26AE0" w:rsidRPr="002D0F0C">
        <w:rPr>
          <w:rFonts w:ascii="Times New Roman" w:hAnsi="Times New Roman" w:cs="Times New Roman"/>
          <w:bCs/>
          <w:sz w:val="25"/>
          <w:szCs w:val="25"/>
          <w:shd w:val="clear" w:color="auto" w:fill="FFFFFF"/>
        </w:rPr>
        <w:t xml:space="preserve"> Харківської області.</w:t>
      </w:r>
      <w:r w:rsidR="000A3A67" w:rsidRPr="002D0F0C">
        <w:rPr>
          <w:rFonts w:ascii="Times New Roman" w:hAnsi="Times New Roman" w:cs="Times New Roman"/>
          <w:bCs/>
          <w:sz w:val="25"/>
          <w:szCs w:val="25"/>
          <w:shd w:val="clear" w:color="auto" w:fill="FFFFFF"/>
        </w:rPr>
        <w:t xml:space="preserve"> На підставі договору купівлі-продажу від 07 лютого 2020 року вказана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земельна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ділянка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була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відчужена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її</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власником</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на</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користь</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іншої</w:t>
      </w:r>
      <w:r w:rsidR="000A3A67"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особи</w:t>
      </w:r>
      <w:r w:rsidR="00672983" w:rsidRPr="00F11026">
        <w:rPr>
          <w:rFonts w:ascii="Times New Roman" w:hAnsi="Times New Roman" w:cs="Times New Roman"/>
          <w:bCs/>
          <w:sz w:val="72"/>
          <w:szCs w:val="72"/>
          <w:shd w:val="clear" w:color="auto" w:fill="FFFFFF"/>
        </w:rPr>
        <w:t xml:space="preserve"> </w:t>
      </w:r>
      <w:r w:rsidR="000A3A67" w:rsidRPr="002D0F0C">
        <w:rPr>
          <w:rFonts w:ascii="Times New Roman" w:hAnsi="Times New Roman" w:cs="Times New Roman"/>
          <w:bCs/>
          <w:sz w:val="25"/>
          <w:szCs w:val="25"/>
          <w:shd w:val="clear" w:color="auto" w:fill="FFFFFF"/>
        </w:rPr>
        <w:t>за 3 687 000 грн.</w:t>
      </w:r>
      <w:r w:rsidR="00503299" w:rsidRPr="002D0F0C">
        <w:rPr>
          <w:rFonts w:ascii="Times New Roman" w:hAnsi="Times New Roman" w:cs="Times New Roman"/>
          <w:bCs/>
          <w:sz w:val="25"/>
          <w:szCs w:val="25"/>
          <w:shd w:val="clear" w:color="auto" w:fill="FFFFFF"/>
        </w:rPr>
        <w:t xml:space="preserve"> Зважаючи на те, що </w:t>
      </w:r>
      <w:r w:rsidR="002F1E25" w:rsidRPr="002D0F0C">
        <w:rPr>
          <w:rFonts w:ascii="Times New Roman" w:hAnsi="Times New Roman" w:cs="Times New Roman"/>
          <w:bCs/>
          <w:sz w:val="25"/>
          <w:szCs w:val="25"/>
          <w:shd w:val="clear" w:color="auto" w:fill="FFFFFF"/>
        </w:rPr>
        <w:t xml:space="preserve">ця </w:t>
      </w:r>
      <w:r w:rsidR="00B663EC" w:rsidRPr="002D0F0C">
        <w:rPr>
          <w:rFonts w:ascii="Times New Roman" w:hAnsi="Times New Roman" w:cs="Times New Roman"/>
          <w:bCs/>
          <w:sz w:val="25"/>
          <w:szCs w:val="25"/>
          <w:shd w:val="clear" w:color="auto" w:fill="FFFFFF"/>
        </w:rPr>
        <w:t xml:space="preserve">ділянка була набута до початку </w:t>
      </w:r>
      <w:r w:rsidR="00467BF8" w:rsidRPr="002D0F0C">
        <w:rPr>
          <w:rFonts w:ascii="Times New Roman" w:hAnsi="Times New Roman" w:cs="Times New Roman"/>
          <w:bCs/>
          <w:sz w:val="25"/>
          <w:szCs w:val="25"/>
          <w:shd w:val="clear" w:color="auto" w:fill="FFFFFF"/>
        </w:rPr>
        <w:t xml:space="preserve">їх </w:t>
      </w:r>
      <w:r w:rsidR="00B663EC" w:rsidRPr="002D0F0C">
        <w:rPr>
          <w:rFonts w:ascii="Times New Roman" w:hAnsi="Times New Roman" w:cs="Times New Roman"/>
          <w:bCs/>
          <w:sz w:val="25"/>
          <w:szCs w:val="25"/>
          <w:shd w:val="clear" w:color="auto" w:fill="FFFFFF"/>
        </w:rPr>
        <w:t>спільного сумісного</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проживання</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та</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належала</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продавцю</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на</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праві</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особистої</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приватної</w:t>
      </w:r>
      <w:r w:rsidR="00B663EC" w:rsidRPr="00F11026">
        <w:rPr>
          <w:rFonts w:ascii="Times New Roman" w:hAnsi="Times New Roman" w:cs="Times New Roman"/>
          <w:bCs/>
          <w:sz w:val="32"/>
          <w:szCs w:val="32"/>
          <w:shd w:val="clear" w:color="auto" w:fill="FFFFFF"/>
        </w:rPr>
        <w:t xml:space="preserve"> </w:t>
      </w:r>
      <w:r w:rsidR="00B663EC" w:rsidRPr="002D0F0C">
        <w:rPr>
          <w:rFonts w:ascii="Times New Roman" w:hAnsi="Times New Roman" w:cs="Times New Roman"/>
          <w:bCs/>
          <w:sz w:val="25"/>
          <w:szCs w:val="25"/>
          <w:shd w:val="clear" w:color="auto" w:fill="FFFFFF"/>
        </w:rPr>
        <w:t>власності</w:t>
      </w:r>
      <w:r w:rsidR="00EB1421" w:rsidRPr="002D0F0C">
        <w:rPr>
          <w:rFonts w:ascii="Times New Roman" w:hAnsi="Times New Roman" w:cs="Times New Roman"/>
          <w:bCs/>
          <w:sz w:val="25"/>
          <w:szCs w:val="25"/>
          <w:shd w:val="clear" w:color="auto" w:fill="FFFFFF"/>
        </w:rPr>
        <w:t>,</w:t>
      </w:r>
      <w:r w:rsidR="00EB1421" w:rsidRPr="00F11026">
        <w:rPr>
          <w:rFonts w:ascii="Times New Roman" w:hAnsi="Times New Roman" w:cs="Times New Roman"/>
          <w:bCs/>
          <w:sz w:val="32"/>
          <w:szCs w:val="32"/>
          <w:shd w:val="clear" w:color="auto" w:fill="FFFFFF"/>
        </w:rPr>
        <w:t xml:space="preserve"> </w:t>
      </w:r>
      <w:r w:rsidR="00EB1421" w:rsidRPr="002D0F0C">
        <w:rPr>
          <w:rFonts w:ascii="Times New Roman" w:hAnsi="Times New Roman" w:cs="Times New Roman"/>
          <w:bCs/>
          <w:sz w:val="25"/>
          <w:szCs w:val="25"/>
          <w:shd w:val="clear" w:color="auto" w:fill="FFFFFF"/>
        </w:rPr>
        <w:t>вона не надавала та не зобов’язана була надавати дозвіл власнику зем</w:t>
      </w:r>
      <w:r w:rsidR="0094687C" w:rsidRPr="002D0F0C">
        <w:rPr>
          <w:rFonts w:ascii="Times New Roman" w:hAnsi="Times New Roman" w:cs="Times New Roman"/>
          <w:bCs/>
          <w:sz w:val="25"/>
          <w:szCs w:val="25"/>
          <w:shd w:val="clear" w:color="auto" w:fill="FFFFFF"/>
        </w:rPr>
        <w:t>ельної ділянки на її відчуження</w:t>
      </w:r>
      <w:r w:rsidR="0094687C" w:rsidRPr="00F11026">
        <w:rPr>
          <w:rFonts w:ascii="Times New Roman" w:hAnsi="Times New Roman" w:cs="Times New Roman"/>
          <w:bCs/>
          <w:sz w:val="52"/>
          <w:szCs w:val="52"/>
          <w:shd w:val="clear" w:color="auto" w:fill="FFFFFF"/>
        </w:rPr>
        <w:t xml:space="preserve"> </w:t>
      </w:r>
      <w:r w:rsidR="00CC7407" w:rsidRPr="002D0F0C">
        <w:rPr>
          <w:rFonts w:ascii="Times New Roman" w:hAnsi="Times New Roman" w:cs="Times New Roman"/>
          <w:bCs/>
          <w:sz w:val="25"/>
          <w:szCs w:val="25"/>
          <w:shd w:val="clear" w:color="auto" w:fill="FFFFFF"/>
        </w:rPr>
        <w:t>за</w:t>
      </w:r>
      <w:r w:rsidR="00CC7407" w:rsidRPr="00F11026">
        <w:rPr>
          <w:rFonts w:ascii="Times New Roman" w:hAnsi="Times New Roman" w:cs="Times New Roman"/>
          <w:bCs/>
          <w:sz w:val="52"/>
          <w:szCs w:val="52"/>
          <w:shd w:val="clear" w:color="auto" w:fill="FFFFFF"/>
        </w:rPr>
        <w:t xml:space="preserve"> </w:t>
      </w:r>
      <w:r w:rsidR="00CC7407" w:rsidRPr="002D0F0C">
        <w:rPr>
          <w:rFonts w:ascii="Times New Roman" w:hAnsi="Times New Roman" w:cs="Times New Roman"/>
          <w:bCs/>
          <w:sz w:val="25"/>
          <w:szCs w:val="25"/>
          <w:shd w:val="clear" w:color="auto" w:fill="FFFFFF"/>
        </w:rPr>
        <w:t>договором</w:t>
      </w:r>
      <w:r w:rsidR="00CC7407" w:rsidRPr="00F11026">
        <w:rPr>
          <w:rFonts w:ascii="Times New Roman" w:hAnsi="Times New Roman" w:cs="Times New Roman"/>
          <w:bCs/>
          <w:sz w:val="52"/>
          <w:szCs w:val="52"/>
          <w:shd w:val="clear" w:color="auto" w:fill="FFFFFF"/>
        </w:rPr>
        <w:t xml:space="preserve"> </w:t>
      </w:r>
      <w:r w:rsidR="00CC7407" w:rsidRPr="002D0F0C">
        <w:rPr>
          <w:rFonts w:ascii="Times New Roman" w:hAnsi="Times New Roman" w:cs="Times New Roman"/>
          <w:bCs/>
          <w:sz w:val="25"/>
          <w:szCs w:val="25"/>
          <w:shd w:val="clear" w:color="auto" w:fill="FFFFFF"/>
        </w:rPr>
        <w:t>купівлі-продажу,</w:t>
      </w:r>
      <w:r w:rsidR="00CC7407" w:rsidRPr="00F11026">
        <w:rPr>
          <w:rFonts w:ascii="Times New Roman" w:hAnsi="Times New Roman" w:cs="Times New Roman"/>
          <w:bCs/>
          <w:sz w:val="52"/>
          <w:szCs w:val="52"/>
          <w:shd w:val="clear" w:color="auto" w:fill="FFFFFF"/>
        </w:rPr>
        <w:t xml:space="preserve"> </w:t>
      </w:r>
      <w:r w:rsidR="00521A13" w:rsidRPr="002D0F0C">
        <w:rPr>
          <w:rFonts w:ascii="Times New Roman" w:hAnsi="Times New Roman" w:cs="Times New Roman"/>
          <w:bCs/>
          <w:sz w:val="25"/>
          <w:szCs w:val="25"/>
          <w:shd w:val="clear" w:color="auto" w:fill="FFFFFF"/>
        </w:rPr>
        <w:t>зокрема</w:t>
      </w:r>
      <w:r w:rsidR="00521A13" w:rsidRPr="00F11026">
        <w:rPr>
          <w:rFonts w:ascii="Times New Roman" w:hAnsi="Times New Roman" w:cs="Times New Roman"/>
          <w:bCs/>
          <w:sz w:val="52"/>
          <w:szCs w:val="52"/>
          <w:shd w:val="clear" w:color="auto" w:fill="FFFFFF"/>
        </w:rPr>
        <w:t xml:space="preserve"> </w:t>
      </w:r>
      <w:r w:rsidR="0094687C" w:rsidRPr="002D0F0C">
        <w:rPr>
          <w:rFonts w:ascii="Times New Roman" w:hAnsi="Times New Roman" w:cs="Times New Roman"/>
          <w:bCs/>
          <w:sz w:val="25"/>
          <w:szCs w:val="25"/>
          <w:shd w:val="clear" w:color="auto" w:fill="FFFFFF"/>
        </w:rPr>
        <w:t>погоджувати</w:t>
      </w:r>
      <w:r w:rsidR="0094687C" w:rsidRPr="00F11026">
        <w:rPr>
          <w:rFonts w:ascii="Times New Roman" w:hAnsi="Times New Roman" w:cs="Times New Roman"/>
          <w:bCs/>
          <w:sz w:val="52"/>
          <w:szCs w:val="52"/>
          <w:shd w:val="clear" w:color="auto" w:fill="FFFFFF"/>
        </w:rPr>
        <w:t xml:space="preserve"> </w:t>
      </w:r>
      <w:r w:rsidR="0094687C" w:rsidRPr="002D0F0C">
        <w:rPr>
          <w:rFonts w:ascii="Times New Roman" w:hAnsi="Times New Roman" w:cs="Times New Roman"/>
          <w:bCs/>
          <w:sz w:val="25"/>
          <w:szCs w:val="25"/>
          <w:shd w:val="clear" w:color="auto" w:fill="FFFFFF"/>
        </w:rPr>
        <w:t>ціну</w:t>
      </w:r>
      <w:r w:rsidR="0094687C" w:rsidRPr="00F11026">
        <w:rPr>
          <w:rFonts w:ascii="Times New Roman" w:hAnsi="Times New Roman" w:cs="Times New Roman"/>
          <w:bCs/>
          <w:sz w:val="52"/>
          <w:szCs w:val="52"/>
          <w:shd w:val="clear" w:color="auto" w:fill="FFFFFF"/>
        </w:rPr>
        <w:t xml:space="preserve"> </w:t>
      </w:r>
      <w:r w:rsidR="0094687C" w:rsidRPr="002D0F0C">
        <w:rPr>
          <w:rFonts w:ascii="Times New Roman" w:hAnsi="Times New Roman" w:cs="Times New Roman"/>
          <w:bCs/>
          <w:sz w:val="25"/>
          <w:szCs w:val="25"/>
          <w:shd w:val="clear" w:color="auto" w:fill="FFFFFF"/>
        </w:rPr>
        <w:t>відчуження.</w:t>
      </w:r>
      <w:r w:rsidR="00E165EF" w:rsidRPr="00F11026">
        <w:rPr>
          <w:rFonts w:ascii="Times New Roman" w:hAnsi="Times New Roman" w:cs="Times New Roman"/>
          <w:bCs/>
          <w:sz w:val="52"/>
          <w:szCs w:val="52"/>
          <w:shd w:val="clear" w:color="auto" w:fill="FFFFFF"/>
        </w:rPr>
        <w:t xml:space="preserve"> </w:t>
      </w:r>
      <w:r w:rsidR="00281D3D" w:rsidRPr="002D0F0C">
        <w:rPr>
          <w:rFonts w:ascii="Times New Roman" w:hAnsi="Times New Roman" w:cs="Times New Roman"/>
          <w:bCs/>
          <w:sz w:val="25"/>
          <w:szCs w:val="25"/>
          <w:shd w:val="clear" w:color="auto" w:fill="FFFFFF"/>
        </w:rPr>
        <w:t xml:space="preserve">Крім того, про відчуження </w:t>
      </w:r>
      <w:r w:rsidR="004A257C" w:rsidRPr="002D0F0C">
        <w:rPr>
          <w:rFonts w:ascii="Times New Roman" w:hAnsi="Times New Roman" w:cs="Times New Roman"/>
          <w:bCs/>
          <w:sz w:val="25"/>
          <w:szCs w:val="25"/>
          <w:shd w:val="clear" w:color="auto" w:fill="FFFFFF"/>
        </w:rPr>
        <w:t>їй</w:t>
      </w:r>
      <w:r w:rsidR="007C611C" w:rsidRPr="002D0F0C">
        <w:rPr>
          <w:rFonts w:ascii="Times New Roman" w:hAnsi="Times New Roman" w:cs="Times New Roman"/>
          <w:bCs/>
          <w:sz w:val="25"/>
          <w:szCs w:val="25"/>
          <w:shd w:val="clear" w:color="auto" w:fill="FFFFFF"/>
        </w:rPr>
        <w:t xml:space="preserve"> стало відомо</w:t>
      </w:r>
      <w:r w:rsidR="00E165EF" w:rsidRPr="002D0F0C">
        <w:rPr>
          <w:rFonts w:ascii="Times New Roman" w:hAnsi="Times New Roman" w:cs="Times New Roman"/>
          <w:bCs/>
          <w:sz w:val="25"/>
          <w:szCs w:val="25"/>
          <w:shd w:val="clear" w:color="auto" w:fill="FFFFFF"/>
        </w:rPr>
        <w:t xml:space="preserve"> </w:t>
      </w:r>
      <w:r w:rsidR="007C611C" w:rsidRPr="002D0F0C">
        <w:rPr>
          <w:rFonts w:ascii="Times New Roman" w:hAnsi="Times New Roman" w:cs="Times New Roman"/>
          <w:bCs/>
          <w:sz w:val="25"/>
          <w:szCs w:val="25"/>
          <w:shd w:val="clear" w:color="auto" w:fill="FFFFFF"/>
        </w:rPr>
        <w:t xml:space="preserve">вже після </w:t>
      </w:r>
      <w:r w:rsidR="009405F0" w:rsidRPr="002D0F0C">
        <w:rPr>
          <w:rFonts w:ascii="Times New Roman" w:hAnsi="Times New Roman" w:cs="Times New Roman"/>
          <w:bCs/>
          <w:sz w:val="25"/>
          <w:szCs w:val="25"/>
          <w:shd w:val="clear" w:color="auto" w:fill="FFFFFF"/>
        </w:rPr>
        <w:t>продажу</w:t>
      </w:r>
      <w:r w:rsidR="006E25F6" w:rsidRPr="002D0F0C">
        <w:rPr>
          <w:rFonts w:ascii="Times New Roman" w:hAnsi="Times New Roman" w:cs="Times New Roman"/>
          <w:bCs/>
          <w:sz w:val="25"/>
          <w:szCs w:val="25"/>
          <w:shd w:val="clear" w:color="auto" w:fill="FFFFFF"/>
        </w:rPr>
        <w:t>, коли</w:t>
      </w:r>
      <w:r w:rsidR="009405F0" w:rsidRPr="002D0F0C">
        <w:rPr>
          <w:rFonts w:ascii="Times New Roman" w:hAnsi="Times New Roman" w:cs="Times New Roman"/>
          <w:bCs/>
          <w:sz w:val="25"/>
          <w:szCs w:val="25"/>
          <w:shd w:val="clear" w:color="auto" w:fill="FFFFFF"/>
        </w:rPr>
        <w:t xml:space="preserve"> </w:t>
      </w:r>
      <w:r w:rsidR="006E25F6" w:rsidRPr="002D0F0C">
        <w:rPr>
          <w:rFonts w:ascii="Times New Roman" w:hAnsi="Times New Roman" w:cs="Times New Roman"/>
          <w:bCs/>
          <w:sz w:val="25"/>
          <w:szCs w:val="25"/>
          <w:shd w:val="clear" w:color="auto" w:fill="FFFFFF"/>
        </w:rPr>
        <w:t>необхідно</w:t>
      </w:r>
      <w:r w:rsidR="009405F0" w:rsidRPr="002D0F0C">
        <w:rPr>
          <w:rFonts w:ascii="Times New Roman" w:hAnsi="Times New Roman" w:cs="Times New Roman"/>
          <w:bCs/>
          <w:sz w:val="25"/>
          <w:szCs w:val="25"/>
          <w:shd w:val="clear" w:color="auto" w:fill="FFFFFF"/>
        </w:rPr>
        <w:t xml:space="preserve"> </w:t>
      </w:r>
      <w:r w:rsidR="00CC426C" w:rsidRPr="002D0F0C">
        <w:rPr>
          <w:rFonts w:ascii="Times New Roman" w:hAnsi="Times New Roman" w:cs="Times New Roman"/>
          <w:bCs/>
          <w:sz w:val="25"/>
          <w:szCs w:val="25"/>
          <w:shd w:val="clear" w:color="auto" w:fill="FFFFFF"/>
        </w:rPr>
        <w:t>було заповнювати щорічну декларацію</w:t>
      </w:r>
      <w:r w:rsidR="009405F0" w:rsidRPr="002D0F0C">
        <w:rPr>
          <w:rFonts w:ascii="Times New Roman" w:hAnsi="Times New Roman" w:cs="Times New Roman"/>
          <w:bCs/>
          <w:sz w:val="25"/>
          <w:szCs w:val="25"/>
          <w:shd w:val="clear" w:color="auto" w:fill="FFFFFF"/>
        </w:rPr>
        <w:t xml:space="preserve"> осіб, уповноважених на виконання функцій держави або місцевого самоврядування</w:t>
      </w:r>
      <w:r w:rsidR="00CC426C" w:rsidRPr="002D0F0C">
        <w:rPr>
          <w:rFonts w:ascii="Times New Roman" w:hAnsi="Times New Roman" w:cs="Times New Roman"/>
          <w:bCs/>
          <w:sz w:val="25"/>
          <w:szCs w:val="25"/>
          <w:shd w:val="clear" w:color="auto" w:fill="FFFFFF"/>
        </w:rPr>
        <w:t>,</w:t>
      </w:r>
      <w:r w:rsidR="009405F0" w:rsidRPr="002D0F0C">
        <w:rPr>
          <w:rFonts w:ascii="Times New Roman" w:hAnsi="Times New Roman" w:cs="Times New Roman"/>
          <w:bCs/>
          <w:sz w:val="25"/>
          <w:szCs w:val="25"/>
          <w:shd w:val="clear" w:color="auto" w:fill="FFFFFF"/>
        </w:rPr>
        <w:t xml:space="preserve"> </w:t>
      </w:r>
      <w:r w:rsidR="00A9006F" w:rsidRPr="002D0F0C">
        <w:rPr>
          <w:rFonts w:ascii="Times New Roman" w:hAnsi="Times New Roman" w:cs="Times New Roman"/>
          <w:bCs/>
          <w:sz w:val="25"/>
          <w:szCs w:val="25"/>
          <w:shd w:val="clear" w:color="auto" w:fill="FFFFFF"/>
        </w:rPr>
        <w:t xml:space="preserve">за 2020 рік. </w:t>
      </w:r>
      <w:r w:rsidR="00D4346C" w:rsidRPr="002D0F0C">
        <w:rPr>
          <w:rFonts w:ascii="Times New Roman" w:hAnsi="Times New Roman" w:cs="Times New Roman"/>
          <w:bCs/>
          <w:sz w:val="25"/>
          <w:szCs w:val="25"/>
          <w:shd w:val="clear" w:color="auto" w:fill="FFFFFF"/>
        </w:rPr>
        <w:t>Суддя</w:t>
      </w:r>
      <w:r w:rsidR="00281D3D" w:rsidRPr="002D0F0C">
        <w:rPr>
          <w:rFonts w:ascii="Times New Roman" w:hAnsi="Times New Roman" w:cs="Times New Roman"/>
          <w:bCs/>
          <w:sz w:val="25"/>
          <w:szCs w:val="25"/>
          <w:shd w:val="clear" w:color="auto" w:fill="FFFFFF"/>
        </w:rPr>
        <w:t xml:space="preserve"> Михайлюк О.І.</w:t>
      </w:r>
      <w:r w:rsidR="00D4346C" w:rsidRPr="002D0F0C">
        <w:rPr>
          <w:rFonts w:ascii="Times New Roman" w:hAnsi="Times New Roman" w:cs="Times New Roman"/>
          <w:bCs/>
          <w:sz w:val="25"/>
          <w:szCs w:val="25"/>
          <w:shd w:val="clear" w:color="auto" w:fill="FFFFFF"/>
        </w:rPr>
        <w:t xml:space="preserve"> зазначила,</w:t>
      </w:r>
      <w:r w:rsidR="0080673F" w:rsidRPr="002D0F0C">
        <w:rPr>
          <w:rFonts w:ascii="Times New Roman" w:hAnsi="Times New Roman" w:cs="Times New Roman"/>
          <w:bCs/>
          <w:sz w:val="25"/>
          <w:szCs w:val="25"/>
          <w:shd w:val="clear" w:color="auto" w:fill="FFFFFF"/>
        </w:rPr>
        <w:t xml:space="preserve"> що </w:t>
      </w:r>
      <w:r w:rsidR="007A4A27" w:rsidRPr="002D0F0C">
        <w:rPr>
          <w:rFonts w:ascii="Times New Roman" w:hAnsi="Times New Roman" w:cs="Times New Roman"/>
          <w:bCs/>
          <w:sz w:val="25"/>
          <w:szCs w:val="25"/>
          <w:shd w:val="clear" w:color="auto" w:fill="FFFFFF"/>
        </w:rPr>
        <w:t>достовірної інформації щодо</w:t>
      </w:r>
      <w:r w:rsidR="00E165EF" w:rsidRPr="002D0F0C">
        <w:rPr>
          <w:rFonts w:ascii="Times New Roman" w:hAnsi="Times New Roman" w:cs="Times New Roman"/>
          <w:bCs/>
          <w:sz w:val="25"/>
          <w:szCs w:val="25"/>
          <w:shd w:val="clear" w:color="auto" w:fill="FFFFFF"/>
        </w:rPr>
        <w:t xml:space="preserve"> </w:t>
      </w:r>
      <w:r w:rsidR="0080673F" w:rsidRPr="002D0F0C">
        <w:rPr>
          <w:rFonts w:ascii="Times New Roman" w:hAnsi="Times New Roman" w:cs="Times New Roman"/>
          <w:bCs/>
          <w:sz w:val="25"/>
          <w:szCs w:val="25"/>
          <w:shd w:val="clear" w:color="auto" w:fill="FFFFFF"/>
        </w:rPr>
        <w:t xml:space="preserve">формування такої вартості земельної ділянки їй невідомо, зокрема </w:t>
      </w:r>
      <w:r w:rsidR="00395CA4" w:rsidRPr="002D0F0C">
        <w:rPr>
          <w:rFonts w:ascii="Times New Roman" w:hAnsi="Times New Roman" w:cs="Times New Roman"/>
          <w:bCs/>
          <w:sz w:val="25"/>
          <w:szCs w:val="25"/>
          <w:shd w:val="clear" w:color="auto" w:fill="FFFFFF"/>
        </w:rPr>
        <w:t xml:space="preserve">про </w:t>
      </w:r>
      <w:r w:rsidR="00D4346C" w:rsidRPr="002D0F0C">
        <w:rPr>
          <w:rFonts w:ascii="Times New Roman" w:hAnsi="Times New Roman" w:cs="Times New Roman"/>
          <w:bCs/>
          <w:sz w:val="25"/>
          <w:szCs w:val="25"/>
          <w:shd w:val="clear" w:color="auto" w:fill="FFFFFF"/>
        </w:rPr>
        <w:t xml:space="preserve">наявність </w:t>
      </w:r>
      <w:r w:rsidR="00621128" w:rsidRPr="002D0F0C">
        <w:rPr>
          <w:rFonts w:ascii="Times New Roman" w:hAnsi="Times New Roman" w:cs="Times New Roman"/>
          <w:bCs/>
          <w:sz w:val="25"/>
          <w:szCs w:val="25"/>
          <w:shd w:val="clear" w:color="auto" w:fill="FFFFFF"/>
        </w:rPr>
        <w:t>на момент продажу об’єкта</w:t>
      </w:r>
      <w:r w:rsidR="00EF06C4" w:rsidRPr="002D0F0C">
        <w:rPr>
          <w:rFonts w:ascii="Times New Roman" w:hAnsi="Times New Roman" w:cs="Times New Roman"/>
          <w:bCs/>
          <w:sz w:val="25"/>
          <w:szCs w:val="25"/>
          <w:shd w:val="clear" w:color="auto" w:fill="FFFFFF"/>
        </w:rPr>
        <w:t xml:space="preserve"> незавершеного будівництва</w:t>
      </w:r>
      <w:r w:rsidR="007A4A27" w:rsidRPr="002D0F0C">
        <w:rPr>
          <w:rFonts w:ascii="Times New Roman" w:hAnsi="Times New Roman" w:cs="Times New Roman"/>
          <w:bCs/>
          <w:sz w:val="25"/>
          <w:szCs w:val="25"/>
          <w:shd w:val="clear" w:color="auto" w:fill="FFFFFF"/>
        </w:rPr>
        <w:t>. П</w:t>
      </w:r>
      <w:r w:rsidR="00CB2AAB" w:rsidRPr="002D0F0C">
        <w:rPr>
          <w:rFonts w:ascii="Times New Roman" w:hAnsi="Times New Roman" w:cs="Times New Roman"/>
          <w:bCs/>
          <w:sz w:val="25"/>
          <w:szCs w:val="25"/>
          <w:shd w:val="clear" w:color="auto" w:fill="FFFFFF"/>
        </w:rPr>
        <w:t xml:space="preserve">роте </w:t>
      </w:r>
      <w:r w:rsidR="0033306D" w:rsidRPr="002D0F0C">
        <w:rPr>
          <w:rFonts w:ascii="Times New Roman" w:hAnsi="Times New Roman" w:cs="Times New Roman"/>
          <w:bCs/>
          <w:sz w:val="25"/>
          <w:szCs w:val="25"/>
          <w:shd w:val="clear" w:color="auto" w:fill="FFFFFF"/>
        </w:rPr>
        <w:t xml:space="preserve">з метою з’ясування </w:t>
      </w:r>
      <w:r w:rsidR="00497FCC" w:rsidRPr="002D0F0C">
        <w:rPr>
          <w:rFonts w:ascii="Times New Roman" w:hAnsi="Times New Roman" w:cs="Times New Roman"/>
          <w:bCs/>
          <w:sz w:val="25"/>
          <w:szCs w:val="25"/>
          <w:shd w:val="clear" w:color="auto" w:fill="FFFFFF"/>
        </w:rPr>
        <w:t xml:space="preserve">питання ціноутворення </w:t>
      </w:r>
      <w:r w:rsidR="00F0379E" w:rsidRPr="002D0F0C">
        <w:rPr>
          <w:rFonts w:ascii="Times New Roman" w:hAnsi="Times New Roman" w:cs="Times New Roman"/>
          <w:bCs/>
          <w:sz w:val="25"/>
          <w:szCs w:val="25"/>
          <w:shd w:val="clear" w:color="auto" w:fill="FFFFFF"/>
        </w:rPr>
        <w:t>вона</w:t>
      </w:r>
      <w:r w:rsidR="002D0528" w:rsidRPr="002D0F0C">
        <w:rPr>
          <w:rFonts w:ascii="Times New Roman" w:hAnsi="Times New Roman" w:cs="Times New Roman"/>
          <w:bCs/>
          <w:sz w:val="25"/>
          <w:szCs w:val="25"/>
          <w:shd w:val="clear" w:color="auto" w:fill="FFFFFF"/>
        </w:rPr>
        <w:t xml:space="preserve"> </w:t>
      </w:r>
      <w:r w:rsidR="008016B9" w:rsidRPr="002D0F0C">
        <w:rPr>
          <w:rFonts w:ascii="Times New Roman" w:hAnsi="Times New Roman" w:cs="Times New Roman"/>
          <w:bCs/>
          <w:sz w:val="25"/>
          <w:szCs w:val="25"/>
          <w:shd w:val="clear" w:color="auto" w:fill="FFFFFF"/>
        </w:rPr>
        <w:t>звернулася</w:t>
      </w:r>
      <w:r w:rsidR="0052281D" w:rsidRPr="002D0F0C">
        <w:rPr>
          <w:rFonts w:ascii="Times New Roman" w:hAnsi="Times New Roman" w:cs="Times New Roman"/>
          <w:bCs/>
          <w:sz w:val="25"/>
          <w:szCs w:val="25"/>
          <w:shd w:val="clear" w:color="auto" w:fill="FFFFFF"/>
        </w:rPr>
        <w:t xml:space="preserve"> з відповідними запитами до </w:t>
      </w:r>
      <w:r w:rsidR="00C85326" w:rsidRPr="002D0F0C">
        <w:rPr>
          <w:rFonts w:ascii="Times New Roman" w:hAnsi="Times New Roman" w:cs="Times New Roman"/>
          <w:bCs/>
          <w:sz w:val="25"/>
          <w:szCs w:val="25"/>
          <w:shd w:val="clear" w:color="auto" w:fill="FFFFFF"/>
        </w:rPr>
        <w:t xml:space="preserve">нового власника </w:t>
      </w:r>
      <w:r w:rsidR="002D0528" w:rsidRPr="002D0F0C">
        <w:rPr>
          <w:rFonts w:ascii="Times New Roman" w:hAnsi="Times New Roman" w:cs="Times New Roman"/>
          <w:bCs/>
          <w:sz w:val="25"/>
          <w:szCs w:val="25"/>
          <w:shd w:val="clear" w:color="auto" w:fill="FFFFFF"/>
        </w:rPr>
        <w:t xml:space="preserve">земельної ділянки </w:t>
      </w:r>
      <w:r w:rsidR="00497FCC" w:rsidRPr="002D0F0C">
        <w:rPr>
          <w:rFonts w:ascii="Times New Roman" w:hAnsi="Times New Roman" w:cs="Times New Roman"/>
          <w:bCs/>
          <w:sz w:val="25"/>
          <w:szCs w:val="25"/>
          <w:shd w:val="clear" w:color="auto" w:fill="FFFFFF"/>
        </w:rPr>
        <w:t>та суб’єкта оціночної діяльності</w:t>
      </w:r>
      <w:r w:rsidR="00215F09" w:rsidRPr="002D0F0C">
        <w:rPr>
          <w:rFonts w:ascii="Times New Roman" w:hAnsi="Times New Roman" w:cs="Times New Roman"/>
          <w:bCs/>
          <w:sz w:val="25"/>
          <w:szCs w:val="25"/>
          <w:shd w:val="clear" w:color="auto" w:fill="FFFFFF"/>
        </w:rPr>
        <w:t>.</w:t>
      </w:r>
      <w:r w:rsidR="00D66BB8" w:rsidRPr="002D0F0C">
        <w:rPr>
          <w:rFonts w:ascii="Times New Roman" w:hAnsi="Times New Roman" w:cs="Times New Roman"/>
          <w:bCs/>
          <w:sz w:val="25"/>
          <w:szCs w:val="25"/>
          <w:shd w:val="clear" w:color="auto" w:fill="FFFFFF"/>
        </w:rPr>
        <w:t xml:space="preserve"> </w:t>
      </w:r>
    </w:p>
    <w:p w:rsidR="00430D9D" w:rsidRPr="002D0F0C" w:rsidRDefault="005729B8" w:rsidP="00855849">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lastRenderedPageBreak/>
        <w:t xml:space="preserve">Згідно </w:t>
      </w:r>
      <w:r w:rsidR="007B10D3" w:rsidRPr="002D0F0C">
        <w:rPr>
          <w:rFonts w:ascii="Times New Roman" w:hAnsi="Times New Roman" w:cs="Times New Roman"/>
          <w:bCs/>
          <w:sz w:val="25"/>
          <w:szCs w:val="25"/>
          <w:shd w:val="clear" w:color="auto" w:fill="FFFFFF"/>
        </w:rPr>
        <w:t>з</w:t>
      </w:r>
      <w:r w:rsidR="003D5EF8" w:rsidRPr="002D0F0C">
        <w:rPr>
          <w:rFonts w:ascii="Times New Roman" w:hAnsi="Times New Roman" w:cs="Times New Roman"/>
          <w:bCs/>
          <w:sz w:val="25"/>
          <w:szCs w:val="25"/>
          <w:shd w:val="clear" w:color="auto" w:fill="FFFFFF"/>
        </w:rPr>
        <w:t xml:space="preserve"> </w:t>
      </w:r>
      <w:r w:rsidR="001D74C9" w:rsidRPr="002D0F0C">
        <w:rPr>
          <w:rFonts w:ascii="Times New Roman" w:hAnsi="Times New Roman" w:cs="Times New Roman"/>
          <w:bCs/>
          <w:sz w:val="25"/>
          <w:szCs w:val="25"/>
          <w:shd w:val="clear" w:color="auto" w:fill="FFFFFF"/>
        </w:rPr>
        <w:t>відповідями</w:t>
      </w:r>
      <w:r w:rsidR="003D5EF8" w:rsidRPr="002D0F0C">
        <w:rPr>
          <w:rFonts w:ascii="Times New Roman" w:hAnsi="Times New Roman" w:cs="Times New Roman"/>
          <w:bCs/>
          <w:sz w:val="25"/>
          <w:szCs w:val="25"/>
          <w:shd w:val="clear" w:color="auto" w:fill="FFFFFF"/>
        </w:rPr>
        <w:t xml:space="preserve"> на запити, </w:t>
      </w:r>
      <w:r w:rsidR="007B10D3" w:rsidRPr="002D0F0C">
        <w:rPr>
          <w:rFonts w:ascii="Times New Roman" w:hAnsi="Times New Roman" w:cs="Times New Roman"/>
          <w:bCs/>
          <w:sz w:val="25"/>
          <w:szCs w:val="25"/>
          <w:shd w:val="clear" w:color="auto" w:fill="FFFFFF"/>
        </w:rPr>
        <w:t>які суддя Михайлюк О.І. надала під час співбесіди</w:t>
      </w:r>
      <w:r w:rsidRPr="002D0F0C">
        <w:rPr>
          <w:rFonts w:ascii="Times New Roman" w:hAnsi="Times New Roman" w:cs="Times New Roman"/>
          <w:bCs/>
          <w:sz w:val="25"/>
          <w:szCs w:val="25"/>
          <w:shd w:val="clear" w:color="auto" w:fill="FFFFFF"/>
        </w:rPr>
        <w:t xml:space="preserve">, </w:t>
      </w:r>
      <w:r w:rsidR="00855849" w:rsidRPr="002D0F0C">
        <w:rPr>
          <w:rFonts w:ascii="Times New Roman" w:hAnsi="Times New Roman" w:cs="Times New Roman"/>
          <w:bCs/>
          <w:sz w:val="25"/>
          <w:szCs w:val="25"/>
          <w:shd w:val="clear" w:color="auto" w:fill="FFFFFF"/>
        </w:rPr>
        <w:t>така</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вартість</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обумовлена</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тим,</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що</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на</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момент</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продажу</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земельної</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ділянки</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на</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місці</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її</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розташування</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було</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сформовано</w:t>
      </w:r>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елітне</w:t>
      </w:r>
      <w:r w:rsidR="00855849" w:rsidRPr="00F11026">
        <w:rPr>
          <w:rFonts w:ascii="Times New Roman" w:hAnsi="Times New Roman" w:cs="Times New Roman"/>
          <w:bCs/>
          <w:sz w:val="96"/>
          <w:szCs w:val="96"/>
          <w:shd w:val="clear" w:color="auto" w:fill="FFFFFF"/>
        </w:rPr>
        <w:t xml:space="preserve"> </w:t>
      </w:r>
      <w:proofErr w:type="spellStart"/>
      <w:r w:rsidR="00855849" w:rsidRPr="002D0F0C">
        <w:rPr>
          <w:rFonts w:ascii="Times New Roman" w:hAnsi="Times New Roman" w:cs="Times New Roman"/>
          <w:bCs/>
          <w:sz w:val="25"/>
          <w:szCs w:val="25"/>
          <w:shd w:val="clear" w:color="auto" w:fill="FFFFFF"/>
        </w:rPr>
        <w:t>котеджне</w:t>
      </w:r>
      <w:proofErr w:type="spellEnd"/>
      <w:r w:rsidR="00855849"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містечко,</w:t>
      </w:r>
      <w:r w:rsidR="00A75825" w:rsidRPr="00F11026">
        <w:rPr>
          <w:rFonts w:ascii="Times New Roman" w:hAnsi="Times New Roman" w:cs="Times New Roman"/>
          <w:bCs/>
          <w:sz w:val="96"/>
          <w:szCs w:val="96"/>
          <w:shd w:val="clear" w:color="auto" w:fill="FFFFFF"/>
        </w:rPr>
        <w:t xml:space="preserve"> </w:t>
      </w:r>
      <w:r w:rsidR="00855849" w:rsidRPr="002D0F0C">
        <w:rPr>
          <w:rFonts w:ascii="Times New Roman" w:hAnsi="Times New Roman" w:cs="Times New Roman"/>
          <w:bCs/>
          <w:sz w:val="25"/>
          <w:szCs w:val="25"/>
          <w:shd w:val="clear" w:color="auto" w:fill="FFFFFF"/>
        </w:rPr>
        <w:t>забезпечено газо- та водопостачання. Вплинули також інфляційний процес, наявність особливих умов, а саме – зацікавленість покупця у придбанні земельної ділянки для будівництва житла для своєї сім’ї.</w:t>
      </w:r>
    </w:p>
    <w:p w:rsidR="00A60745" w:rsidRPr="002D0F0C" w:rsidRDefault="001F6442" w:rsidP="002D6160">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Стосовно ймовірного заниження вартості </w:t>
      </w:r>
      <w:r w:rsidR="0021322F" w:rsidRPr="002D0F0C">
        <w:rPr>
          <w:rFonts w:ascii="Times New Roman" w:hAnsi="Times New Roman" w:cs="Times New Roman"/>
          <w:bCs/>
          <w:sz w:val="25"/>
          <w:szCs w:val="25"/>
          <w:shd w:val="clear" w:color="auto" w:fill="FFFFFF"/>
        </w:rPr>
        <w:t>автомобіля</w:t>
      </w:r>
      <w:r w:rsidRPr="002D0F0C">
        <w:rPr>
          <w:rFonts w:ascii="Times New Roman" w:hAnsi="Times New Roman" w:cs="Times New Roman"/>
          <w:bCs/>
          <w:sz w:val="25"/>
          <w:szCs w:val="25"/>
          <w:shd w:val="clear" w:color="auto" w:fill="FFFFFF"/>
        </w:rPr>
        <w:t xml:space="preserve">, </w:t>
      </w:r>
      <w:r w:rsidR="00053AAE" w:rsidRPr="002D0F0C">
        <w:rPr>
          <w:rFonts w:ascii="Times New Roman" w:hAnsi="Times New Roman" w:cs="Times New Roman"/>
          <w:bCs/>
          <w:sz w:val="25"/>
          <w:szCs w:val="25"/>
          <w:shd w:val="clear" w:color="auto" w:fill="FFFFFF"/>
        </w:rPr>
        <w:t>що перебуває в користуванні судді,</w:t>
      </w:r>
      <w:r w:rsidR="00053AAE" w:rsidRPr="00C35160">
        <w:rPr>
          <w:rFonts w:ascii="Times New Roman" w:hAnsi="Times New Roman" w:cs="Times New Roman"/>
          <w:bCs/>
          <w:sz w:val="56"/>
          <w:szCs w:val="56"/>
          <w:shd w:val="clear" w:color="auto" w:fill="FFFFFF"/>
        </w:rPr>
        <w:t xml:space="preserve"> </w:t>
      </w:r>
      <w:r w:rsidR="00074272" w:rsidRPr="002D0F0C">
        <w:rPr>
          <w:rFonts w:ascii="Times New Roman" w:hAnsi="Times New Roman" w:cs="Times New Roman"/>
          <w:bCs/>
          <w:sz w:val="25"/>
          <w:szCs w:val="25"/>
          <w:shd w:val="clear" w:color="auto" w:fill="FFFFFF"/>
        </w:rPr>
        <w:t>зокрема</w:t>
      </w:r>
      <w:r w:rsidR="00074272" w:rsidRPr="00C35160">
        <w:rPr>
          <w:rFonts w:ascii="Times New Roman" w:hAnsi="Times New Roman" w:cs="Times New Roman"/>
          <w:bCs/>
          <w:sz w:val="56"/>
          <w:szCs w:val="56"/>
          <w:shd w:val="clear" w:color="auto" w:fill="FFFFFF"/>
        </w:rPr>
        <w:t xml:space="preserve"> </w:t>
      </w:r>
      <w:r w:rsidR="00D72474" w:rsidRPr="002D0F0C">
        <w:rPr>
          <w:rFonts w:ascii="Times New Roman" w:hAnsi="Times New Roman" w:cs="Times New Roman"/>
          <w:bCs/>
          <w:sz w:val="25"/>
          <w:szCs w:val="25"/>
          <w:shd w:val="clear" w:color="auto" w:fill="FFFFFF"/>
        </w:rPr>
        <w:t>«</w:t>
      </w:r>
      <w:r w:rsidR="00CE6491" w:rsidRPr="002D0F0C">
        <w:rPr>
          <w:rFonts w:ascii="Times New Roman" w:hAnsi="Times New Roman" w:cs="Times New Roman"/>
          <w:bCs/>
          <w:sz w:val="25"/>
          <w:szCs w:val="25"/>
          <w:shd w:val="clear" w:color="auto" w:fill="FFFFFF"/>
        </w:rPr>
        <w:t>TOYOTA</w:t>
      </w:r>
      <w:r w:rsidR="00CE6491" w:rsidRPr="00C35160">
        <w:rPr>
          <w:rFonts w:ascii="Times New Roman" w:hAnsi="Times New Roman" w:cs="Times New Roman"/>
          <w:bCs/>
          <w:sz w:val="56"/>
          <w:szCs w:val="56"/>
          <w:shd w:val="clear" w:color="auto" w:fill="FFFFFF"/>
        </w:rPr>
        <w:t xml:space="preserve"> </w:t>
      </w:r>
      <w:r w:rsidR="00CE6491" w:rsidRPr="002D0F0C">
        <w:rPr>
          <w:rFonts w:ascii="Times New Roman" w:hAnsi="Times New Roman" w:cs="Times New Roman"/>
          <w:bCs/>
          <w:sz w:val="25"/>
          <w:szCs w:val="25"/>
          <w:shd w:val="clear" w:color="auto" w:fill="FFFFFF"/>
        </w:rPr>
        <w:t>PRADO</w:t>
      </w:r>
      <w:r w:rsidR="00D72474" w:rsidRPr="002D0F0C">
        <w:rPr>
          <w:rFonts w:ascii="Times New Roman" w:hAnsi="Times New Roman" w:cs="Times New Roman"/>
          <w:bCs/>
          <w:sz w:val="25"/>
          <w:szCs w:val="25"/>
          <w:shd w:val="clear" w:color="auto" w:fill="FFFFFF"/>
        </w:rPr>
        <w:t>»</w:t>
      </w:r>
      <w:r w:rsidR="00CE6491" w:rsidRPr="00C35160">
        <w:rPr>
          <w:rFonts w:ascii="Times New Roman" w:hAnsi="Times New Roman" w:cs="Times New Roman"/>
          <w:bCs/>
          <w:sz w:val="56"/>
          <w:szCs w:val="56"/>
          <w:shd w:val="clear" w:color="auto" w:fill="FFFFFF"/>
        </w:rPr>
        <w:t xml:space="preserve"> </w:t>
      </w:r>
      <w:r w:rsidR="00CE6491" w:rsidRPr="002D0F0C">
        <w:rPr>
          <w:rFonts w:ascii="Times New Roman" w:hAnsi="Times New Roman" w:cs="Times New Roman"/>
          <w:bCs/>
          <w:sz w:val="25"/>
          <w:szCs w:val="25"/>
          <w:shd w:val="clear" w:color="auto" w:fill="FFFFFF"/>
        </w:rPr>
        <w:t>2007</w:t>
      </w:r>
      <w:r w:rsidR="00CE6491" w:rsidRPr="00C35160">
        <w:rPr>
          <w:rFonts w:ascii="Times New Roman" w:hAnsi="Times New Roman" w:cs="Times New Roman"/>
          <w:bCs/>
          <w:sz w:val="56"/>
          <w:szCs w:val="56"/>
          <w:shd w:val="clear" w:color="auto" w:fill="FFFFFF"/>
        </w:rPr>
        <w:t xml:space="preserve"> </w:t>
      </w:r>
      <w:r w:rsidR="00CE6491" w:rsidRPr="002D0F0C">
        <w:rPr>
          <w:rFonts w:ascii="Times New Roman" w:hAnsi="Times New Roman" w:cs="Times New Roman"/>
          <w:bCs/>
          <w:sz w:val="25"/>
          <w:szCs w:val="25"/>
          <w:shd w:val="clear" w:color="auto" w:fill="FFFFFF"/>
        </w:rPr>
        <w:t>року</w:t>
      </w:r>
      <w:r w:rsidR="00CE6491" w:rsidRPr="00C35160">
        <w:rPr>
          <w:rFonts w:ascii="Times New Roman" w:hAnsi="Times New Roman" w:cs="Times New Roman"/>
          <w:bCs/>
          <w:sz w:val="56"/>
          <w:szCs w:val="56"/>
          <w:shd w:val="clear" w:color="auto" w:fill="FFFFFF"/>
        </w:rPr>
        <w:t xml:space="preserve"> </w:t>
      </w:r>
      <w:r w:rsidR="00CE6491" w:rsidRPr="002D0F0C">
        <w:rPr>
          <w:rFonts w:ascii="Times New Roman" w:hAnsi="Times New Roman" w:cs="Times New Roman"/>
          <w:bCs/>
          <w:sz w:val="25"/>
          <w:szCs w:val="25"/>
          <w:shd w:val="clear" w:color="auto" w:fill="FFFFFF"/>
        </w:rPr>
        <w:t>випуску,</w:t>
      </w:r>
      <w:r w:rsidR="00CE6491" w:rsidRPr="00C35160">
        <w:rPr>
          <w:rFonts w:ascii="Times New Roman" w:hAnsi="Times New Roman" w:cs="Times New Roman"/>
          <w:bCs/>
          <w:sz w:val="56"/>
          <w:szCs w:val="56"/>
          <w:shd w:val="clear" w:color="auto" w:fill="FFFFFF"/>
        </w:rPr>
        <w:t xml:space="preserve"> </w:t>
      </w:r>
      <w:r w:rsidR="00053AAE" w:rsidRPr="002D0F0C">
        <w:rPr>
          <w:rFonts w:ascii="Times New Roman" w:hAnsi="Times New Roman" w:cs="Times New Roman"/>
          <w:bCs/>
          <w:sz w:val="25"/>
          <w:szCs w:val="25"/>
          <w:shd w:val="clear" w:color="auto" w:fill="FFFFFF"/>
        </w:rPr>
        <w:t>Михайлюк</w:t>
      </w:r>
      <w:r w:rsidR="00053AAE" w:rsidRPr="00C35160">
        <w:rPr>
          <w:rFonts w:ascii="Times New Roman" w:hAnsi="Times New Roman" w:cs="Times New Roman"/>
          <w:bCs/>
          <w:sz w:val="56"/>
          <w:szCs w:val="56"/>
          <w:shd w:val="clear" w:color="auto" w:fill="FFFFFF"/>
        </w:rPr>
        <w:t xml:space="preserve"> </w:t>
      </w:r>
      <w:r w:rsidR="00053AAE" w:rsidRPr="002D0F0C">
        <w:rPr>
          <w:rFonts w:ascii="Times New Roman" w:hAnsi="Times New Roman" w:cs="Times New Roman"/>
          <w:bCs/>
          <w:sz w:val="25"/>
          <w:szCs w:val="25"/>
          <w:shd w:val="clear" w:color="auto" w:fill="FFFFFF"/>
        </w:rPr>
        <w:t>О.І.</w:t>
      </w:r>
      <w:r w:rsidR="00053AAE" w:rsidRPr="00C35160">
        <w:rPr>
          <w:rFonts w:ascii="Times New Roman" w:hAnsi="Times New Roman" w:cs="Times New Roman"/>
          <w:bCs/>
          <w:sz w:val="56"/>
          <w:szCs w:val="56"/>
          <w:shd w:val="clear" w:color="auto" w:fill="FFFFFF"/>
        </w:rPr>
        <w:t xml:space="preserve"> </w:t>
      </w:r>
      <w:r w:rsidR="00053AAE" w:rsidRPr="002D0F0C">
        <w:rPr>
          <w:rFonts w:ascii="Times New Roman" w:hAnsi="Times New Roman" w:cs="Times New Roman"/>
          <w:bCs/>
          <w:sz w:val="25"/>
          <w:szCs w:val="25"/>
          <w:shd w:val="clear" w:color="auto" w:fill="FFFFFF"/>
        </w:rPr>
        <w:t>пояснила</w:t>
      </w:r>
      <w:r w:rsidR="00C41CF6" w:rsidRPr="002D0F0C">
        <w:rPr>
          <w:rFonts w:ascii="Times New Roman" w:hAnsi="Times New Roman" w:cs="Times New Roman"/>
          <w:bCs/>
          <w:sz w:val="25"/>
          <w:szCs w:val="25"/>
          <w:shd w:val="clear" w:color="auto" w:fill="FFFFFF"/>
        </w:rPr>
        <w:t>,</w:t>
      </w:r>
      <w:r w:rsidR="008D5263" w:rsidRPr="00C35160">
        <w:rPr>
          <w:rFonts w:ascii="Times New Roman" w:hAnsi="Times New Roman" w:cs="Times New Roman"/>
          <w:bCs/>
          <w:sz w:val="56"/>
          <w:szCs w:val="56"/>
          <w:shd w:val="clear" w:color="auto" w:fill="FFFFFF"/>
        </w:rPr>
        <w:t xml:space="preserve"> </w:t>
      </w:r>
      <w:r w:rsidR="00C41CF6" w:rsidRPr="002D0F0C">
        <w:rPr>
          <w:rFonts w:ascii="Times New Roman" w:hAnsi="Times New Roman" w:cs="Times New Roman"/>
          <w:bCs/>
          <w:sz w:val="25"/>
          <w:szCs w:val="25"/>
          <w:shd w:val="clear" w:color="auto" w:fill="FFFFFF"/>
        </w:rPr>
        <w:t xml:space="preserve">що </w:t>
      </w:r>
      <w:r w:rsidR="00D72474" w:rsidRPr="002D0F0C">
        <w:rPr>
          <w:rFonts w:ascii="Times New Roman" w:hAnsi="Times New Roman" w:cs="Times New Roman"/>
          <w:bCs/>
          <w:sz w:val="25"/>
          <w:szCs w:val="25"/>
          <w:shd w:val="clear" w:color="auto" w:fill="FFFFFF"/>
        </w:rPr>
        <w:t xml:space="preserve">його </w:t>
      </w:r>
      <w:r w:rsidR="00A60745" w:rsidRPr="002D0F0C">
        <w:rPr>
          <w:rFonts w:ascii="Times New Roman" w:hAnsi="Times New Roman" w:cs="Times New Roman"/>
          <w:bCs/>
          <w:sz w:val="25"/>
          <w:szCs w:val="25"/>
          <w:shd w:val="clear" w:color="auto" w:fill="FFFFFF"/>
        </w:rPr>
        <w:t>вартість сформовано з урахуванням технічного стану</w:t>
      </w:r>
      <w:r w:rsidR="00D72474" w:rsidRPr="002D0F0C">
        <w:rPr>
          <w:rFonts w:ascii="Times New Roman" w:hAnsi="Times New Roman" w:cs="Times New Roman"/>
          <w:bCs/>
          <w:sz w:val="25"/>
          <w:szCs w:val="25"/>
          <w:shd w:val="clear" w:color="auto" w:fill="FFFFFF"/>
        </w:rPr>
        <w:t xml:space="preserve">, </w:t>
      </w:r>
      <w:r w:rsidR="00A60745" w:rsidRPr="002D0F0C">
        <w:rPr>
          <w:rFonts w:ascii="Times New Roman" w:hAnsi="Times New Roman" w:cs="Times New Roman"/>
          <w:bCs/>
          <w:sz w:val="25"/>
          <w:szCs w:val="25"/>
          <w:shd w:val="clear" w:color="auto" w:fill="FFFFFF"/>
        </w:rPr>
        <w:t>пробігу (450 00</w:t>
      </w:r>
      <w:r w:rsidR="00D72474" w:rsidRPr="002D0F0C">
        <w:rPr>
          <w:rFonts w:ascii="Times New Roman" w:hAnsi="Times New Roman" w:cs="Times New Roman"/>
          <w:bCs/>
          <w:sz w:val="25"/>
          <w:szCs w:val="25"/>
          <w:shd w:val="clear" w:color="auto" w:fill="FFFFFF"/>
        </w:rPr>
        <w:t>0 км) та за домовленістю сторін. Н</w:t>
      </w:r>
      <w:r w:rsidR="00C41CF6" w:rsidRPr="002D0F0C">
        <w:rPr>
          <w:rFonts w:ascii="Times New Roman" w:hAnsi="Times New Roman" w:cs="Times New Roman"/>
          <w:bCs/>
          <w:sz w:val="25"/>
          <w:szCs w:val="25"/>
          <w:shd w:val="clear" w:color="auto" w:fill="FFFFFF"/>
        </w:rPr>
        <w:t xml:space="preserve">а підтвердження </w:t>
      </w:r>
      <w:r w:rsidR="00D72474" w:rsidRPr="002D0F0C">
        <w:rPr>
          <w:rFonts w:ascii="Times New Roman" w:hAnsi="Times New Roman" w:cs="Times New Roman"/>
          <w:bCs/>
          <w:sz w:val="25"/>
          <w:szCs w:val="25"/>
          <w:shd w:val="clear" w:color="auto" w:fill="FFFFFF"/>
        </w:rPr>
        <w:t xml:space="preserve">цього суддею </w:t>
      </w:r>
      <w:r w:rsidR="00C41CF6" w:rsidRPr="002D0F0C">
        <w:rPr>
          <w:rFonts w:ascii="Times New Roman" w:hAnsi="Times New Roman" w:cs="Times New Roman"/>
          <w:bCs/>
          <w:sz w:val="25"/>
          <w:szCs w:val="25"/>
          <w:shd w:val="clear" w:color="auto" w:fill="FFFFFF"/>
        </w:rPr>
        <w:t>під час співбесіди надано пояснення її</w:t>
      </w:r>
      <w:r w:rsidR="00A60745" w:rsidRPr="002D0F0C">
        <w:rPr>
          <w:rFonts w:ascii="Times New Roman" w:hAnsi="Times New Roman" w:cs="Times New Roman"/>
          <w:bCs/>
          <w:sz w:val="25"/>
          <w:szCs w:val="25"/>
          <w:shd w:val="clear" w:color="auto" w:fill="FFFFFF"/>
        </w:rPr>
        <w:t xml:space="preserve"> ма</w:t>
      </w:r>
      <w:r w:rsidR="00D72474" w:rsidRPr="002D0F0C">
        <w:rPr>
          <w:rFonts w:ascii="Times New Roman" w:hAnsi="Times New Roman" w:cs="Times New Roman"/>
          <w:bCs/>
          <w:sz w:val="25"/>
          <w:szCs w:val="25"/>
          <w:shd w:val="clear" w:color="auto" w:fill="FFFFFF"/>
        </w:rPr>
        <w:t xml:space="preserve">тері, </w:t>
      </w:r>
      <w:r w:rsidR="007A284E" w:rsidRPr="002D0F0C">
        <w:rPr>
          <w:rFonts w:ascii="Times New Roman" w:hAnsi="Times New Roman" w:cs="Times New Roman"/>
          <w:bCs/>
          <w:sz w:val="25"/>
          <w:szCs w:val="25"/>
          <w:shd w:val="clear" w:color="auto" w:fill="FFFFFF"/>
        </w:rPr>
        <w:t>власника автомобіля</w:t>
      </w:r>
      <w:r w:rsidR="00D72474" w:rsidRPr="002D0F0C">
        <w:rPr>
          <w:rFonts w:ascii="Times New Roman" w:hAnsi="Times New Roman" w:cs="Times New Roman"/>
          <w:bCs/>
          <w:sz w:val="25"/>
          <w:szCs w:val="25"/>
          <w:shd w:val="clear" w:color="auto" w:fill="FFFFFF"/>
        </w:rPr>
        <w:t xml:space="preserve">, </w:t>
      </w:r>
      <w:r w:rsidR="00C41CF6" w:rsidRPr="002D0F0C">
        <w:rPr>
          <w:rFonts w:ascii="Times New Roman" w:hAnsi="Times New Roman" w:cs="Times New Roman"/>
          <w:bCs/>
          <w:sz w:val="25"/>
          <w:szCs w:val="25"/>
          <w:shd w:val="clear" w:color="auto" w:fill="FFFFFF"/>
        </w:rPr>
        <w:t>від 18 жовтня 2024 року, пояснення</w:t>
      </w:r>
      <w:r w:rsidR="00D72474" w:rsidRPr="002D0F0C">
        <w:rPr>
          <w:rFonts w:ascii="Times New Roman" w:hAnsi="Times New Roman" w:cs="Times New Roman"/>
          <w:bCs/>
          <w:sz w:val="25"/>
          <w:szCs w:val="25"/>
          <w:shd w:val="clear" w:color="auto" w:fill="FFFFFF"/>
        </w:rPr>
        <w:t xml:space="preserve"> продавця </w:t>
      </w:r>
      <w:r w:rsidR="00A60745" w:rsidRPr="002D0F0C">
        <w:rPr>
          <w:rFonts w:ascii="Times New Roman" w:hAnsi="Times New Roman" w:cs="Times New Roman"/>
          <w:bCs/>
          <w:sz w:val="25"/>
          <w:szCs w:val="25"/>
          <w:shd w:val="clear" w:color="auto" w:fill="FFFFFF"/>
        </w:rPr>
        <w:t>від 30 жовтня 2024 року щодо обставин придбання та продажу автомобіля «T</w:t>
      </w:r>
      <w:r w:rsidR="00C41CF6" w:rsidRPr="002D0F0C">
        <w:rPr>
          <w:rFonts w:ascii="Times New Roman" w:hAnsi="Times New Roman" w:cs="Times New Roman"/>
          <w:bCs/>
          <w:sz w:val="25"/>
          <w:szCs w:val="25"/>
          <w:shd w:val="clear" w:color="auto" w:fill="FFFFFF"/>
        </w:rPr>
        <w:t>OYOTA PRADO» 2007 року випуску, розрахунок</w:t>
      </w:r>
      <w:r w:rsidR="00A60745" w:rsidRPr="002D0F0C">
        <w:rPr>
          <w:rFonts w:ascii="Times New Roman" w:hAnsi="Times New Roman" w:cs="Times New Roman"/>
          <w:bCs/>
          <w:sz w:val="25"/>
          <w:szCs w:val="25"/>
          <w:shd w:val="clear" w:color="auto" w:fill="FFFFFF"/>
        </w:rPr>
        <w:t xml:space="preserve"> вартості ремонтних робіт транспортного </w:t>
      </w:r>
      <w:r w:rsidR="00C41CF6" w:rsidRPr="002D0F0C">
        <w:rPr>
          <w:rFonts w:ascii="Times New Roman" w:hAnsi="Times New Roman" w:cs="Times New Roman"/>
          <w:bCs/>
          <w:sz w:val="25"/>
          <w:szCs w:val="25"/>
          <w:shd w:val="clear" w:color="auto" w:fill="FFFFFF"/>
        </w:rPr>
        <w:t>засобу від 29 березня 2019</w:t>
      </w:r>
      <w:r w:rsidR="00C35160">
        <w:rPr>
          <w:rFonts w:ascii="Times New Roman" w:hAnsi="Times New Roman" w:cs="Times New Roman"/>
          <w:bCs/>
          <w:sz w:val="25"/>
          <w:szCs w:val="25"/>
          <w:shd w:val="clear" w:color="auto" w:fill="FFFFFF"/>
          <w:lang w:val="en-US"/>
        </w:rPr>
        <w:t> </w:t>
      </w:r>
      <w:r w:rsidR="00C41CF6" w:rsidRPr="002D0F0C">
        <w:rPr>
          <w:rFonts w:ascii="Times New Roman" w:hAnsi="Times New Roman" w:cs="Times New Roman"/>
          <w:bCs/>
          <w:sz w:val="25"/>
          <w:szCs w:val="25"/>
          <w:shd w:val="clear" w:color="auto" w:fill="FFFFFF"/>
        </w:rPr>
        <w:t>року, висновок</w:t>
      </w:r>
      <w:r w:rsidR="00A60745" w:rsidRPr="002D0F0C">
        <w:rPr>
          <w:rFonts w:ascii="Times New Roman" w:hAnsi="Times New Roman" w:cs="Times New Roman"/>
          <w:bCs/>
          <w:sz w:val="25"/>
          <w:szCs w:val="25"/>
          <w:shd w:val="clear" w:color="auto" w:fill="FFFFFF"/>
        </w:rPr>
        <w:t xml:space="preserve"> суб’єкта оціночної діяльності Т</w:t>
      </w:r>
      <w:r w:rsidR="002D3596" w:rsidRPr="002D0F0C">
        <w:rPr>
          <w:rFonts w:ascii="Times New Roman" w:hAnsi="Times New Roman" w:cs="Times New Roman"/>
          <w:bCs/>
          <w:sz w:val="25"/>
          <w:szCs w:val="25"/>
          <w:shd w:val="clear" w:color="auto" w:fill="FFFFFF"/>
        </w:rPr>
        <w:t xml:space="preserve">ОВ «Бюро </w:t>
      </w:r>
      <w:proofErr w:type="spellStart"/>
      <w:r w:rsidR="002D3596" w:rsidRPr="002D0F0C">
        <w:rPr>
          <w:rFonts w:ascii="Times New Roman" w:hAnsi="Times New Roman" w:cs="Times New Roman"/>
          <w:bCs/>
          <w:sz w:val="25"/>
          <w:szCs w:val="25"/>
          <w:shd w:val="clear" w:color="auto" w:fill="FFFFFF"/>
        </w:rPr>
        <w:t>Полекс</w:t>
      </w:r>
      <w:proofErr w:type="spellEnd"/>
      <w:r w:rsidR="002D3596" w:rsidRPr="002D0F0C">
        <w:rPr>
          <w:rFonts w:ascii="Times New Roman" w:hAnsi="Times New Roman" w:cs="Times New Roman"/>
          <w:bCs/>
          <w:sz w:val="25"/>
          <w:szCs w:val="25"/>
          <w:shd w:val="clear" w:color="auto" w:fill="FFFFFF"/>
        </w:rPr>
        <w:t>» від 29 березня</w:t>
      </w:r>
      <w:r w:rsidR="00C41CF6" w:rsidRPr="002D0F0C">
        <w:rPr>
          <w:rFonts w:ascii="Times New Roman" w:hAnsi="Times New Roman" w:cs="Times New Roman"/>
          <w:bCs/>
          <w:sz w:val="25"/>
          <w:szCs w:val="25"/>
          <w:shd w:val="clear" w:color="auto" w:fill="FFFFFF"/>
        </w:rPr>
        <w:t xml:space="preserve"> </w:t>
      </w:r>
      <w:r w:rsidR="00A60745" w:rsidRPr="002D0F0C">
        <w:rPr>
          <w:rFonts w:ascii="Times New Roman" w:hAnsi="Times New Roman" w:cs="Times New Roman"/>
          <w:bCs/>
          <w:sz w:val="25"/>
          <w:szCs w:val="25"/>
          <w:shd w:val="clear" w:color="auto" w:fill="FFFFFF"/>
        </w:rPr>
        <w:t>2019 року з характеристикою та описом об’єкта оцінки.</w:t>
      </w:r>
    </w:p>
    <w:p w:rsidR="00F24CD0" w:rsidRPr="002D0F0C" w:rsidRDefault="009576EF" w:rsidP="009A3C56">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Стосовно користування </w:t>
      </w:r>
      <w:r w:rsidR="009A5E50" w:rsidRPr="002D0F0C">
        <w:rPr>
          <w:rFonts w:ascii="Times New Roman" w:hAnsi="Times New Roman" w:cs="Times New Roman"/>
          <w:bCs/>
          <w:sz w:val="25"/>
          <w:szCs w:val="25"/>
          <w:shd w:val="clear" w:color="auto" w:fill="FFFFFF"/>
        </w:rPr>
        <w:t xml:space="preserve">житлом, власником якого є стороння особа, Михайлюк О.І. у своїх поясненнях підтвердила, що вона </w:t>
      </w:r>
      <w:r w:rsidR="00D26CC4" w:rsidRPr="002D0F0C">
        <w:rPr>
          <w:rFonts w:ascii="Times New Roman" w:hAnsi="Times New Roman" w:cs="Times New Roman"/>
          <w:bCs/>
          <w:sz w:val="25"/>
          <w:szCs w:val="25"/>
          <w:shd w:val="clear" w:color="auto" w:fill="FFFFFF"/>
        </w:rPr>
        <w:t>безоплатно користується</w:t>
      </w:r>
      <w:r w:rsidR="009A5E50" w:rsidRPr="002D0F0C">
        <w:rPr>
          <w:rFonts w:ascii="Times New Roman" w:hAnsi="Times New Roman" w:cs="Times New Roman"/>
          <w:bCs/>
          <w:sz w:val="25"/>
          <w:szCs w:val="25"/>
          <w:shd w:val="clear" w:color="auto" w:fill="FFFFFF"/>
        </w:rPr>
        <w:t xml:space="preserve"> квартирою </w:t>
      </w:r>
      <w:r w:rsidR="002231EB" w:rsidRPr="002D0F0C">
        <w:rPr>
          <w:rFonts w:ascii="Times New Roman" w:hAnsi="Times New Roman" w:cs="Times New Roman"/>
          <w:bCs/>
          <w:sz w:val="25"/>
          <w:szCs w:val="25"/>
          <w:shd w:val="clear" w:color="auto" w:fill="FFFFFF"/>
        </w:rPr>
        <w:t>в</w:t>
      </w:r>
      <w:r w:rsidR="00DA6CB3" w:rsidRPr="002D0F0C">
        <w:rPr>
          <w:rFonts w:ascii="Times New Roman" w:hAnsi="Times New Roman" w:cs="Times New Roman"/>
          <w:bCs/>
          <w:sz w:val="25"/>
          <w:szCs w:val="25"/>
          <w:shd w:val="clear" w:color="auto" w:fill="FFFFFF"/>
        </w:rPr>
        <w:t xml:space="preserve"> місті </w:t>
      </w:r>
      <w:r w:rsidR="002231EB" w:rsidRPr="002D0F0C">
        <w:rPr>
          <w:rFonts w:ascii="Times New Roman" w:hAnsi="Times New Roman" w:cs="Times New Roman"/>
          <w:bCs/>
          <w:sz w:val="25"/>
          <w:szCs w:val="25"/>
          <w:shd w:val="clear" w:color="auto" w:fill="FFFFFF"/>
        </w:rPr>
        <w:t>Києві загальною площею</w:t>
      </w:r>
      <w:r w:rsidR="002231EB" w:rsidRPr="00C35160">
        <w:rPr>
          <w:rFonts w:ascii="Times New Roman" w:hAnsi="Times New Roman" w:cs="Times New Roman"/>
          <w:bCs/>
          <w:sz w:val="96"/>
          <w:szCs w:val="96"/>
          <w:shd w:val="clear" w:color="auto" w:fill="FFFFFF"/>
        </w:rPr>
        <w:t xml:space="preserve"> </w:t>
      </w:r>
      <w:r w:rsidR="002231EB" w:rsidRPr="002D0F0C">
        <w:rPr>
          <w:rFonts w:ascii="Times New Roman" w:hAnsi="Times New Roman" w:cs="Times New Roman"/>
          <w:bCs/>
          <w:sz w:val="25"/>
          <w:szCs w:val="25"/>
          <w:shd w:val="clear" w:color="auto" w:fill="FFFFFF"/>
        </w:rPr>
        <w:t>101</w:t>
      </w:r>
      <w:r w:rsidR="002231EB" w:rsidRPr="00C35160">
        <w:rPr>
          <w:rFonts w:ascii="Times New Roman" w:hAnsi="Times New Roman" w:cs="Times New Roman"/>
          <w:bCs/>
          <w:sz w:val="96"/>
          <w:szCs w:val="96"/>
          <w:shd w:val="clear" w:color="auto" w:fill="FFFFFF"/>
        </w:rPr>
        <w:t xml:space="preserve"> </w:t>
      </w:r>
      <w:proofErr w:type="spellStart"/>
      <w:r w:rsidR="002231EB" w:rsidRPr="002D0F0C">
        <w:rPr>
          <w:rFonts w:ascii="Times New Roman" w:hAnsi="Times New Roman" w:cs="Times New Roman"/>
          <w:bCs/>
          <w:sz w:val="25"/>
          <w:szCs w:val="25"/>
          <w:shd w:val="clear" w:color="auto" w:fill="FFFFFF"/>
        </w:rPr>
        <w:t>кв.м</w:t>
      </w:r>
      <w:proofErr w:type="spellEnd"/>
      <w:r w:rsidR="002231EB" w:rsidRPr="002D0F0C">
        <w:rPr>
          <w:rFonts w:ascii="Times New Roman" w:hAnsi="Times New Roman" w:cs="Times New Roman"/>
          <w:bCs/>
          <w:sz w:val="25"/>
          <w:szCs w:val="25"/>
          <w:shd w:val="clear" w:color="auto" w:fill="FFFFFF"/>
        </w:rPr>
        <w:t>,</w:t>
      </w:r>
      <w:r w:rsidR="002231EB"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та</w:t>
      </w:r>
      <w:r w:rsidR="009A5E50"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деталізувала</w:t>
      </w:r>
      <w:r w:rsidR="009A5E50"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обставини</w:t>
      </w:r>
      <w:r w:rsidR="009A5E50"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такого</w:t>
      </w:r>
      <w:r w:rsidR="009A5E50"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користування.</w:t>
      </w:r>
      <w:r w:rsidR="00A40780" w:rsidRPr="00C35160">
        <w:rPr>
          <w:rFonts w:ascii="Times New Roman" w:hAnsi="Times New Roman" w:cs="Times New Roman"/>
          <w:bCs/>
          <w:sz w:val="96"/>
          <w:szCs w:val="96"/>
          <w:shd w:val="clear" w:color="auto" w:fill="FFFFFF"/>
        </w:rPr>
        <w:t xml:space="preserve"> </w:t>
      </w:r>
      <w:r w:rsidR="009A5E50" w:rsidRPr="002D0F0C">
        <w:rPr>
          <w:rFonts w:ascii="Times New Roman" w:hAnsi="Times New Roman" w:cs="Times New Roman"/>
          <w:bCs/>
          <w:sz w:val="25"/>
          <w:szCs w:val="25"/>
          <w:shd w:val="clear" w:color="auto" w:fill="FFFFFF"/>
        </w:rPr>
        <w:t xml:space="preserve">Суддя заперечила трактування ГРД цього користування як отримання подарунка </w:t>
      </w:r>
      <w:r w:rsidR="00D26CC4" w:rsidRPr="002D0F0C">
        <w:rPr>
          <w:rFonts w:ascii="Times New Roman" w:hAnsi="Times New Roman" w:cs="Times New Roman"/>
          <w:bCs/>
          <w:sz w:val="25"/>
          <w:szCs w:val="25"/>
          <w:shd w:val="clear" w:color="auto" w:fill="FFFFFF"/>
        </w:rPr>
        <w:t>та пояснила,</w:t>
      </w:r>
      <w:r w:rsidR="00D26CC4" w:rsidRPr="00C35160">
        <w:rPr>
          <w:rFonts w:ascii="Times New Roman" w:hAnsi="Times New Roman" w:cs="Times New Roman"/>
          <w:bCs/>
          <w:sz w:val="72"/>
          <w:szCs w:val="72"/>
          <w:shd w:val="clear" w:color="auto" w:fill="FFFFFF"/>
        </w:rPr>
        <w:t xml:space="preserve"> </w:t>
      </w:r>
      <w:r w:rsidR="00D26CC4" w:rsidRPr="002D0F0C">
        <w:rPr>
          <w:rFonts w:ascii="Times New Roman" w:hAnsi="Times New Roman" w:cs="Times New Roman"/>
          <w:bCs/>
          <w:sz w:val="25"/>
          <w:szCs w:val="25"/>
          <w:shd w:val="clear" w:color="auto" w:fill="FFFFFF"/>
        </w:rPr>
        <w:t>що</w:t>
      </w:r>
      <w:r w:rsidR="00D26CC4" w:rsidRPr="00C35160">
        <w:rPr>
          <w:rFonts w:ascii="Times New Roman" w:hAnsi="Times New Roman" w:cs="Times New Roman"/>
          <w:bCs/>
          <w:sz w:val="72"/>
          <w:szCs w:val="72"/>
          <w:shd w:val="clear" w:color="auto" w:fill="FFFFFF"/>
        </w:rPr>
        <w:t xml:space="preserve"> </w:t>
      </w:r>
      <w:r w:rsidR="00037AF7" w:rsidRPr="002D0F0C">
        <w:rPr>
          <w:rFonts w:ascii="Times New Roman" w:hAnsi="Times New Roman" w:cs="Times New Roman"/>
          <w:bCs/>
          <w:sz w:val="25"/>
          <w:szCs w:val="25"/>
          <w:shd w:val="clear" w:color="auto" w:fill="FFFFFF"/>
        </w:rPr>
        <w:t>родичі,</w:t>
      </w:r>
      <w:r w:rsidR="00037AF7" w:rsidRPr="00C35160">
        <w:rPr>
          <w:rFonts w:ascii="Times New Roman" w:hAnsi="Times New Roman" w:cs="Times New Roman"/>
          <w:bCs/>
          <w:sz w:val="72"/>
          <w:szCs w:val="72"/>
          <w:shd w:val="clear" w:color="auto" w:fill="FFFFFF"/>
        </w:rPr>
        <w:t xml:space="preserve"> </w:t>
      </w:r>
      <w:r w:rsidR="00037AF7" w:rsidRPr="002D0F0C">
        <w:rPr>
          <w:rFonts w:ascii="Times New Roman" w:hAnsi="Times New Roman" w:cs="Times New Roman"/>
          <w:bCs/>
          <w:sz w:val="25"/>
          <w:szCs w:val="25"/>
          <w:shd w:val="clear" w:color="auto" w:fill="FFFFFF"/>
        </w:rPr>
        <w:t>зокрема</w:t>
      </w:r>
      <w:r w:rsidR="00DA6CB3"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троюрідний</w:t>
      </w:r>
      <w:r w:rsidR="00DA6CB3"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брат,</w:t>
      </w:r>
      <w:r w:rsidR="00DA6CB3"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запропонували</w:t>
      </w:r>
      <w:r w:rsidR="00DA6CB3"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їй</w:t>
      </w:r>
      <w:r w:rsidR="00DA6CB3" w:rsidRPr="00C35160">
        <w:rPr>
          <w:rFonts w:ascii="Times New Roman" w:hAnsi="Times New Roman" w:cs="Times New Roman"/>
          <w:bCs/>
          <w:sz w:val="72"/>
          <w:szCs w:val="72"/>
          <w:shd w:val="clear" w:color="auto" w:fill="FFFFFF"/>
        </w:rPr>
        <w:t xml:space="preserve"> </w:t>
      </w:r>
      <w:r w:rsidR="003A397D" w:rsidRPr="002D0F0C">
        <w:rPr>
          <w:rFonts w:ascii="Times New Roman" w:hAnsi="Times New Roman" w:cs="Times New Roman"/>
          <w:bCs/>
          <w:sz w:val="25"/>
          <w:szCs w:val="25"/>
          <w:shd w:val="clear" w:color="auto" w:fill="FFFFFF"/>
        </w:rPr>
        <w:t>цю</w:t>
      </w:r>
      <w:r w:rsidR="003A397D"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квартиру</w:t>
      </w:r>
      <w:r w:rsidR="00DA6CB3" w:rsidRPr="00C35160">
        <w:rPr>
          <w:rFonts w:ascii="Times New Roman" w:hAnsi="Times New Roman" w:cs="Times New Roman"/>
          <w:bCs/>
          <w:sz w:val="72"/>
          <w:szCs w:val="72"/>
          <w:shd w:val="clear" w:color="auto" w:fill="FFFFFF"/>
        </w:rPr>
        <w:t xml:space="preserve"> </w:t>
      </w:r>
      <w:r w:rsidR="00DA6CB3" w:rsidRPr="002D0F0C">
        <w:rPr>
          <w:rFonts w:ascii="Times New Roman" w:hAnsi="Times New Roman" w:cs="Times New Roman"/>
          <w:bCs/>
          <w:sz w:val="25"/>
          <w:szCs w:val="25"/>
          <w:shd w:val="clear" w:color="auto" w:fill="FFFFFF"/>
        </w:rPr>
        <w:t>для</w:t>
      </w:r>
      <w:r w:rsidR="00DA6CB3" w:rsidRPr="00C35160">
        <w:rPr>
          <w:rFonts w:ascii="Times New Roman" w:hAnsi="Times New Roman" w:cs="Times New Roman"/>
          <w:bCs/>
          <w:sz w:val="96"/>
          <w:szCs w:val="96"/>
          <w:shd w:val="clear" w:color="auto" w:fill="FFFFFF"/>
        </w:rPr>
        <w:t xml:space="preserve"> </w:t>
      </w:r>
      <w:r w:rsidR="00DA6CB3" w:rsidRPr="002D0F0C">
        <w:rPr>
          <w:rFonts w:ascii="Times New Roman" w:hAnsi="Times New Roman" w:cs="Times New Roman"/>
          <w:bCs/>
          <w:sz w:val="25"/>
          <w:szCs w:val="25"/>
          <w:shd w:val="clear" w:color="auto" w:fill="FFFFFF"/>
        </w:rPr>
        <w:t>проживання</w:t>
      </w:r>
      <w:r w:rsidR="00DA6CB3"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у</w:t>
      </w:r>
      <w:r w:rsidR="00EE4159"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зв’язку</w:t>
      </w:r>
      <w:r w:rsidR="00EE4159"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з</w:t>
      </w:r>
      <w:r w:rsidR="00EE4159" w:rsidRPr="00C35160">
        <w:rPr>
          <w:rFonts w:ascii="Times New Roman" w:hAnsi="Times New Roman" w:cs="Times New Roman"/>
          <w:bCs/>
          <w:sz w:val="96"/>
          <w:szCs w:val="96"/>
          <w:shd w:val="clear" w:color="auto" w:fill="FFFFFF"/>
        </w:rPr>
        <w:t xml:space="preserve"> </w:t>
      </w:r>
      <w:r w:rsidR="00037AF7" w:rsidRPr="002D0F0C">
        <w:rPr>
          <w:rFonts w:ascii="Times New Roman" w:hAnsi="Times New Roman" w:cs="Times New Roman"/>
          <w:bCs/>
          <w:sz w:val="25"/>
          <w:szCs w:val="25"/>
          <w:shd w:val="clear" w:color="auto" w:fill="FFFFFF"/>
        </w:rPr>
        <w:t>постійними</w:t>
      </w:r>
      <w:r w:rsidR="00037AF7" w:rsidRPr="00C35160">
        <w:rPr>
          <w:rFonts w:ascii="Times New Roman" w:hAnsi="Times New Roman" w:cs="Times New Roman"/>
          <w:bCs/>
          <w:sz w:val="96"/>
          <w:szCs w:val="96"/>
          <w:shd w:val="clear" w:color="auto" w:fill="FFFFFF"/>
        </w:rPr>
        <w:t xml:space="preserve"> </w:t>
      </w:r>
      <w:r w:rsidR="00037AF7" w:rsidRPr="002D0F0C">
        <w:rPr>
          <w:rFonts w:ascii="Times New Roman" w:hAnsi="Times New Roman" w:cs="Times New Roman"/>
          <w:bCs/>
          <w:sz w:val="25"/>
          <w:szCs w:val="25"/>
          <w:shd w:val="clear" w:color="auto" w:fill="FFFFFF"/>
        </w:rPr>
        <w:t>ракетними</w:t>
      </w:r>
      <w:r w:rsidR="00037AF7" w:rsidRPr="00C35160">
        <w:rPr>
          <w:rFonts w:ascii="Times New Roman" w:hAnsi="Times New Roman" w:cs="Times New Roman"/>
          <w:bCs/>
          <w:sz w:val="96"/>
          <w:szCs w:val="96"/>
          <w:shd w:val="clear" w:color="auto" w:fill="FFFFFF"/>
        </w:rPr>
        <w:t xml:space="preserve"> </w:t>
      </w:r>
      <w:r w:rsidR="00037AF7" w:rsidRPr="002D0F0C">
        <w:rPr>
          <w:rFonts w:ascii="Times New Roman" w:hAnsi="Times New Roman" w:cs="Times New Roman"/>
          <w:bCs/>
          <w:sz w:val="25"/>
          <w:szCs w:val="25"/>
          <w:shd w:val="clear" w:color="auto" w:fill="FFFFFF"/>
        </w:rPr>
        <w:t>обстрілами</w:t>
      </w:r>
      <w:r w:rsidR="00037AF7"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міста</w:t>
      </w:r>
      <w:r w:rsidR="00EE4159"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Харкова,</w:t>
      </w:r>
      <w:r w:rsidR="00715530" w:rsidRPr="00C35160">
        <w:rPr>
          <w:rFonts w:ascii="Times New Roman" w:hAnsi="Times New Roman" w:cs="Times New Roman"/>
          <w:bCs/>
          <w:sz w:val="96"/>
          <w:szCs w:val="96"/>
          <w:shd w:val="clear" w:color="auto" w:fill="FFFFFF"/>
        </w:rPr>
        <w:t xml:space="preserve"> </w:t>
      </w:r>
      <w:r w:rsidR="00EE4159" w:rsidRPr="002D0F0C">
        <w:rPr>
          <w:rFonts w:ascii="Times New Roman" w:hAnsi="Times New Roman" w:cs="Times New Roman"/>
          <w:bCs/>
          <w:sz w:val="25"/>
          <w:szCs w:val="25"/>
          <w:shd w:val="clear" w:color="auto" w:fill="FFFFFF"/>
        </w:rPr>
        <w:t>де</w:t>
      </w:r>
      <w:r w:rsidR="00EE4159" w:rsidRPr="00C35160">
        <w:rPr>
          <w:rFonts w:ascii="Times New Roman" w:hAnsi="Times New Roman" w:cs="Times New Roman"/>
          <w:bCs/>
          <w:sz w:val="28"/>
          <w:szCs w:val="28"/>
          <w:shd w:val="clear" w:color="auto" w:fill="FFFFFF"/>
        </w:rPr>
        <w:t xml:space="preserve"> </w:t>
      </w:r>
      <w:r w:rsidR="00EE4159" w:rsidRPr="002D0F0C">
        <w:rPr>
          <w:rFonts w:ascii="Times New Roman" w:hAnsi="Times New Roman" w:cs="Times New Roman"/>
          <w:bCs/>
          <w:sz w:val="25"/>
          <w:szCs w:val="25"/>
          <w:shd w:val="clear" w:color="auto" w:fill="FFFFFF"/>
        </w:rPr>
        <w:t>вона</w:t>
      </w:r>
      <w:r w:rsidR="00EE4159" w:rsidRPr="00C35160">
        <w:rPr>
          <w:rFonts w:ascii="Times New Roman" w:hAnsi="Times New Roman" w:cs="Times New Roman"/>
          <w:bCs/>
          <w:sz w:val="28"/>
          <w:szCs w:val="28"/>
          <w:shd w:val="clear" w:color="auto" w:fill="FFFFFF"/>
        </w:rPr>
        <w:t xml:space="preserve"> </w:t>
      </w:r>
      <w:r w:rsidR="00EE4159" w:rsidRPr="002D0F0C">
        <w:rPr>
          <w:rFonts w:ascii="Times New Roman" w:hAnsi="Times New Roman" w:cs="Times New Roman"/>
          <w:bCs/>
          <w:sz w:val="25"/>
          <w:szCs w:val="25"/>
          <w:shd w:val="clear" w:color="auto" w:fill="FFFFFF"/>
        </w:rPr>
        <w:t>проживала</w:t>
      </w:r>
      <w:r w:rsidR="00EE4159" w:rsidRPr="00C35160">
        <w:rPr>
          <w:rFonts w:ascii="Times New Roman" w:hAnsi="Times New Roman" w:cs="Times New Roman"/>
          <w:bCs/>
          <w:sz w:val="28"/>
          <w:szCs w:val="28"/>
          <w:shd w:val="clear" w:color="auto" w:fill="FFFFFF"/>
        </w:rPr>
        <w:t xml:space="preserve"> </w:t>
      </w:r>
      <w:r w:rsidR="00EE4159" w:rsidRPr="002D0F0C">
        <w:rPr>
          <w:rFonts w:ascii="Times New Roman" w:hAnsi="Times New Roman" w:cs="Times New Roman"/>
          <w:bCs/>
          <w:sz w:val="25"/>
          <w:szCs w:val="25"/>
          <w:shd w:val="clear" w:color="auto" w:fill="FFFFFF"/>
        </w:rPr>
        <w:t>разом</w:t>
      </w:r>
      <w:r w:rsidR="00EE4159" w:rsidRPr="00C35160">
        <w:rPr>
          <w:rFonts w:ascii="Times New Roman" w:hAnsi="Times New Roman" w:cs="Times New Roman"/>
          <w:bCs/>
          <w:sz w:val="28"/>
          <w:szCs w:val="28"/>
          <w:shd w:val="clear" w:color="auto" w:fill="FFFFFF"/>
        </w:rPr>
        <w:t xml:space="preserve"> </w:t>
      </w:r>
      <w:r w:rsidR="00EE4159" w:rsidRPr="002D0F0C">
        <w:rPr>
          <w:rFonts w:ascii="Times New Roman" w:hAnsi="Times New Roman" w:cs="Times New Roman"/>
          <w:bCs/>
          <w:sz w:val="25"/>
          <w:szCs w:val="25"/>
          <w:shd w:val="clear" w:color="auto" w:fill="FFFFFF"/>
        </w:rPr>
        <w:t>із</w:t>
      </w:r>
      <w:r w:rsidR="00EE4159" w:rsidRPr="00C35160">
        <w:rPr>
          <w:rFonts w:ascii="Times New Roman" w:hAnsi="Times New Roman" w:cs="Times New Roman"/>
          <w:bCs/>
          <w:sz w:val="28"/>
          <w:szCs w:val="28"/>
          <w:shd w:val="clear" w:color="auto" w:fill="FFFFFF"/>
        </w:rPr>
        <w:t xml:space="preserve"> </w:t>
      </w:r>
      <w:r w:rsidR="00C463D7">
        <w:rPr>
          <w:rFonts w:ascii="Times New Roman" w:hAnsi="Times New Roman" w:cs="Times New Roman"/>
          <w:bCs/>
          <w:sz w:val="25"/>
          <w:szCs w:val="25"/>
          <w:shd w:val="clear" w:color="auto" w:fill="FFFFFF"/>
        </w:rPr>
        <w:t>ІНФОРМАЦІЯ_1</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сином</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до</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24</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лютого</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2022</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року.</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Вона</w:t>
      </w:r>
      <w:r w:rsidR="00037AF7"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зазначила,</w:t>
      </w:r>
      <w:r w:rsidR="002138ED" w:rsidRPr="00C35160">
        <w:rPr>
          <w:rFonts w:ascii="Times New Roman" w:hAnsi="Times New Roman" w:cs="Times New Roman"/>
          <w:bCs/>
          <w:sz w:val="28"/>
          <w:szCs w:val="28"/>
          <w:shd w:val="clear" w:color="auto" w:fill="FFFFFF"/>
        </w:rPr>
        <w:t xml:space="preserve"> </w:t>
      </w:r>
      <w:r w:rsidR="00037AF7" w:rsidRPr="002D0F0C">
        <w:rPr>
          <w:rFonts w:ascii="Times New Roman" w:hAnsi="Times New Roman" w:cs="Times New Roman"/>
          <w:bCs/>
          <w:sz w:val="25"/>
          <w:szCs w:val="25"/>
          <w:shd w:val="clear" w:color="auto" w:fill="FFFFFF"/>
        </w:rPr>
        <w:t>що</w:t>
      </w:r>
      <w:r w:rsidR="00037AF7" w:rsidRPr="00C35160">
        <w:rPr>
          <w:rFonts w:ascii="Times New Roman" w:hAnsi="Times New Roman" w:cs="Times New Roman"/>
          <w:bCs/>
          <w:sz w:val="72"/>
          <w:szCs w:val="72"/>
          <w:shd w:val="clear" w:color="auto" w:fill="FFFFFF"/>
        </w:rPr>
        <w:t xml:space="preserve"> </w:t>
      </w:r>
      <w:r w:rsidR="00037AF7" w:rsidRPr="002D0F0C">
        <w:rPr>
          <w:rFonts w:ascii="Times New Roman" w:hAnsi="Times New Roman" w:cs="Times New Roman"/>
          <w:bCs/>
          <w:sz w:val="25"/>
          <w:szCs w:val="25"/>
          <w:shd w:val="clear" w:color="auto" w:fill="FFFFFF"/>
        </w:rPr>
        <w:t>здійснювала</w:t>
      </w:r>
      <w:r w:rsidR="009C0A56" w:rsidRPr="00C35160">
        <w:rPr>
          <w:rFonts w:ascii="Times New Roman" w:hAnsi="Times New Roman" w:cs="Times New Roman"/>
          <w:bCs/>
          <w:sz w:val="72"/>
          <w:szCs w:val="72"/>
          <w:shd w:val="clear" w:color="auto" w:fill="FFFFFF"/>
        </w:rPr>
        <w:t xml:space="preserve"> </w:t>
      </w:r>
      <w:r w:rsidR="009C0A56" w:rsidRPr="002D0F0C">
        <w:rPr>
          <w:rFonts w:ascii="Times New Roman" w:hAnsi="Times New Roman" w:cs="Times New Roman"/>
          <w:bCs/>
          <w:sz w:val="25"/>
          <w:szCs w:val="25"/>
          <w:shd w:val="clear" w:color="auto" w:fill="FFFFFF"/>
        </w:rPr>
        <w:t>поточні</w:t>
      </w:r>
      <w:r w:rsidR="009C0A56" w:rsidRPr="00C35160">
        <w:rPr>
          <w:rFonts w:ascii="Times New Roman" w:hAnsi="Times New Roman" w:cs="Times New Roman"/>
          <w:bCs/>
          <w:sz w:val="72"/>
          <w:szCs w:val="72"/>
          <w:shd w:val="clear" w:color="auto" w:fill="FFFFFF"/>
        </w:rPr>
        <w:t xml:space="preserve"> </w:t>
      </w:r>
      <w:r w:rsidR="009C0A56" w:rsidRPr="002D0F0C">
        <w:rPr>
          <w:rFonts w:ascii="Times New Roman" w:hAnsi="Times New Roman" w:cs="Times New Roman"/>
          <w:bCs/>
          <w:sz w:val="25"/>
          <w:szCs w:val="25"/>
          <w:shd w:val="clear" w:color="auto" w:fill="FFFFFF"/>
        </w:rPr>
        <w:t>ремонт</w:t>
      </w:r>
      <w:r w:rsidR="001D668F" w:rsidRPr="002D0F0C">
        <w:rPr>
          <w:rFonts w:ascii="Times New Roman" w:hAnsi="Times New Roman" w:cs="Times New Roman"/>
          <w:bCs/>
          <w:sz w:val="25"/>
          <w:szCs w:val="25"/>
          <w:shd w:val="clear" w:color="auto" w:fill="FFFFFF"/>
        </w:rPr>
        <w:t>и</w:t>
      </w:r>
      <w:r w:rsidR="001D668F" w:rsidRPr="00C35160">
        <w:rPr>
          <w:rFonts w:ascii="Times New Roman" w:hAnsi="Times New Roman" w:cs="Times New Roman"/>
          <w:bCs/>
          <w:sz w:val="72"/>
          <w:szCs w:val="72"/>
          <w:shd w:val="clear" w:color="auto" w:fill="FFFFFF"/>
        </w:rPr>
        <w:t xml:space="preserve"> </w:t>
      </w:r>
      <w:r w:rsidR="001D668F" w:rsidRPr="002D0F0C">
        <w:rPr>
          <w:rFonts w:ascii="Times New Roman" w:hAnsi="Times New Roman" w:cs="Times New Roman"/>
          <w:bCs/>
          <w:sz w:val="25"/>
          <w:szCs w:val="25"/>
          <w:shd w:val="clear" w:color="auto" w:fill="FFFFFF"/>
        </w:rPr>
        <w:t>цієї</w:t>
      </w:r>
      <w:r w:rsidR="001D668F" w:rsidRPr="00C35160">
        <w:rPr>
          <w:rFonts w:ascii="Times New Roman" w:hAnsi="Times New Roman" w:cs="Times New Roman"/>
          <w:bCs/>
          <w:sz w:val="72"/>
          <w:szCs w:val="72"/>
          <w:shd w:val="clear" w:color="auto" w:fill="FFFFFF"/>
        </w:rPr>
        <w:t xml:space="preserve"> </w:t>
      </w:r>
      <w:r w:rsidR="001D668F" w:rsidRPr="002D0F0C">
        <w:rPr>
          <w:rFonts w:ascii="Times New Roman" w:hAnsi="Times New Roman" w:cs="Times New Roman"/>
          <w:bCs/>
          <w:sz w:val="25"/>
          <w:szCs w:val="25"/>
          <w:shd w:val="clear" w:color="auto" w:fill="FFFFFF"/>
        </w:rPr>
        <w:t>квартири</w:t>
      </w:r>
      <w:r w:rsidR="001D668F" w:rsidRPr="00C35160">
        <w:rPr>
          <w:rFonts w:ascii="Times New Roman" w:hAnsi="Times New Roman" w:cs="Times New Roman"/>
          <w:bCs/>
          <w:sz w:val="72"/>
          <w:szCs w:val="72"/>
          <w:shd w:val="clear" w:color="auto" w:fill="FFFFFF"/>
        </w:rPr>
        <w:t xml:space="preserve"> </w:t>
      </w:r>
      <w:r w:rsidR="00037AF7" w:rsidRPr="002D0F0C">
        <w:rPr>
          <w:rFonts w:ascii="Times New Roman" w:hAnsi="Times New Roman" w:cs="Times New Roman"/>
          <w:bCs/>
          <w:sz w:val="25"/>
          <w:szCs w:val="25"/>
          <w:shd w:val="clear" w:color="auto" w:fill="FFFFFF"/>
        </w:rPr>
        <w:t>та</w:t>
      </w:r>
      <w:r w:rsidR="00037AF7" w:rsidRPr="00C35160">
        <w:rPr>
          <w:rFonts w:ascii="Times New Roman" w:hAnsi="Times New Roman" w:cs="Times New Roman"/>
          <w:bCs/>
          <w:sz w:val="72"/>
          <w:szCs w:val="72"/>
          <w:shd w:val="clear" w:color="auto" w:fill="FFFFFF"/>
        </w:rPr>
        <w:t xml:space="preserve"> </w:t>
      </w:r>
      <w:r w:rsidR="00037AF7" w:rsidRPr="002D0F0C">
        <w:rPr>
          <w:rFonts w:ascii="Times New Roman" w:hAnsi="Times New Roman" w:cs="Times New Roman"/>
          <w:bCs/>
          <w:sz w:val="25"/>
          <w:szCs w:val="25"/>
          <w:shd w:val="clear" w:color="auto" w:fill="FFFFFF"/>
        </w:rPr>
        <w:t>оплату</w:t>
      </w:r>
      <w:r w:rsidR="00BB38CA" w:rsidRPr="00C35160">
        <w:rPr>
          <w:rFonts w:ascii="Times New Roman" w:hAnsi="Times New Roman" w:cs="Times New Roman"/>
          <w:bCs/>
          <w:sz w:val="72"/>
          <w:szCs w:val="72"/>
          <w:shd w:val="clear" w:color="auto" w:fill="FFFFFF"/>
        </w:rPr>
        <w:t xml:space="preserve"> </w:t>
      </w:r>
      <w:r w:rsidR="00BB38CA" w:rsidRPr="002D0F0C">
        <w:rPr>
          <w:rFonts w:ascii="Times New Roman" w:hAnsi="Times New Roman" w:cs="Times New Roman"/>
          <w:bCs/>
          <w:sz w:val="25"/>
          <w:szCs w:val="25"/>
          <w:shd w:val="clear" w:color="auto" w:fill="FFFFFF"/>
        </w:rPr>
        <w:t>комунальних</w:t>
      </w:r>
      <w:r w:rsidR="00BB38CA" w:rsidRPr="00C35160">
        <w:rPr>
          <w:rFonts w:ascii="Times New Roman" w:hAnsi="Times New Roman" w:cs="Times New Roman"/>
          <w:bCs/>
          <w:sz w:val="72"/>
          <w:szCs w:val="72"/>
          <w:shd w:val="clear" w:color="auto" w:fill="FFFFFF"/>
        </w:rPr>
        <w:t xml:space="preserve"> </w:t>
      </w:r>
      <w:r w:rsidR="00BB38CA" w:rsidRPr="002D0F0C">
        <w:rPr>
          <w:rFonts w:ascii="Times New Roman" w:hAnsi="Times New Roman" w:cs="Times New Roman"/>
          <w:bCs/>
          <w:sz w:val="25"/>
          <w:szCs w:val="25"/>
          <w:shd w:val="clear" w:color="auto" w:fill="FFFFFF"/>
        </w:rPr>
        <w:t>послуг</w:t>
      </w:r>
      <w:r w:rsidR="00C9044D" w:rsidRPr="002D0F0C">
        <w:rPr>
          <w:rFonts w:ascii="Times New Roman" w:hAnsi="Times New Roman" w:cs="Times New Roman"/>
          <w:bCs/>
          <w:sz w:val="25"/>
          <w:szCs w:val="25"/>
          <w:shd w:val="clear" w:color="auto" w:fill="FFFFFF"/>
        </w:rPr>
        <w:t>.</w:t>
      </w:r>
      <w:r w:rsidR="00A40780" w:rsidRPr="00C35160">
        <w:rPr>
          <w:rFonts w:ascii="Times New Roman" w:hAnsi="Times New Roman" w:cs="Times New Roman"/>
          <w:bCs/>
          <w:sz w:val="72"/>
          <w:szCs w:val="72"/>
          <w:shd w:val="clear" w:color="auto" w:fill="FFFFFF"/>
        </w:rPr>
        <w:t xml:space="preserve"> </w:t>
      </w:r>
      <w:r w:rsidR="00F83599" w:rsidRPr="002D0F0C">
        <w:rPr>
          <w:rFonts w:ascii="Times New Roman" w:hAnsi="Times New Roman" w:cs="Times New Roman"/>
          <w:bCs/>
          <w:sz w:val="25"/>
          <w:szCs w:val="25"/>
          <w:shd w:val="clear" w:color="auto" w:fill="FFFFFF"/>
        </w:rPr>
        <w:t xml:space="preserve">На підтвердження </w:t>
      </w:r>
      <w:r w:rsidR="00B741B3" w:rsidRPr="002D0F0C">
        <w:rPr>
          <w:rFonts w:ascii="Times New Roman" w:hAnsi="Times New Roman" w:cs="Times New Roman"/>
          <w:bCs/>
          <w:sz w:val="25"/>
          <w:szCs w:val="25"/>
          <w:shd w:val="clear" w:color="auto" w:fill="FFFFFF"/>
        </w:rPr>
        <w:t xml:space="preserve">оплати комунальних послуг </w:t>
      </w:r>
      <w:r w:rsidR="00F83599" w:rsidRPr="002D0F0C">
        <w:rPr>
          <w:rFonts w:ascii="Times New Roman" w:hAnsi="Times New Roman" w:cs="Times New Roman"/>
          <w:bCs/>
          <w:sz w:val="25"/>
          <w:szCs w:val="25"/>
          <w:shd w:val="clear" w:color="auto" w:fill="FFFFFF"/>
        </w:rPr>
        <w:t>суддя Михайлюк О.І. надала</w:t>
      </w:r>
      <w:r w:rsidR="00721D75" w:rsidRPr="002D0F0C">
        <w:rPr>
          <w:rFonts w:ascii="Times New Roman" w:hAnsi="Times New Roman" w:cs="Times New Roman"/>
          <w:bCs/>
          <w:sz w:val="25"/>
          <w:szCs w:val="25"/>
          <w:shd w:val="clear" w:color="auto" w:fill="FFFFFF"/>
        </w:rPr>
        <w:t xml:space="preserve"> </w:t>
      </w:r>
      <w:proofErr w:type="spellStart"/>
      <w:r w:rsidR="00721D75" w:rsidRPr="002D0F0C">
        <w:rPr>
          <w:rFonts w:ascii="Times New Roman" w:hAnsi="Times New Roman" w:cs="Times New Roman"/>
          <w:bCs/>
          <w:sz w:val="25"/>
          <w:szCs w:val="25"/>
          <w:shd w:val="clear" w:color="auto" w:fill="FFFFFF"/>
        </w:rPr>
        <w:t>скри</w:t>
      </w:r>
      <w:r w:rsidR="00B741B3" w:rsidRPr="002D0F0C">
        <w:rPr>
          <w:rFonts w:ascii="Times New Roman" w:hAnsi="Times New Roman" w:cs="Times New Roman"/>
          <w:bCs/>
          <w:sz w:val="25"/>
          <w:szCs w:val="25"/>
          <w:shd w:val="clear" w:color="auto" w:fill="FFFFFF"/>
        </w:rPr>
        <w:t>ншоти</w:t>
      </w:r>
      <w:proofErr w:type="spellEnd"/>
      <w:r w:rsidR="00B741B3" w:rsidRPr="002D0F0C">
        <w:rPr>
          <w:rFonts w:ascii="Times New Roman" w:hAnsi="Times New Roman" w:cs="Times New Roman"/>
          <w:bCs/>
          <w:sz w:val="25"/>
          <w:szCs w:val="25"/>
          <w:shd w:val="clear" w:color="auto" w:fill="FFFFFF"/>
        </w:rPr>
        <w:t xml:space="preserve"> з месенджеру «</w:t>
      </w:r>
      <w:proofErr w:type="spellStart"/>
      <w:r w:rsidR="00B741B3" w:rsidRPr="002D0F0C">
        <w:rPr>
          <w:rFonts w:ascii="Times New Roman" w:hAnsi="Times New Roman" w:cs="Times New Roman"/>
          <w:bCs/>
          <w:sz w:val="25"/>
          <w:szCs w:val="25"/>
          <w:shd w:val="clear" w:color="auto" w:fill="FFFFFF"/>
        </w:rPr>
        <w:t>Viber</w:t>
      </w:r>
      <w:proofErr w:type="spellEnd"/>
      <w:r w:rsidR="00B741B3" w:rsidRPr="002D0F0C">
        <w:rPr>
          <w:rFonts w:ascii="Times New Roman" w:hAnsi="Times New Roman" w:cs="Times New Roman"/>
          <w:bCs/>
          <w:sz w:val="25"/>
          <w:szCs w:val="25"/>
          <w:shd w:val="clear" w:color="auto" w:fill="FFFFFF"/>
        </w:rPr>
        <w:t>» із фотознімками рахунків на сплату за житлово-комуналь</w:t>
      </w:r>
      <w:r w:rsidR="00721D75" w:rsidRPr="002D0F0C">
        <w:rPr>
          <w:rFonts w:ascii="Times New Roman" w:hAnsi="Times New Roman" w:cs="Times New Roman"/>
          <w:bCs/>
          <w:sz w:val="25"/>
          <w:szCs w:val="25"/>
          <w:shd w:val="clear" w:color="auto" w:fill="FFFFFF"/>
        </w:rPr>
        <w:t xml:space="preserve">ні та інші послуги, а також </w:t>
      </w:r>
      <w:proofErr w:type="spellStart"/>
      <w:r w:rsidR="00721D75" w:rsidRPr="002D0F0C">
        <w:rPr>
          <w:rFonts w:ascii="Times New Roman" w:hAnsi="Times New Roman" w:cs="Times New Roman"/>
          <w:bCs/>
          <w:sz w:val="25"/>
          <w:szCs w:val="25"/>
          <w:shd w:val="clear" w:color="auto" w:fill="FFFFFF"/>
        </w:rPr>
        <w:t>скри</w:t>
      </w:r>
      <w:r w:rsidR="00B741B3" w:rsidRPr="002D0F0C">
        <w:rPr>
          <w:rFonts w:ascii="Times New Roman" w:hAnsi="Times New Roman" w:cs="Times New Roman"/>
          <w:bCs/>
          <w:sz w:val="25"/>
          <w:szCs w:val="25"/>
          <w:shd w:val="clear" w:color="auto" w:fill="FFFFFF"/>
        </w:rPr>
        <w:t>ншоти</w:t>
      </w:r>
      <w:proofErr w:type="spellEnd"/>
      <w:r w:rsidR="00B741B3" w:rsidRPr="002D0F0C">
        <w:rPr>
          <w:rFonts w:ascii="Times New Roman" w:hAnsi="Times New Roman" w:cs="Times New Roman"/>
          <w:bCs/>
          <w:sz w:val="25"/>
          <w:szCs w:val="25"/>
          <w:shd w:val="clear" w:color="auto" w:fill="FFFFFF"/>
        </w:rPr>
        <w:t xml:space="preserve"> із платіжної системи </w:t>
      </w:r>
      <w:r w:rsidR="00721D75" w:rsidRPr="002D0F0C">
        <w:rPr>
          <w:rFonts w:ascii="Times New Roman" w:hAnsi="Times New Roman" w:cs="Times New Roman"/>
          <w:bCs/>
          <w:sz w:val="25"/>
          <w:szCs w:val="25"/>
          <w:shd w:val="clear" w:color="auto" w:fill="FFFFFF"/>
        </w:rPr>
        <w:t>«</w:t>
      </w:r>
      <w:r w:rsidR="00B741B3" w:rsidRPr="002D0F0C">
        <w:rPr>
          <w:rFonts w:ascii="Times New Roman" w:hAnsi="Times New Roman" w:cs="Times New Roman"/>
          <w:bCs/>
          <w:sz w:val="25"/>
          <w:szCs w:val="25"/>
          <w:shd w:val="clear" w:color="auto" w:fill="FFFFFF"/>
        </w:rPr>
        <w:t>Приват</w:t>
      </w:r>
      <w:r w:rsidR="00F83599" w:rsidRPr="002D0F0C">
        <w:rPr>
          <w:rFonts w:ascii="Times New Roman" w:hAnsi="Times New Roman" w:cs="Times New Roman"/>
          <w:bCs/>
          <w:sz w:val="25"/>
          <w:szCs w:val="25"/>
          <w:shd w:val="clear" w:color="auto" w:fill="FFFFFF"/>
        </w:rPr>
        <w:t xml:space="preserve"> </w:t>
      </w:r>
      <w:r w:rsidR="00B741B3" w:rsidRPr="002D0F0C">
        <w:rPr>
          <w:rFonts w:ascii="Times New Roman" w:hAnsi="Times New Roman" w:cs="Times New Roman"/>
          <w:bCs/>
          <w:sz w:val="25"/>
          <w:szCs w:val="25"/>
          <w:shd w:val="clear" w:color="auto" w:fill="FFFFFF"/>
        </w:rPr>
        <w:t>24</w:t>
      </w:r>
      <w:r w:rsidR="00721D75" w:rsidRPr="002D0F0C">
        <w:rPr>
          <w:rFonts w:ascii="Times New Roman" w:hAnsi="Times New Roman" w:cs="Times New Roman"/>
          <w:bCs/>
          <w:sz w:val="25"/>
          <w:szCs w:val="25"/>
          <w:shd w:val="clear" w:color="auto" w:fill="FFFFFF"/>
        </w:rPr>
        <w:t>»</w:t>
      </w:r>
      <w:r w:rsidR="00B741B3" w:rsidRPr="002D0F0C">
        <w:rPr>
          <w:rFonts w:ascii="Times New Roman" w:hAnsi="Times New Roman" w:cs="Times New Roman"/>
          <w:bCs/>
          <w:sz w:val="25"/>
          <w:szCs w:val="25"/>
          <w:shd w:val="clear" w:color="auto" w:fill="FFFFFF"/>
        </w:rPr>
        <w:t xml:space="preserve"> із підтвердженням сплати </w:t>
      </w:r>
      <w:r w:rsidR="00721D75" w:rsidRPr="002D0F0C">
        <w:rPr>
          <w:rFonts w:ascii="Times New Roman" w:hAnsi="Times New Roman" w:cs="Times New Roman"/>
          <w:bCs/>
          <w:sz w:val="25"/>
          <w:szCs w:val="25"/>
          <w:shd w:val="clear" w:color="auto" w:fill="FFFFFF"/>
        </w:rPr>
        <w:t xml:space="preserve">цих </w:t>
      </w:r>
      <w:r w:rsidR="00B741B3" w:rsidRPr="002D0F0C">
        <w:rPr>
          <w:rFonts w:ascii="Times New Roman" w:hAnsi="Times New Roman" w:cs="Times New Roman"/>
          <w:bCs/>
          <w:sz w:val="25"/>
          <w:szCs w:val="25"/>
          <w:shd w:val="clear" w:color="auto" w:fill="FFFFFF"/>
        </w:rPr>
        <w:t>рахунків.</w:t>
      </w:r>
    </w:p>
    <w:p w:rsidR="00197051" w:rsidRPr="002D0F0C" w:rsidRDefault="002D2E86" w:rsidP="00972527">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Стосовно </w:t>
      </w:r>
      <w:r w:rsidR="00C34653" w:rsidRPr="002D0F0C">
        <w:rPr>
          <w:rFonts w:ascii="Times New Roman" w:hAnsi="Times New Roman" w:cs="Times New Roman"/>
          <w:bCs/>
          <w:sz w:val="25"/>
          <w:szCs w:val="25"/>
          <w:shd w:val="clear" w:color="auto" w:fill="FFFFFF"/>
        </w:rPr>
        <w:t xml:space="preserve">додаткової </w:t>
      </w:r>
      <w:r w:rsidRPr="002D0F0C">
        <w:rPr>
          <w:rFonts w:ascii="Times New Roman" w:hAnsi="Times New Roman" w:cs="Times New Roman"/>
          <w:bCs/>
          <w:sz w:val="25"/>
          <w:szCs w:val="25"/>
          <w:shd w:val="clear" w:color="auto" w:fill="FFFFFF"/>
        </w:rPr>
        <w:t xml:space="preserve">інформації, яка міститься у висновку ГРД, суддя пояснила, що </w:t>
      </w:r>
      <w:r w:rsidR="00B60F18" w:rsidRPr="002D0F0C">
        <w:rPr>
          <w:rFonts w:ascii="Times New Roman" w:hAnsi="Times New Roman" w:cs="Times New Roman"/>
          <w:bCs/>
          <w:sz w:val="25"/>
          <w:szCs w:val="25"/>
          <w:shd w:val="clear" w:color="auto" w:fill="FFFFFF"/>
        </w:rPr>
        <w:t xml:space="preserve">джерелами коштів </w:t>
      </w:r>
      <w:r w:rsidR="00F163B7" w:rsidRPr="002D0F0C">
        <w:rPr>
          <w:rFonts w:ascii="Times New Roman" w:hAnsi="Times New Roman" w:cs="Times New Roman"/>
          <w:bCs/>
          <w:sz w:val="25"/>
          <w:szCs w:val="25"/>
          <w:shd w:val="clear" w:color="auto" w:fill="FFFFFF"/>
        </w:rPr>
        <w:t>для здійснення</w:t>
      </w:r>
      <w:r w:rsidR="003D3403" w:rsidRPr="002D0F0C">
        <w:rPr>
          <w:rFonts w:ascii="Times New Roman" w:hAnsi="Times New Roman" w:cs="Times New Roman"/>
          <w:bCs/>
          <w:sz w:val="25"/>
          <w:szCs w:val="25"/>
          <w:shd w:val="clear" w:color="auto" w:fill="FFFFFF"/>
        </w:rPr>
        <w:t xml:space="preserve"> </w:t>
      </w:r>
      <w:r w:rsidR="00B548F3" w:rsidRPr="002D0F0C">
        <w:rPr>
          <w:rFonts w:ascii="Times New Roman" w:hAnsi="Times New Roman" w:cs="Times New Roman"/>
          <w:bCs/>
          <w:sz w:val="25"/>
          <w:szCs w:val="25"/>
          <w:shd w:val="clear" w:color="auto" w:fill="FFFFFF"/>
        </w:rPr>
        <w:t xml:space="preserve">їй </w:t>
      </w:r>
      <w:r w:rsidR="00B60F18" w:rsidRPr="002D0F0C">
        <w:rPr>
          <w:rFonts w:ascii="Times New Roman" w:hAnsi="Times New Roman" w:cs="Times New Roman"/>
          <w:bCs/>
          <w:sz w:val="25"/>
          <w:szCs w:val="25"/>
          <w:shd w:val="clear" w:color="auto" w:fill="FFFFFF"/>
        </w:rPr>
        <w:t>подарунків у грошовій</w:t>
      </w:r>
      <w:r w:rsidR="00F163B7" w:rsidRPr="002D0F0C">
        <w:rPr>
          <w:rFonts w:ascii="Times New Roman" w:hAnsi="Times New Roman" w:cs="Times New Roman"/>
          <w:bCs/>
          <w:sz w:val="25"/>
          <w:szCs w:val="25"/>
          <w:shd w:val="clear" w:color="auto" w:fill="FFFFFF"/>
        </w:rPr>
        <w:t xml:space="preserve"> формі </w:t>
      </w:r>
      <w:r w:rsidR="00B54C2F" w:rsidRPr="002D0F0C">
        <w:rPr>
          <w:rFonts w:ascii="Times New Roman" w:hAnsi="Times New Roman" w:cs="Times New Roman"/>
          <w:bCs/>
          <w:sz w:val="25"/>
          <w:szCs w:val="25"/>
          <w:shd w:val="clear" w:color="auto" w:fill="FFFFFF"/>
        </w:rPr>
        <w:t>батьками</w:t>
      </w:r>
      <w:r w:rsidR="003D3403" w:rsidRPr="002D0F0C">
        <w:rPr>
          <w:rFonts w:ascii="Times New Roman" w:hAnsi="Times New Roman" w:cs="Times New Roman"/>
          <w:bCs/>
          <w:sz w:val="25"/>
          <w:szCs w:val="25"/>
          <w:shd w:val="clear" w:color="auto" w:fill="FFFFFF"/>
        </w:rPr>
        <w:t xml:space="preserve"> </w:t>
      </w:r>
      <w:r w:rsidR="00341620" w:rsidRPr="002D0F0C">
        <w:rPr>
          <w:rFonts w:ascii="Times New Roman" w:hAnsi="Times New Roman" w:cs="Times New Roman"/>
          <w:bCs/>
          <w:sz w:val="25"/>
          <w:szCs w:val="25"/>
          <w:shd w:val="clear" w:color="auto" w:fill="FFFFFF"/>
        </w:rPr>
        <w:t>були</w:t>
      </w:r>
      <w:r w:rsidR="003D3403" w:rsidRPr="002D0F0C">
        <w:rPr>
          <w:rFonts w:ascii="Times New Roman" w:hAnsi="Times New Roman" w:cs="Times New Roman"/>
          <w:bCs/>
          <w:sz w:val="25"/>
          <w:szCs w:val="25"/>
          <w:shd w:val="clear" w:color="auto" w:fill="FFFFFF"/>
        </w:rPr>
        <w:t xml:space="preserve"> </w:t>
      </w:r>
      <w:r w:rsidR="00B548F3" w:rsidRPr="002D0F0C">
        <w:rPr>
          <w:rFonts w:ascii="Times New Roman" w:hAnsi="Times New Roman" w:cs="Times New Roman"/>
          <w:bCs/>
          <w:sz w:val="25"/>
          <w:szCs w:val="25"/>
          <w:shd w:val="clear" w:color="auto" w:fill="FFFFFF"/>
        </w:rPr>
        <w:t xml:space="preserve">їх </w:t>
      </w:r>
      <w:r w:rsidR="00AF3BC3" w:rsidRPr="002D0F0C">
        <w:rPr>
          <w:rFonts w:ascii="Times New Roman" w:hAnsi="Times New Roman" w:cs="Times New Roman"/>
          <w:bCs/>
          <w:sz w:val="25"/>
          <w:szCs w:val="25"/>
          <w:shd w:val="clear" w:color="auto" w:fill="FFFFFF"/>
        </w:rPr>
        <w:t xml:space="preserve">фінансові </w:t>
      </w:r>
      <w:r w:rsidR="00FC6DF0" w:rsidRPr="002D0F0C">
        <w:rPr>
          <w:rFonts w:ascii="Times New Roman" w:hAnsi="Times New Roman" w:cs="Times New Roman"/>
          <w:bCs/>
          <w:sz w:val="25"/>
          <w:szCs w:val="25"/>
          <w:shd w:val="clear" w:color="auto" w:fill="FFFFFF"/>
        </w:rPr>
        <w:t>заощадження</w:t>
      </w:r>
      <w:r w:rsidR="00B548F3" w:rsidRPr="002D0F0C">
        <w:rPr>
          <w:rFonts w:ascii="Times New Roman" w:hAnsi="Times New Roman" w:cs="Times New Roman"/>
          <w:bCs/>
          <w:sz w:val="25"/>
          <w:szCs w:val="25"/>
          <w:shd w:val="clear" w:color="auto" w:fill="FFFFFF"/>
        </w:rPr>
        <w:t xml:space="preserve">, зокрема </w:t>
      </w:r>
      <w:r w:rsidR="00360243" w:rsidRPr="002D0F0C">
        <w:rPr>
          <w:rFonts w:ascii="Times New Roman" w:hAnsi="Times New Roman" w:cs="Times New Roman"/>
          <w:bCs/>
          <w:sz w:val="25"/>
          <w:szCs w:val="25"/>
          <w:shd w:val="clear" w:color="auto" w:fill="FFFFFF"/>
        </w:rPr>
        <w:t>від</w:t>
      </w:r>
      <w:r w:rsidR="00AF3BC3" w:rsidRPr="002D0F0C">
        <w:rPr>
          <w:rFonts w:ascii="Times New Roman" w:hAnsi="Times New Roman" w:cs="Times New Roman"/>
          <w:bCs/>
          <w:sz w:val="25"/>
          <w:szCs w:val="25"/>
          <w:shd w:val="clear" w:color="auto" w:fill="FFFFFF"/>
        </w:rPr>
        <w:t xml:space="preserve"> </w:t>
      </w:r>
      <w:r w:rsidR="00360243" w:rsidRPr="002D0F0C">
        <w:rPr>
          <w:rFonts w:ascii="Times New Roman" w:hAnsi="Times New Roman" w:cs="Times New Roman"/>
          <w:bCs/>
          <w:sz w:val="25"/>
          <w:szCs w:val="25"/>
          <w:shd w:val="clear" w:color="auto" w:fill="FFFFFF"/>
        </w:rPr>
        <w:t xml:space="preserve">продажу нерухомого майна на загальну суму </w:t>
      </w:r>
      <w:r w:rsidR="004212DB" w:rsidRPr="002D0F0C">
        <w:rPr>
          <w:rFonts w:ascii="Times New Roman" w:hAnsi="Times New Roman" w:cs="Times New Roman"/>
          <w:bCs/>
          <w:sz w:val="25"/>
          <w:szCs w:val="25"/>
          <w:shd w:val="clear" w:color="auto" w:fill="FFFFFF"/>
        </w:rPr>
        <w:t>близько</w:t>
      </w:r>
      <w:r w:rsidR="00200842" w:rsidRPr="002D0F0C">
        <w:rPr>
          <w:rFonts w:ascii="Times New Roman" w:hAnsi="Times New Roman" w:cs="Times New Roman"/>
          <w:bCs/>
          <w:sz w:val="25"/>
          <w:szCs w:val="25"/>
          <w:shd w:val="clear" w:color="auto" w:fill="FFFFFF"/>
        </w:rPr>
        <w:t xml:space="preserve"> </w:t>
      </w:r>
      <w:r w:rsidR="00CC2482" w:rsidRPr="002D0F0C">
        <w:rPr>
          <w:rFonts w:ascii="Times New Roman" w:hAnsi="Times New Roman" w:cs="Times New Roman"/>
          <w:bCs/>
          <w:sz w:val="25"/>
          <w:szCs w:val="25"/>
          <w:shd w:val="clear" w:color="auto" w:fill="FFFFFF"/>
        </w:rPr>
        <w:t xml:space="preserve">70 </w:t>
      </w:r>
      <w:proofErr w:type="spellStart"/>
      <w:r w:rsidR="00CC2482" w:rsidRPr="002D0F0C">
        <w:rPr>
          <w:rFonts w:ascii="Times New Roman" w:hAnsi="Times New Roman" w:cs="Times New Roman"/>
          <w:bCs/>
          <w:sz w:val="25"/>
          <w:szCs w:val="25"/>
          <w:shd w:val="clear" w:color="auto" w:fill="FFFFFF"/>
        </w:rPr>
        <w:t>тис.дол</w:t>
      </w:r>
      <w:proofErr w:type="spellEnd"/>
      <w:r w:rsidR="00CC2482" w:rsidRPr="002D0F0C">
        <w:rPr>
          <w:rFonts w:ascii="Times New Roman" w:hAnsi="Times New Roman" w:cs="Times New Roman"/>
          <w:bCs/>
          <w:sz w:val="25"/>
          <w:szCs w:val="25"/>
          <w:shd w:val="clear" w:color="auto" w:fill="FFFFFF"/>
        </w:rPr>
        <w:t>.</w:t>
      </w:r>
      <w:r w:rsidR="00341620" w:rsidRPr="002D0F0C">
        <w:rPr>
          <w:rFonts w:ascii="Times New Roman" w:hAnsi="Times New Roman" w:cs="Times New Roman"/>
          <w:bCs/>
          <w:sz w:val="25"/>
          <w:szCs w:val="25"/>
          <w:shd w:val="clear" w:color="auto" w:fill="FFFFFF"/>
        </w:rPr>
        <w:t xml:space="preserve"> США,</w:t>
      </w:r>
      <w:r w:rsidR="00360243" w:rsidRPr="002D0F0C">
        <w:rPr>
          <w:rFonts w:ascii="Times New Roman" w:hAnsi="Times New Roman" w:cs="Times New Roman"/>
          <w:bCs/>
          <w:sz w:val="25"/>
          <w:szCs w:val="25"/>
          <w:shd w:val="clear" w:color="auto" w:fill="FFFFFF"/>
        </w:rPr>
        <w:t xml:space="preserve"> отриманих доходів </w:t>
      </w:r>
      <w:r w:rsidR="00A73EB5" w:rsidRPr="002D0F0C">
        <w:rPr>
          <w:rFonts w:ascii="Times New Roman" w:hAnsi="Times New Roman" w:cs="Times New Roman"/>
          <w:bCs/>
          <w:sz w:val="25"/>
          <w:szCs w:val="25"/>
          <w:shd w:val="clear" w:color="auto" w:fill="FFFFFF"/>
        </w:rPr>
        <w:t xml:space="preserve">від підприємницької та трудової діяльності </w:t>
      </w:r>
      <w:r w:rsidR="00360243" w:rsidRPr="002D0F0C">
        <w:rPr>
          <w:rFonts w:ascii="Times New Roman" w:hAnsi="Times New Roman" w:cs="Times New Roman"/>
          <w:bCs/>
          <w:sz w:val="25"/>
          <w:szCs w:val="25"/>
          <w:shd w:val="clear" w:color="auto" w:fill="FFFFFF"/>
        </w:rPr>
        <w:t>на загальну</w:t>
      </w:r>
      <w:r w:rsidR="00360243" w:rsidRPr="00C35160">
        <w:rPr>
          <w:rFonts w:ascii="Times New Roman" w:hAnsi="Times New Roman" w:cs="Times New Roman"/>
          <w:bCs/>
          <w:sz w:val="48"/>
          <w:szCs w:val="48"/>
          <w:shd w:val="clear" w:color="auto" w:fill="FFFFFF"/>
        </w:rPr>
        <w:t xml:space="preserve"> </w:t>
      </w:r>
      <w:r w:rsidR="00360243" w:rsidRPr="002D0F0C">
        <w:rPr>
          <w:rFonts w:ascii="Times New Roman" w:hAnsi="Times New Roman" w:cs="Times New Roman"/>
          <w:bCs/>
          <w:sz w:val="25"/>
          <w:szCs w:val="25"/>
          <w:shd w:val="clear" w:color="auto" w:fill="FFFFFF"/>
        </w:rPr>
        <w:t>суму</w:t>
      </w:r>
      <w:r w:rsidR="00360243" w:rsidRPr="00C35160">
        <w:rPr>
          <w:rFonts w:ascii="Times New Roman" w:hAnsi="Times New Roman" w:cs="Times New Roman"/>
          <w:bCs/>
          <w:sz w:val="48"/>
          <w:szCs w:val="48"/>
          <w:shd w:val="clear" w:color="auto" w:fill="FFFFFF"/>
        </w:rPr>
        <w:t xml:space="preserve"> </w:t>
      </w:r>
      <w:r w:rsidR="003D3403" w:rsidRPr="002D0F0C">
        <w:rPr>
          <w:rFonts w:ascii="Times New Roman" w:hAnsi="Times New Roman" w:cs="Times New Roman"/>
          <w:bCs/>
          <w:sz w:val="25"/>
          <w:szCs w:val="25"/>
          <w:shd w:val="clear" w:color="auto" w:fill="FFFFFF"/>
        </w:rPr>
        <w:t>близько</w:t>
      </w:r>
      <w:r w:rsidR="003D3403" w:rsidRPr="00C35160">
        <w:rPr>
          <w:rFonts w:ascii="Times New Roman" w:hAnsi="Times New Roman" w:cs="Times New Roman"/>
          <w:bCs/>
          <w:sz w:val="48"/>
          <w:szCs w:val="48"/>
          <w:shd w:val="clear" w:color="auto" w:fill="FFFFFF"/>
        </w:rPr>
        <w:t xml:space="preserve"> </w:t>
      </w:r>
      <w:r w:rsidR="003D3403" w:rsidRPr="002D0F0C">
        <w:rPr>
          <w:rFonts w:ascii="Times New Roman" w:hAnsi="Times New Roman" w:cs="Times New Roman"/>
          <w:bCs/>
          <w:sz w:val="25"/>
          <w:szCs w:val="25"/>
          <w:shd w:val="clear" w:color="auto" w:fill="FFFFFF"/>
        </w:rPr>
        <w:t>159</w:t>
      </w:r>
      <w:r w:rsidR="003D3403" w:rsidRPr="00C35160">
        <w:rPr>
          <w:rFonts w:ascii="Times New Roman" w:hAnsi="Times New Roman" w:cs="Times New Roman"/>
          <w:bCs/>
          <w:sz w:val="48"/>
          <w:szCs w:val="48"/>
          <w:shd w:val="clear" w:color="auto" w:fill="FFFFFF"/>
        </w:rPr>
        <w:t xml:space="preserve"> </w:t>
      </w:r>
      <w:r w:rsidR="003D3403" w:rsidRPr="002D0F0C">
        <w:rPr>
          <w:rFonts w:ascii="Times New Roman" w:hAnsi="Times New Roman" w:cs="Times New Roman"/>
          <w:bCs/>
          <w:sz w:val="25"/>
          <w:szCs w:val="25"/>
          <w:shd w:val="clear" w:color="auto" w:fill="FFFFFF"/>
        </w:rPr>
        <w:t>тис.</w:t>
      </w:r>
      <w:r w:rsidR="003D3403" w:rsidRPr="00C35160">
        <w:rPr>
          <w:rFonts w:ascii="Times New Roman" w:hAnsi="Times New Roman" w:cs="Times New Roman"/>
          <w:bCs/>
          <w:sz w:val="48"/>
          <w:szCs w:val="48"/>
          <w:shd w:val="clear" w:color="auto" w:fill="FFFFFF"/>
        </w:rPr>
        <w:t xml:space="preserve"> </w:t>
      </w:r>
      <w:proofErr w:type="spellStart"/>
      <w:r w:rsidR="003D3403" w:rsidRPr="002D0F0C">
        <w:rPr>
          <w:rFonts w:ascii="Times New Roman" w:hAnsi="Times New Roman" w:cs="Times New Roman"/>
          <w:bCs/>
          <w:sz w:val="25"/>
          <w:szCs w:val="25"/>
          <w:shd w:val="clear" w:color="auto" w:fill="FFFFFF"/>
        </w:rPr>
        <w:t>дол</w:t>
      </w:r>
      <w:proofErr w:type="spellEnd"/>
      <w:r w:rsidR="00CC2482" w:rsidRPr="002D0F0C">
        <w:rPr>
          <w:rFonts w:ascii="Times New Roman" w:hAnsi="Times New Roman" w:cs="Times New Roman"/>
          <w:bCs/>
          <w:sz w:val="25"/>
          <w:szCs w:val="25"/>
          <w:shd w:val="clear" w:color="auto" w:fill="FFFFFF"/>
        </w:rPr>
        <w:t>.</w:t>
      </w:r>
      <w:r w:rsidR="00360243" w:rsidRPr="00C35160">
        <w:rPr>
          <w:rFonts w:ascii="Times New Roman" w:hAnsi="Times New Roman" w:cs="Times New Roman"/>
          <w:bCs/>
          <w:sz w:val="48"/>
          <w:szCs w:val="48"/>
          <w:shd w:val="clear" w:color="auto" w:fill="FFFFFF"/>
        </w:rPr>
        <w:t xml:space="preserve"> </w:t>
      </w:r>
      <w:r w:rsidR="00360243" w:rsidRPr="002D0F0C">
        <w:rPr>
          <w:rFonts w:ascii="Times New Roman" w:hAnsi="Times New Roman" w:cs="Times New Roman"/>
          <w:bCs/>
          <w:sz w:val="25"/>
          <w:szCs w:val="25"/>
          <w:shd w:val="clear" w:color="auto" w:fill="FFFFFF"/>
        </w:rPr>
        <w:t>США</w:t>
      </w:r>
      <w:r w:rsidR="00360243" w:rsidRPr="00C35160">
        <w:rPr>
          <w:rFonts w:ascii="Times New Roman" w:hAnsi="Times New Roman" w:cs="Times New Roman"/>
          <w:bCs/>
          <w:sz w:val="48"/>
          <w:szCs w:val="48"/>
          <w:shd w:val="clear" w:color="auto" w:fill="FFFFFF"/>
        </w:rPr>
        <w:t xml:space="preserve"> </w:t>
      </w:r>
      <w:r w:rsidR="00A73EB5" w:rsidRPr="002D0F0C">
        <w:rPr>
          <w:rFonts w:ascii="Times New Roman" w:hAnsi="Times New Roman" w:cs="Times New Roman"/>
          <w:bCs/>
          <w:sz w:val="25"/>
          <w:szCs w:val="25"/>
          <w:shd w:val="clear" w:color="auto" w:fill="FFFFFF"/>
        </w:rPr>
        <w:t>батьком</w:t>
      </w:r>
      <w:r w:rsidR="00A73EB5" w:rsidRPr="00C35160">
        <w:rPr>
          <w:rFonts w:ascii="Times New Roman" w:hAnsi="Times New Roman" w:cs="Times New Roman"/>
          <w:bCs/>
          <w:sz w:val="48"/>
          <w:szCs w:val="48"/>
          <w:shd w:val="clear" w:color="auto" w:fill="FFFFFF"/>
        </w:rPr>
        <w:t xml:space="preserve"> </w:t>
      </w:r>
      <w:r w:rsidR="00A73EB5" w:rsidRPr="002D0F0C">
        <w:rPr>
          <w:rFonts w:ascii="Times New Roman" w:hAnsi="Times New Roman" w:cs="Times New Roman"/>
          <w:bCs/>
          <w:sz w:val="25"/>
          <w:szCs w:val="25"/>
          <w:shd w:val="clear" w:color="auto" w:fill="FFFFFF"/>
        </w:rPr>
        <w:t>та</w:t>
      </w:r>
      <w:r w:rsidR="003D3403" w:rsidRPr="00C35160">
        <w:rPr>
          <w:rFonts w:ascii="Times New Roman" w:hAnsi="Times New Roman" w:cs="Times New Roman"/>
          <w:bCs/>
          <w:sz w:val="48"/>
          <w:szCs w:val="48"/>
          <w:shd w:val="clear" w:color="auto" w:fill="FFFFFF"/>
        </w:rPr>
        <w:t xml:space="preserve"> </w:t>
      </w:r>
      <w:r w:rsidR="00CC2482" w:rsidRPr="002D0F0C">
        <w:rPr>
          <w:rFonts w:ascii="Times New Roman" w:hAnsi="Times New Roman" w:cs="Times New Roman"/>
          <w:bCs/>
          <w:sz w:val="25"/>
          <w:szCs w:val="25"/>
          <w:shd w:val="clear" w:color="auto" w:fill="FFFFFF"/>
        </w:rPr>
        <w:t>149</w:t>
      </w:r>
      <w:r w:rsidR="00CC2482" w:rsidRPr="00C35160">
        <w:rPr>
          <w:rFonts w:ascii="Times New Roman" w:hAnsi="Times New Roman" w:cs="Times New Roman"/>
          <w:bCs/>
          <w:sz w:val="48"/>
          <w:szCs w:val="48"/>
          <w:shd w:val="clear" w:color="auto" w:fill="FFFFFF"/>
        </w:rPr>
        <w:t xml:space="preserve"> </w:t>
      </w:r>
      <w:r w:rsidR="00CC2482" w:rsidRPr="002D0F0C">
        <w:rPr>
          <w:rFonts w:ascii="Times New Roman" w:hAnsi="Times New Roman" w:cs="Times New Roman"/>
          <w:bCs/>
          <w:sz w:val="25"/>
          <w:szCs w:val="25"/>
          <w:shd w:val="clear" w:color="auto" w:fill="FFFFFF"/>
        </w:rPr>
        <w:t>тис.</w:t>
      </w:r>
      <w:r w:rsidR="00C35160" w:rsidRPr="00C35160">
        <w:rPr>
          <w:rFonts w:ascii="Times New Roman" w:hAnsi="Times New Roman" w:cs="Times New Roman"/>
          <w:bCs/>
          <w:sz w:val="48"/>
          <w:szCs w:val="48"/>
          <w:shd w:val="clear" w:color="auto" w:fill="FFFFFF"/>
          <w:lang w:val="en-US"/>
        </w:rPr>
        <w:t xml:space="preserve"> </w:t>
      </w:r>
      <w:proofErr w:type="spellStart"/>
      <w:r w:rsidR="00CC2482" w:rsidRPr="002D0F0C">
        <w:rPr>
          <w:rFonts w:ascii="Times New Roman" w:hAnsi="Times New Roman" w:cs="Times New Roman"/>
          <w:bCs/>
          <w:sz w:val="25"/>
          <w:szCs w:val="25"/>
          <w:shd w:val="clear" w:color="auto" w:fill="FFFFFF"/>
        </w:rPr>
        <w:t>дол</w:t>
      </w:r>
      <w:proofErr w:type="spellEnd"/>
      <w:r w:rsidR="00CC2482" w:rsidRPr="002D0F0C">
        <w:rPr>
          <w:rFonts w:ascii="Times New Roman" w:hAnsi="Times New Roman" w:cs="Times New Roman"/>
          <w:bCs/>
          <w:sz w:val="25"/>
          <w:szCs w:val="25"/>
          <w:shd w:val="clear" w:color="auto" w:fill="FFFFFF"/>
        </w:rPr>
        <w:t>.</w:t>
      </w:r>
      <w:r w:rsidR="00E54289" w:rsidRPr="00C35160">
        <w:rPr>
          <w:rFonts w:ascii="Times New Roman" w:hAnsi="Times New Roman" w:cs="Times New Roman"/>
          <w:bCs/>
          <w:sz w:val="48"/>
          <w:szCs w:val="48"/>
          <w:shd w:val="clear" w:color="auto" w:fill="FFFFFF"/>
        </w:rPr>
        <w:t xml:space="preserve"> </w:t>
      </w:r>
      <w:r w:rsidR="00E54289" w:rsidRPr="002D0F0C">
        <w:rPr>
          <w:rFonts w:ascii="Times New Roman" w:hAnsi="Times New Roman" w:cs="Times New Roman"/>
          <w:bCs/>
          <w:sz w:val="25"/>
          <w:szCs w:val="25"/>
          <w:shd w:val="clear" w:color="auto" w:fill="FFFFFF"/>
        </w:rPr>
        <w:t>США</w:t>
      </w:r>
      <w:r w:rsidR="00E54289" w:rsidRPr="00C35160">
        <w:rPr>
          <w:rFonts w:ascii="Times New Roman" w:hAnsi="Times New Roman" w:cs="Times New Roman"/>
          <w:bCs/>
          <w:sz w:val="48"/>
          <w:szCs w:val="48"/>
          <w:shd w:val="clear" w:color="auto" w:fill="FFFFFF"/>
        </w:rPr>
        <w:t xml:space="preserve"> </w:t>
      </w:r>
      <w:r w:rsidR="00E54289" w:rsidRPr="002D0F0C">
        <w:rPr>
          <w:rFonts w:ascii="Times New Roman" w:hAnsi="Times New Roman" w:cs="Times New Roman"/>
          <w:bCs/>
          <w:sz w:val="25"/>
          <w:szCs w:val="25"/>
          <w:shd w:val="clear" w:color="auto" w:fill="FFFFFF"/>
        </w:rPr>
        <w:t>матір’ю.</w:t>
      </w:r>
      <w:r w:rsidR="00E54289" w:rsidRPr="00C35160">
        <w:rPr>
          <w:rFonts w:ascii="Times New Roman" w:hAnsi="Times New Roman" w:cs="Times New Roman"/>
          <w:bCs/>
          <w:sz w:val="48"/>
          <w:szCs w:val="48"/>
          <w:shd w:val="clear" w:color="auto" w:fill="FFFFFF"/>
        </w:rPr>
        <w:t xml:space="preserve"> </w:t>
      </w:r>
      <w:r w:rsidR="00197051" w:rsidRPr="002D0F0C">
        <w:rPr>
          <w:rFonts w:ascii="Times New Roman" w:hAnsi="Times New Roman" w:cs="Times New Roman"/>
          <w:bCs/>
          <w:sz w:val="25"/>
          <w:szCs w:val="25"/>
          <w:shd w:val="clear" w:color="auto" w:fill="FFFFFF"/>
        </w:rPr>
        <w:t xml:space="preserve">На підтвердження вказаного </w:t>
      </w:r>
      <w:r w:rsidR="00DA299C" w:rsidRPr="002D0F0C">
        <w:rPr>
          <w:rFonts w:ascii="Times New Roman" w:hAnsi="Times New Roman" w:cs="Times New Roman"/>
          <w:bCs/>
          <w:sz w:val="25"/>
          <w:szCs w:val="25"/>
          <w:shd w:val="clear" w:color="auto" w:fill="FFFFFF"/>
        </w:rPr>
        <w:t xml:space="preserve">суддя Михайлюк О.І. </w:t>
      </w:r>
      <w:r w:rsidR="0014203C" w:rsidRPr="002D0F0C">
        <w:rPr>
          <w:rFonts w:ascii="Times New Roman" w:hAnsi="Times New Roman" w:cs="Times New Roman"/>
          <w:bCs/>
          <w:sz w:val="25"/>
          <w:szCs w:val="25"/>
          <w:shd w:val="clear" w:color="auto" w:fill="FFFFFF"/>
        </w:rPr>
        <w:t xml:space="preserve">під час співбесіди </w:t>
      </w:r>
      <w:r w:rsidR="00197051" w:rsidRPr="002D0F0C">
        <w:rPr>
          <w:rFonts w:ascii="Times New Roman" w:hAnsi="Times New Roman" w:cs="Times New Roman"/>
          <w:bCs/>
          <w:sz w:val="25"/>
          <w:szCs w:val="25"/>
          <w:shd w:val="clear" w:color="auto" w:fill="FFFFFF"/>
        </w:rPr>
        <w:t>надала копії довідки Головного управління Пенсійного фонду України в Полтавській області про дохід батька за</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2010–2015</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роки,</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довідки</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Державної</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податкової</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служби</w:t>
      </w:r>
      <w:r w:rsidR="00197051" w:rsidRPr="00C35160">
        <w:rPr>
          <w:rFonts w:ascii="Times New Roman" w:hAnsi="Times New Roman" w:cs="Times New Roman"/>
          <w:bCs/>
          <w:sz w:val="144"/>
          <w:szCs w:val="144"/>
          <w:shd w:val="clear" w:color="auto" w:fill="FFFFFF"/>
        </w:rPr>
        <w:t xml:space="preserve"> </w:t>
      </w:r>
      <w:r w:rsidR="00197051" w:rsidRPr="002D0F0C">
        <w:rPr>
          <w:rFonts w:ascii="Times New Roman" w:hAnsi="Times New Roman" w:cs="Times New Roman"/>
          <w:bCs/>
          <w:sz w:val="25"/>
          <w:szCs w:val="25"/>
          <w:shd w:val="clear" w:color="auto" w:fill="FFFFFF"/>
        </w:rPr>
        <w:t>України</w:t>
      </w:r>
      <w:r w:rsidR="00197051" w:rsidRPr="00C35160">
        <w:rPr>
          <w:rFonts w:ascii="Times New Roman" w:hAnsi="Times New Roman" w:cs="Times New Roman"/>
          <w:bCs/>
          <w:sz w:val="144"/>
          <w:szCs w:val="144"/>
          <w:shd w:val="clear" w:color="auto" w:fill="FFFFFF"/>
        </w:rPr>
        <w:t xml:space="preserve"> </w:t>
      </w:r>
      <w:r w:rsidR="00983C4B">
        <w:rPr>
          <w:rFonts w:ascii="Times New Roman" w:hAnsi="Times New Roman" w:cs="Times New Roman"/>
          <w:bCs/>
          <w:sz w:val="25"/>
          <w:szCs w:val="25"/>
          <w:shd w:val="clear" w:color="auto" w:fill="FFFFFF"/>
        </w:rPr>
        <w:t>№</w:t>
      </w:r>
      <w:r w:rsidR="00C35160">
        <w:rPr>
          <w:rFonts w:ascii="Times New Roman" w:hAnsi="Times New Roman" w:cs="Times New Roman"/>
          <w:bCs/>
          <w:sz w:val="25"/>
          <w:szCs w:val="25"/>
          <w:shd w:val="clear" w:color="auto" w:fill="FFFFFF"/>
          <w:lang w:val="en-US"/>
        </w:rPr>
        <w:t> </w:t>
      </w:r>
      <w:r w:rsidR="00983C4B">
        <w:rPr>
          <w:rFonts w:ascii="Times New Roman" w:hAnsi="Times New Roman" w:cs="Times New Roman"/>
          <w:bCs/>
          <w:sz w:val="25"/>
          <w:szCs w:val="25"/>
          <w:shd w:val="clear" w:color="auto" w:fill="FFFFFF"/>
        </w:rPr>
        <w:t>2089/5/99-0024-05-05</w:t>
      </w:r>
      <w:r w:rsidR="0014203C" w:rsidRPr="002D0F0C">
        <w:rPr>
          <w:rFonts w:ascii="Times New Roman" w:hAnsi="Times New Roman" w:cs="Times New Roman"/>
          <w:bCs/>
          <w:sz w:val="25"/>
          <w:szCs w:val="25"/>
          <w:shd w:val="clear" w:color="auto" w:fill="FFFFFF"/>
        </w:rPr>
        <w:t xml:space="preserve"> </w:t>
      </w:r>
      <w:r w:rsidR="00197051" w:rsidRPr="002D0F0C">
        <w:rPr>
          <w:rFonts w:ascii="Times New Roman" w:hAnsi="Times New Roman" w:cs="Times New Roman"/>
          <w:bCs/>
          <w:sz w:val="25"/>
          <w:szCs w:val="25"/>
          <w:shd w:val="clear" w:color="auto" w:fill="FFFFFF"/>
        </w:rPr>
        <w:t>від 12 лютого 2024 року про дохід матері за 2016–2019 роки, договору купівлі-продажу квартири від 24 березня 2011 року, договору купівлі-продажу квартири від 30 вересня 2019 року, договору купівлі-продажу гаража від 18 березня 2021</w:t>
      </w:r>
      <w:r w:rsidR="00C35160">
        <w:rPr>
          <w:rFonts w:ascii="Times New Roman" w:hAnsi="Times New Roman" w:cs="Times New Roman"/>
          <w:bCs/>
          <w:sz w:val="25"/>
          <w:szCs w:val="25"/>
          <w:shd w:val="clear" w:color="auto" w:fill="FFFFFF"/>
          <w:lang w:val="en-US"/>
        </w:rPr>
        <w:t> </w:t>
      </w:r>
      <w:r w:rsidR="00197051" w:rsidRPr="002D0F0C">
        <w:rPr>
          <w:rFonts w:ascii="Times New Roman" w:hAnsi="Times New Roman" w:cs="Times New Roman"/>
          <w:bCs/>
          <w:sz w:val="25"/>
          <w:szCs w:val="25"/>
          <w:shd w:val="clear" w:color="auto" w:fill="FFFFFF"/>
        </w:rPr>
        <w:t>року,</w:t>
      </w:r>
      <w:r w:rsidR="00197051"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довідки</w:t>
      </w:r>
      <w:r w:rsidR="00197051"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Полтавського</w:t>
      </w:r>
      <w:r w:rsidR="00197051"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об’єднаного</w:t>
      </w:r>
      <w:r w:rsidR="00197051"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управління</w:t>
      </w:r>
      <w:r w:rsidR="00197051"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П</w:t>
      </w:r>
      <w:r w:rsidR="001D6E02" w:rsidRPr="002D0F0C">
        <w:rPr>
          <w:rFonts w:ascii="Times New Roman" w:hAnsi="Times New Roman" w:cs="Times New Roman"/>
          <w:bCs/>
          <w:sz w:val="25"/>
          <w:szCs w:val="25"/>
          <w:shd w:val="clear" w:color="auto" w:fill="FFFFFF"/>
        </w:rPr>
        <w:t>енсійного</w:t>
      </w:r>
      <w:r w:rsidR="001D6E02" w:rsidRPr="00601E44">
        <w:rPr>
          <w:rFonts w:ascii="Times New Roman" w:hAnsi="Times New Roman" w:cs="Times New Roman"/>
          <w:bCs/>
          <w:sz w:val="44"/>
          <w:szCs w:val="44"/>
          <w:shd w:val="clear" w:color="auto" w:fill="FFFFFF"/>
        </w:rPr>
        <w:t xml:space="preserve"> </w:t>
      </w:r>
      <w:r w:rsidR="001D6E02" w:rsidRPr="002D0F0C">
        <w:rPr>
          <w:rFonts w:ascii="Times New Roman" w:hAnsi="Times New Roman" w:cs="Times New Roman"/>
          <w:bCs/>
          <w:sz w:val="25"/>
          <w:szCs w:val="25"/>
          <w:shd w:val="clear" w:color="auto" w:fill="FFFFFF"/>
        </w:rPr>
        <w:t>фонду</w:t>
      </w:r>
      <w:r w:rsidR="001D6E02" w:rsidRPr="00601E44">
        <w:rPr>
          <w:rFonts w:ascii="Times New Roman" w:hAnsi="Times New Roman" w:cs="Times New Roman"/>
          <w:bCs/>
          <w:sz w:val="44"/>
          <w:szCs w:val="44"/>
          <w:shd w:val="clear" w:color="auto" w:fill="FFFFFF"/>
        </w:rPr>
        <w:t xml:space="preserve"> </w:t>
      </w:r>
      <w:r w:rsidR="001D6E02" w:rsidRPr="002D0F0C">
        <w:rPr>
          <w:rFonts w:ascii="Times New Roman" w:hAnsi="Times New Roman" w:cs="Times New Roman"/>
          <w:bCs/>
          <w:sz w:val="25"/>
          <w:szCs w:val="25"/>
          <w:shd w:val="clear" w:color="auto" w:fill="FFFFFF"/>
        </w:rPr>
        <w:t>України</w:t>
      </w:r>
      <w:r w:rsidR="001D6E02" w:rsidRPr="00601E44">
        <w:rPr>
          <w:rFonts w:ascii="Times New Roman" w:hAnsi="Times New Roman" w:cs="Times New Roman"/>
          <w:bCs/>
          <w:sz w:val="44"/>
          <w:szCs w:val="44"/>
          <w:shd w:val="clear" w:color="auto" w:fill="FFFFFF"/>
        </w:rPr>
        <w:t xml:space="preserve"> </w:t>
      </w:r>
      <w:r w:rsidR="00197051" w:rsidRPr="002D0F0C">
        <w:rPr>
          <w:rFonts w:ascii="Times New Roman" w:hAnsi="Times New Roman" w:cs="Times New Roman"/>
          <w:bCs/>
          <w:sz w:val="25"/>
          <w:szCs w:val="25"/>
          <w:shd w:val="clear" w:color="auto" w:fill="FFFFFF"/>
        </w:rPr>
        <w:t xml:space="preserve">від 24 квітня 2024 </w:t>
      </w:r>
      <w:r w:rsidR="001D6E02" w:rsidRPr="002D0F0C">
        <w:rPr>
          <w:rFonts w:ascii="Times New Roman" w:hAnsi="Times New Roman" w:cs="Times New Roman"/>
          <w:bCs/>
          <w:sz w:val="25"/>
          <w:szCs w:val="25"/>
          <w:shd w:val="clear" w:color="auto" w:fill="FFFFFF"/>
        </w:rPr>
        <w:t xml:space="preserve">щодо розміру пенсії батька, </w:t>
      </w:r>
      <w:proofErr w:type="spellStart"/>
      <w:r w:rsidR="001D6E02" w:rsidRPr="002D0F0C">
        <w:rPr>
          <w:rFonts w:ascii="Times New Roman" w:hAnsi="Times New Roman" w:cs="Times New Roman"/>
          <w:bCs/>
          <w:sz w:val="25"/>
          <w:szCs w:val="25"/>
          <w:shd w:val="clear" w:color="auto" w:fill="FFFFFF"/>
        </w:rPr>
        <w:t>скри</w:t>
      </w:r>
      <w:r w:rsidR="00197051" w:rsidRPr="002D0F0C">
        <w:rPr>
          <w:rFonts w:ascii="Times New Roman" w:hAnsi="Times New Roman" w:cs="Times New Roman"/>
          <w:bCs/>
          <w:sz w:val="25"/>
          <w:szCs w:val="25"/>
          <w:shd w:val="clear" w:color="auto" w:fill="FFFFFF"/>
        </w:rPr>
        <w:t>ншота</w:t>
      </w:r>
      <w:proofErr w:type="spellEnd"/>
      <w:r w:rsidR="00197051" w:rsidRPr="002D0F0C">
        <w:rPr>
          <w:rFonts w:ascii="Times New Roman" w:hAnsi="Times New Roman" w:cs="Times New Roman"/>
          <w:bCs/>
          <w:sz w:val="25"/>
          <w:szCs w:val="25"/>
          <w:shd w:val="clear" w:color="auto" w:fill="FFFFFF"/>
        </w:rPr>
        <w:t xml:space="preserve"> платіжної системи «Ощадбанк» щодо пенсії матері. </w:t>
      </w:r>
    </w:p>
    <w:p w:rsidR="00197051" w:rsidRPr="002D0F0C" w:rsidRDefault="00197051" w:rsidP="00197051">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 xml:space="preserve">Стосовно уточнення періоду спільного проживання з особою, </w:t>
      </w:r>
      <w:r w:rsidR="00A908D1" w:rsidRPr="002D0F0C">
        <w:rPr>
          <w:rFonts w:ascii="Times New Roman" w:hAnsi="Times New Roman" w:cs="Times New Roman"/>
          <w:bCs/>
          <w:sz w:val="25"/>
          <w:szCs w:val="25"/>
          <w:shd w:val="clear" w:color="auto" w:fill="FFFFFF"/>
        </w:rPr>
        <w:t xml:space="preserve">враховуючи </w:t>
      </w:r>
      <w:r w:rsidRPr="002D0F0C">
        <w:rPr>
          <w:rFonts w:ascii="Times New Roman" w:hAnsi="Times New Roman" w:cs="Times New Roman"/>
          <w:bCs/>
          <w:sz w:val="25"/>
          <w:szCs w:val="25"/>
          <w:shd w:val="clear" w:color="auto" w:fill="FFFFFF"/>
        </w:rPr>
        <w:t>отримання цією особою 22 січня 2022 року подарунка у грошовій формі в розмірі 22</w:t>
      </w:r>
      <w:r w:rsidR="00601E44">
        <w:rPr>
          <w:rFonts w:ascii="Times New Roman" w:hAnsi="Times New Roman" w:cs="Times New Roman"/>
          <w:bCs/>
          <w:sz w:val="25"/>
          <w:szCs w:val="25"/>
          <w:shd w:val="clear" w:color="auto" w:fill="FFFFFF"/>
          <w:lang w:val="en-US"/>
        </w:rPr>
        <w:t> </w:t>
      </w:r>
      <w:r w:rsidR="008708E7" w:rsidRPr="002D0F0C">
        <w:rPr>
          <w:rFonts w:ascii="Times New Roman" w:hAnsi="Times New Roman" w:cs="Times New Roman"/>
          <w:bCs/>
          <w:sz w:val="25"/>
          <w:szCs w:val="25"/>
          <w:shd w:val="clear" w:color="auto" w:fill="FFFFFF"/>
        </w:rPr>
        <w:t>598</w:t>
      </w:r>
      <w:r w:rsidR="00601E44">
        <w:rPr>
          <w:rFonts w:ascii="Times New Roman" w:hAnsi="Times New Roman" w:cs="Times New Roman"/>
          <w:bCs/>
          <w:sz w:val="25"/>
          <w:szCs w:val="25"/>
          <w:shd w:val="clear" w:color="auto" w:fill="FFFFFF"/>
          <w:lang w:val="en-US"/>
        </w:rPr>
        <w:t> </w:t>
      </w:r>
      <w:r w:rsidR="008708E7" w:rsidRPr="002D0F0C">
        <w:rPr>
          <w:rFonts w:ascii="Times New Roman" w:hAnsi="Times New Roman" w:cs="Times New Roman"/>
          <w:bCs/>
          <w:sz w:val="25"/>
          <w:szCs w:val="25"/>
          <w:shd w:val="clear" w:color="auto" w:fill="FFFFFF"/>
        </w:rPr>
        <w:t xml:space="preserve">070 грн, </w:t>
      </w:r>
      <w:r w:rsidRPr="002D0F0C">
        <w:rPr>
          <w:rFonts w:ascii="Times New Roman" w:hAnsi="Times New Roman" w:cs="Times New Roman"/>
          <w:bCs/>
          <w:sz w:val="25"/>
          <w:szCs w:val="25"/>
          <w:shd w:val="clear" w:color="auto" w:fill="FFFFFF"/>
        </w:rPr>
        <w:t xml:space="preserve">суддя Михайлюк О.І. пояснила, що припинила спільне проживання наприкінці 2021 року за особистими обставинами. Оскільки на час отримання подарунка </w:t>
      </w:r>
      <w:r w:rsidR="001C16DF">
        <w:rPr>
          <w:rFonts w:ascii="Times New Roman" w:hAnsi="Times New Roman" w:cs="Times New Roman"/>
          <w:bCs/>
          <w:sz w:val="25"/>
          <w:szCs w:val="25"/>
          <w:shd w:val="clear" w:color="auto" w:fill="FFFFFF"/>
        </w:rPr>
        <w:t>Михайлюк О.І.</w:t>
      </w:r>
      <w:r w:rsidR="002B73A3" w:rsidRPr="002D0F0C">
        <w:rPr>
          <w:rFonts w:ascii="Times New Roman" w:hAnsi="Times New Roman" w:cs="Times New Roman"/>
          <w:bCs/>
          <w:sz w:val="25"/>
          <w:szCs w:val="25"/>
          <w:shd w:val="clear" w:color="auto" w:fill="FFFFFF"/>
        </w:rPr>
        <w:t xml:space="preserve"> </w:t>
      </w:r>
      <w:r w:rsidRPr="002D0F0C">
        <w:rPr>
          <w:rFonts w:ascii="Times New Roman" w:hAnsi="Times New Roman" w:cs="Times New Roman"/>
          <w:bCs/>
          <w:sz w:val="25"/>
          <w:szCs w:val="25"/>
          <w:shd w:val="clear" w:color="auto" w:fill="FFFFFF"/>
        </w:rPr>
        <w:t>зі співмешканцем спільно не проживала, він не був б</w:t>
      </w:r>
      <w:r w:rsidR="00B611EC">
        <w:rPr>
          <w:rFonts w:ascii="Times New Roman" w:hAnsi="Times New Roman" w:cs="Times New Roman"/>
          <w:bCs/>
          <w:sz w:val="25"/>
          <w:szCs w:val="25"/>
          <w:shd w:val="clear" w:color="auto" w:fill="FFFFFF"/>
        </w:rPr>
        <w:t>лизькою особою в розумінні норм</w:t>
      </w:r>
      <w:r w:rsidR="002B73A3" w:rsidRPr="002D0F0C">
        <w:rPr>
          <w:rFonts w:ascii="Times New Roman" w:hAnsi="Times New Roman" w:cs="Times New Roman"/>
          <w:bCs/>
          <w:sz w:val="25"/>
          <w:szCs w:val="25"/>
          <w:shd w:val="clear" w:color="auto" w:fill="FFFFFF"/>
        </w:rPr>
        <w:t xml:space="preserve"> </w:t>
      </w:r>
      <w:r w:rsidRPr="002D0F0C">
        <w:rPr>
          <w:rFonts w:ascii="Times New Roman" w:hAnsi="Times New Roman" w:cs="Times New Roman"/>
          <w:bCs/>
          <w:sz w:val="25"/>
          <w:szCs w:val="25"/>
          <w:shd w:val="clear" w:color="auto" w:fill="FFFFFF"/>
        </w:rPr>
        <w:t>Закону України «Про запобігання корупції», тому суддя не була зобов’язана з’ясовувати обставини подарунка та джерела його походження в дарувальника.</w:t>
      </w:r>
    </w:p>
    <w:p w:rsidR="00423F97" w:rsidRPr="002D0F0C" w:rsidRDefault="00197051" w:rsidP="00423F97">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lastRenderedPageBreak/>
        <w:t xml:space="preserve">Стосовно звільнення осіб, які притягалися до відповідальності за статтею 173-2 КУпАП (вчинення домашнього насильства), у зв’язку з малозначністю діяння, </w:t>
      </w:r>
      <w:r w:rsidR="00B611EC">
        <w:rPr>
          <w:rFonts w:ascii="Times New Roman" w:hAnsi="Times New Roman" w:cs="Times New Roman"/>
          <w:bCs/>
          <w:sz w:val="25"/>
          <w:szCs w:val="25"/>
          <w:shd w:val="clear" w:color="auto" w:fill="FFFFFF"/>
        </w:rPr>
        <w:t>зокрема у справі</w:t>
      </w:r>
      <w:r w:rsidR="009B7B30" w:rsidRPr="002D0F0C">
        <w:rPr>
          <w:rFonts w:ascii="Times New Roman" w:hAnsi="Times New Roman" w:cs="Times New Roman"/>
          <w:bCs/>
          <w:sz w:val="25"/>
          <w:szCs w:val="25"/>
          <w:shd w:val="clear" w:color="auto" w:fill="FFFFFF"/>
        </w:rPr>
        <w:t xml:space="preserve"> № 550/1215/20</w:t>
      </w:r>
      <w:r w:rsidR="00A43C6E" w:rsidRPr="002D0F0C">
        <w:rPr>
          <w:rFonts w:ascii="Times New Roman" w:hAnsi="Times New Roman" w:cs="Times New Roman"/>
          <w:bCs/>
          <w:sz w:val="25"/>
          <w:szCs w:val="25"/>
          <w:shd w:val="clear" w:color="auto" w:fill="FFFFFF"/>
        </w:rPr>
        <w:t xml:space="preserve">, </w:t>
      </w:r>
      <w:r w:rsidR="009B7B30" w:rsidRPr="002D0F0C">
        <w:rPr>
          <w:rFonts w:ascii="Times New Roman" w:hAnsi="Times New Roman" w:cs="Times New Roman"/>
          <w:bCs/>
          <w:sz w:val="25"/>
          <w:szCs w:val="25"/>
          <w:shd w:val="clear" w:color="auto" w:fill="FFFFFF"/>
        </w:rPr>
        <w:t xml:space="preserve">суддя Михайлюк О.І. </w:t>
      </w:r>
      <w:r w:rsidR="00330A85" w:rsidRPr="002D0F0C">
        <w:rPr>
          <w:rFonts w:ascii="Times New Roman" w:hAnsi="Times New Roman" w:cs="Times New Roman"/>
          <w:bCs/>
          <w:sz w:val="25"/>
          <w:szCs w:val="25"/>
          <w:shd w:val="clear" w:color="auto" w:fill="FFFFFF"/>
        </w:rPr>
        <w:t xml:space="preserve">пояснила, </w:t>
      </w:r>
      <w:r w:rsidRPr="002D0F0C">
        <w:rPr>
          <w:rFonts w:ascii="Times New Roman" w:hAnsi="Times New Roman" w:cs="Times New Roman"/>
          <w:bCs/>
          <w:sz w:val="25"/>
          <w:szCs w:val="25"/>
          <w:shd w:val="clear" w:color="auto" w:fill="FFFFFF"/>
        </w:rPr>
        <w:t xml:space="preserve">що нею як суддею взято до уваги </w:t>
      </w:r>
      <w:r w:rsidR="00FC1F58" w:rsidRPr="002D0F0C">
        <w:rPr>
          <w:rFonts w:ascii="Times New Roman" w:hAnsi="Times New Roman" w:cs="Times New Roman"/>
          <w:bCs/>
          <w:sz w:val="25"/>
          <w:szCs w:val="25"/>
          <w:shd w:val="clear" w:color="auto" w:fill="FFFFFF"/>
        </w:rPr>
        <w:t>протокол</w:t>
      </w:r>
      <w:r w:rsidR="00AC16CE" w:rsidRPr="002D0F0C">
        <w:rPr>
          <w:rFonts w:ascii="Times New Roman" w:hAnsi="Times New Roman" w:cs="Times New Roman"/>
          <w:bCs/>
          <w:sz w:val="25"/>
          <w:szCs w:val="25"/>
          <w:shd w:val="clear" w:color="auto" w:fill="FFFFFF"/>
        </w:rPr>
        <w:t xml:space="preserve"> поліції</w:t>
      </w:r>
      <w:r w:rsidR="00FC1F58" w:rsidRPr="002D0F0C">
        <w:rPr>
          <w:rFonts w:ascii="Times New Roman" w:hAnsi="Times New Roman" w:cs="Times New Roman"/>
          <w:bCs/>
          <w:sz w:val="25"/>
          <w:szCs w:val="25"/>
          <w:shd w:val="clear" w:color="auto" w:fill="FFFFFF"/>
        </w:rPr>
        <w:t>, у</w:t>
      </w:r>
      <w:r w:rsidR="00970109" w:rsidRPr="002D0F0C">
        <w:rPr>
          <w:rFonts w:ascii="Times New Roman" w:hAnsi="Times New Roman" w:cs="Times New Roman"/>
          <w:bCs/>
          <w:sz w:val="25"/>
          <w:szCs w:val="25"/>
          <w:shd w:val="clear" w:color="auto" w:fill="FFFFFF"/>
        </w:rPr>
        <w:t xml:space="preserve"> якому </w:t>
      </w:r>
      <w:r w:rsidR="00E42092" w:rsidRPr="002D0F0C">
        <w:rPr>
          <w:rFonts w:ascii="Times New Roman" w:hAnsi="Times New Roman" w:cs="Times New Roman"/>
          <w:bCs/>
          <w:sz w:val="25"/>
          <w:szCs w:val="25"/>
          <w:shd w:val="clear" w:color="auto" w:fill="FFFFFF"/>
        </w:rPr>
        <w:t>відсутнє посилання на систематичність</w:t>
      </w:r>
      <w:r w:rsidR="00AC16CE" w:rsidRPr="002D0F0C">
        <w:rPr>
          <w:rFonts w:ascii="Times New Roman" w:hAnsi="Times New Roman" w:cs="Times New Roman"/>
          <w:bCs/>
          <w:sz w:val="25"/>
          <w:szCs w:val="25"/>
          <w:shd w:val="clear" w:color="auto" w:fill="FFFFFF"/>
        </w:rPr>
        <w:t xml:space="preserve"> насильницьких дій</w:t>
      </w:r>
      <w:r w:rsidR="00FA71F1" w:rsidRPr="002D0F0C">
        <w:rPr>
          <w:rFonts w:ascii="Times New Roman" w:hAnsi="Times New Roman" w:cs="Times New Roman"/>
          <w:bCs/>
          <w:sz w:val="25"/>
          <w:szCs w:val="25"/>
          <w:shd w:val="clear" w:color="auto" w:fill="FFFFFF"/>
        </w:rPr>
        <w:t xml:space="preserve"> з боку порушника</w:t>
      </w:r>
      <w:r w:rsidR="00D10D93" w:rsidRPr="00601E44">
        <w:rPr>
          <w:rFonts w:ascii="Times New Roman" w:hAnsi="Times New Roman" w:cs="Times New Roman"/>
          <w:bCs/>
          <w:sz w:val="52"/>
          <w:szCs w:val="52"/>
          <w:shd w:val="clear" w:color="auto" w:fill="FFFFFF"/>
        </w:rPr>
        <w:t xml:space="preserve"> </w:t>
      </w:r>
      <w:r w:rsidR="00D10D93" w:rsidRPr="002D0F0C">
        <w:rPr>
          <w:rFonts w:ascii="Times New Roman" w:hAnsi="Times New Roman" w:cs="Times New Roman"/>
          <w:bCs/>
          <w:sz w:val="25"/>
          <w:szCs w:val="25"/>
          <w:shd w:val="clear" w:color="auto" w:fill="FFFFFF"/>
        </w:rPr>
        <w:t>до</w:t>
      </w:r>
      <w:r w:rsidR="00D10D93" w:rsidRPr="00601E44">
        <w:rPr>
          <w:rFonts w:ascii="Times New Roman" w:hAnsi="Times New Roman" w:cs="Times New Roman"/>
          <w:bCs/>
          <w:sz w:val="52"/>
          <w:szCs w:val="52"/>
          <w:shd w:val="clear" w:color="auto" w:fill="FFFFFF"/>
        </w:rPr>
        <w:t xml:space="preserve"> </w:t>
      </w:r>
      <w:r w:rsidR="00D10D93" w:rsidRPr="002D0F0C">
        <w:rPr>
          <w:rFonts w:ascii="Times New Roman" w:hAnsi="Times New Roman" w:cs="Times New Roman"/>
          <w:bCs/>
          <w:sz w:val="25"/>
          <w:szCs w:val="25"/>
          <w:shd w:val="clear" w:color="auto" w:fill="FFFFFF"/>
        </w:rPr>
        <w:t>потерпілої</w:t>
      </w:r>
      <w:r w:rsidR="00E42092" w:rsidRPr="002D0F0C">
        <w:rPr>
          <w:rFonts w:ascii="Times New Roman" w:hAnsi="Times New Roman" w:cs="Times New Roman"/>
          <w:bCs/>
          <w:sz w:val="25"/>
          <w:szCs w:val="25"/>
          <w:shd w:val="clear" w:color="auto" w:fill="FFFFFF"/>
        </w:rPr>
        <w:t>,</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завдання</w:t>
      </w:r>
      <w:r w:rsidR="00E42092" w:rsidRPr="00601E44">
        <w:rPr>
          <w:rFonts w:ascii="Times New Roman" w:hAnsi="Times New Roman" w:cs="Times New Roman"/>
          <w:bCs/>
          <w:sz w:val="52"/>
          <w:szCs w:val="52"/>
          <w:shd w:val="clear" w:color="auto" w:fill="FFFFFF"/>
        </w:rPr>
        <w:t xml:space="preserve"> </w:t>
      </w:r>
      <w:r w:rsidR="00FA71F1" w:rsidRPr="002D0F0C">
        <w:rPr>
          <w:rFonts w:ascii="Times New Roman" w:hAnsi="Times New Roman" w:cs="Times New Roman"/>
          <w:bCs/>
          <w:sz w:val="25"/>
          <w:szCs w:val="25"/>
          <w:shd w:val="clear" w:color="auto" w:fill="FFFFFF"/>
        </w:rPr>
        <w:t>ним</w:t>
      </w:r>
      <w:r w:rsidR="00FA71F1"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фізичних</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ушкоджень,</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а</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вказано</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лише</w:t>
      </w:r>
      <w:r w:rsidR="00E42092" w:rsidRPr="00601E44">
        <w:rPr>
          <w:rFonts w:ascii="Times New Roman" w:hAnsi="Times New Roman" w:cs="Times New Roman"/>
          <w:bCs/>
          <w:sz w:val="52"/>
          <w:szCs w:val="52"/>
          <w:shd w:val="clear" w:color="auto" w:fill="FFFFFF"/>
        </w:rPr>
        <w:t xml:space="preserve"> </w:t>
      </w:r>
      <w:r w:rsidR="00E42092" w:rsidRPr="002D0F0C">
        <w:rPr>
          <w:rFonts w:ascii="Times New Roman" w:hAnsi="Times New Roman" w:cs="Times New Roman"/>
          <w:bCs/>
          <w:sz w:val="25"/>
          <w:szCs w:val="25"/>
          <w:shd w:val="clear" w:color="auto" w:fill="FFFFFF"/>
        </w:rPr>
        <w:t>те,</w:t>
      </w:r>
      <w:r w:rsidR="008F4047" w:rsidRPr="00601E44">
        <w:rPr>
          <w:rFonts w:ascii="Times New Roman" w:hAnsi="Times New Roman" w:cs="Times New Roman"/>
          <w:bCs/>
          <w:sz w:val="52"/>
          <w:szCs w:val="52"/>
          <w:shd w:val="clear" w:color="auto" w:fill="FFFFFF"/>
        </w:rPr>
        <w:t xml:space="preserve"> </w:t>
      </w:r>
      <w:r w:rsidR="00970109" w:rsidRPr="002D0F0C">
        <w:rPr>
          <w:rFonts w:ascii="Times New Roman" w:hAnsi="Times New Roman" w:cs="Times New Roman"/>
          <w:bCs/>
          <w:sz w:val="25"/>
          <w:szCs w:val="25"/>
          <w:shd w:val="clear" w:color="auto" w:fill="FFFFFF"/>
        </w:rPr>
        <w:t>що порушник нецензурно лаявся та виганяв потерпілу з дому</w:t>
      </w:r>
      <w:r w:rsidR="00C05875" w:rsidRPr="002D0F0C">
        <w:rPr>
          <w:rFonts w:ascii="Times New Roman" w:hAnsi="Times New Roman" w:cs="Times New Roman"/>
          <w:bCs/>
          <w:sz w:val="25"/>
          <w:szCs w:val="25"/>
          <w:shd w:val="clear" w:color="auto" w:fill="FFFFFF"/>
        </w:rPr>
        <w:t xml:space="preserve">, </w:t>
      </w:r>
      <w:r w:rsidR="001C4253" w:rsidRPr="002D0F0C">
        <w:rPr>
          <w:rFonts w:ascii="Times New Roman" w:hAnsi="Times New Roman" w:cs="Times New Roman"/>
          <w:bCs/>
          <w:sz w:val="25"/>
          <w:szCs w:val="25"/>
          <w:shd w:val="clear" w:color="auto" w:fill="FFFFFF"/>
        </w:rPr>
        <w:t>заяву</w:t>
      </w:r>
      <w:r w:rsidRPr="002D0F0C">
        <w:rPr>
          <w:rFonts w:ascii="Times New Roman" w:hAnsi="Times New Roman" w:cs="Times New Roman"/>
          <w:bCs/>
          <w:sz w:val="25"/>
          <w:szCs w:val="25"/>
          <w:shd w:val="clear" w:color="auto" w:fill="FFFFFF"/>
        </w:rPr>
        <w:t xml:space="preserve"> потерпілої – дружини особи,</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яка</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притягалась</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до</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адміністративної</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відповідальності,</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про</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відсутність</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претензій</w:t>
      </w:r>
      <w:r w:rsidRPr="00601E44">
        <w:rPr>
          <w:rFonts w:ascii="Times New Roman" w:hAnsi="Times New Roman" w:cs="Times New Roman"/>
          <w:bCs/>
          <w:sz w:val="40"/>
          <w:szCs w:val="40"/>
          <w:shd w:val="clear" w:color="auto" w:fill="FFFFFF"/>
        </w:rPr>
        <w:t xml:space="preserve"> </w:t>
      </w:r>
      <w:r w:rsidRPr="002D0F0C">
        <w:rPr>
          <w:rFonts w:ascii="Times New Roman" w:hAnsi="Times New Roman" w:cs="Times New Roman"/>
          <w:bCs/>
          <w:sz w:val="25"/>
          <w:szCs w:val="25"/>
          <w:shd w:val="clear" w:color="auto" w:fill="FFFFFF"/>
        </w:rPr>
        <w:t>до порушника у зв’язку з примиренням та прох</w:t>
      </w:r>
      <w:r w:rsidR="001C4253" w:rsidRPr="002D0F0C">
        <w:rPr>
          <w:rFonts w:ascii="Times New Roman" w:hAnsi="Times New Roman" w:cs="Times New Roman"/>
          <w:bCs/>
          <w:sz w:val="25"/>
          <w:szCs w:val="25"/>
          <w:shd w:val="clear" w:color="auto" w:fill="FFFFFF"/>
        </w:rPr>
        <w:t xml:space="preserve">анням суворо не карати, </w:t>
      </w:r>
      <w:r w:rsidRPr="002D0F0C">
        <w:rPr>
          <w:rFonts w:ascii="Times New Roman" w:hAnsi="Times New Roman" w:cs="Times New Roman"/>
          <w:bCs/>
          <w:sz w:val="25"/>
          <w:szCs w:val="25"/>
          <w:shd w:val="clear" w:color="auto" w:fill="FFFFFF"/>
        </w:rPr>
        <w:t>заяву самого порушника,</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який</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вину</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у</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вчиненому</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визнав</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у</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повному</w:t>
      </w:r>
      <w:r w:rsidRPr="00601E44">
        <w:rPr>
          <w:rFonts w:ascii="Times New Roman" w:hAnsi="Times New Roman" w:cs="Times New Roman"/>
          <w:bCs/>
          <w:sz w:val="36"/>
          <w:szCs w:val="36"/>
          <w:shd w:val="clear" w:color="auto" w:fill="FFFFFF"/>
        </w:rPr>
        <w:t xml:space="preserve"> </w:t>
      </w:r>
      <w:r w:rsidRPr="002D0F0C">
        <w:rPr>
          <w:rFonts w:ascii="Times New Roman" w:hAnsi="Times New Roman" w:cs="Times New Roman"/>
          <w:bCs/>
          <w:sz w:val="25"/>
          <w:szCs w:val="25"/>
          <w:shd w:val="clear" w:color="auto" w:fill="FFFFFF"/>
        </w:rPr>
        <w:t>обс</w:t>
      </w:r>
      <w:r w:rsidR="00A43C6E" w:rsidRPr="002D0F0C">
        <w:rPr>
          <w:rFonts w:ascii="Times New Roman" w:hAnsi="Times New Roman" w:cs="Times New Roman"/>
          <w:bCs/>
          <w:sz w:val="25"/>
          <w:szCs w:val="25"/>
          <w:shd w:val="clear" w:color="auto" w:fill="FFFFFF"/>
        </w:rPr>
        <w:t>язі</w:t>
      </w:r>
      <w:r w:rsidR="00A43C6E" w:rsidRPr="00601E44">
        <w:rPr>
          <w:rFonts w:ascii="Times New Roman" w:hAnsi="Times New Roman" w:cs="Times New Roman"/>
          <w:bCs/>
          <w:sz w:val="36"/>
          <w:szCs w:val="36"/>
          <w:shd w:val="clear" w:color="auto" w:fill="FFFFFF"/>
        </w:rPr>
        <w:t xml:space="preserve"> </w:t>
      </w:r>
      <w:r w:rsidR="00A43C6E" w:rsidRPr="002D0F0C">
        <w:rPr>
          <w:rFonts w:ascii="Times New Roman" w:hAnsi="Times New Roman" w:cs="Times New Roman"/>
          <w:bCs/>
          <w:sz w:val="25"/>
          <w:szCs w:val="25"/>
          <w:shd w:val="clear" w:color="auto" w:fill="FFFFFF"/>
        </w:rPr>
        <w:t>та</w:t>
      </w:r>
      <w:r w:rsidR="00A43C6E" w:rsidRPr="00601E44">
        <w:rPr>
          <w:rFonts w:ascii="Times New Roman" w:hAnsi="Times New Roman" w:cs="Times New Roman"/>
          <w:bCs/>
          <w:sz w:val="36"/>
          <w:szCs w:val="36"/>
          <w:shd w:val="clear" w:color="auto" w:fill="FFFFFF"/>
        </w:rPr>
        <w:t xml:space="preserve"> </w:t>
      </w:r>
      <w:r w:rsidR="00A43C6E" w:rsidRPr="002D0F0C">
        <w:rPr>
          <w:rFonts w:ascii="Times New Roman" w:hAnsi="Times New Roman" w:cs="Times New Roman"/>
          <w:bCs/>
          <w:sz w:val="25"/>
          <w:szCs w:val="25"/>
          <w:shd w:val="clear" w:color="auto" w:fill="FFFFFF"/>
        </w:rPr>
        <w:t>щиро</w:t>
      </w:r>
      <w:r w:rsidR="00A43C6E" w:rsidRPr="00601E44">
        <w:rPr>
          <w:rFonts w:ascii="Times New Roman" w:hAnsi="Times New Roman" w:cs="Times New Roman"/>
          <w:bCs/>
          <w:sz w:val="36"/>
          <w:szCs w:val="36"/>
          <w:shd w:val="clear" w:color="auto" w:fill="FFFFFF"/>
        </w:rPr>
        <w:t xml:space="preserve"> </w:t>
      </w:r>
      <w:r w:rsidR="00A43C6E" w:rsidRPr="002D0F0C">
        <w:rPr>
          <w:rFonts w:ascii="Times New Roman" w:hAnsi="Times New Roman" w:cs="Times New Roman"/>
          <w:bCs/>
          <w:sz w:val="25"/>
          <w:szCs w:val="25"/>
          <w:shd w:val="clear" w:color="auto" w:fill="FFFFFF"/>
        </w:rPr>
        <w:t>розкаявся.</w:t>
      </w:r>
      <w:r w:rsidR="00A43C6E" w:rsidRPr="00601E44">
        <w:rPr>
          <w:rFonts w:ascii="Times New Roman" w:hAnsi="Times New Roman" w:cs="Times New Roman"/>
          <w:bCs/>
          <w:sz w:val="36"/>
          <w:szCs w:val="36"/>
          <w:shd w:val="clear" w:color="auto" w:fill="FFFFFF"/>
        </w:rPr>
        <w:t xml:space="preserve"> </w:t>
      </w:r>
      <w:r w:rsidR="00A43C6E" w:rsidRPr="002D0F0C">
        <w:rPr>
          <w:rFonts w:ascii="Times New Roman" w:hAnsi="Times New Roman" w:cs="Times New Roman"/>
          <w:bCs/>
          <w:sz w:val="25"/>
          <w:szCs w:val="25"/>
          <w:shd w:val="clear" w:color="auto" w:fill="FFFFFF"/>
        </w:rPr>
        <w:t>Водн</w:t>
      </w:r>
      <w:r w:rsidR="001C4253" w:rsidRPr="002D0F0C">
        <w:rPr>
          <w:rFonts w:ascii="Times New Roman" w:hAnsi="Times New Roman" w:cs="Times New Roman"/>
          <w:bCs/>
          <w:sz w:val="25"/>
          <w:szCs w:val="25"/>
          <w:shd w:val="clear" w:color="auto" w:fill="FFFFFF"/>
        </w:rPr>
        <w:t>очас</w:t>
      </w:r>
      <w:r w:rsidR="001C4253" w:rsidRPr="00601E44">
        <w:rPr>
          <w:rFonts w:ascii="Times New Roman" w:hAnsi="Times New Roman" w:cs="Times New Roman"/>
          <w:bCs/>
          <w:sz w:val="96"/>
          <w:szCs w:val="96"/>
          <w:shd w:val="clear" w:color="auto" w:fill="FFFFFF"/>
        </w:rPr>
        <w:t xml:space="preserve"> </w:t>
      </w:r>
      <w:r w:rsidR="001C4253" w:rsidRPr="002D0F0C">
        <w:rPr>
          <w:rFonts w:ascii="Times New Roman" w:hAnsi="Times New Roman" w:cs="Times New Roman"/>
          <w:bCs/>
          <w:sz w:val="25"/>
          <w:szCs w:val="25"/>
          <w:shd w:val="clear" w:color="auto" w:fill="FFFFFF"/>
        </w:rPr>
        <w:t>суддя</w:t>
      </w:r>
      <w:r w:rsidR="00A43C6E" w:rsidRPr="00601E44">
        <w:rPr>
          <w:rFonts w:ascii="Times New Roman" w:hAnsi="Times New Roman" w:cs="Times New Roman"/>
          <w:bCs/>
          <w:sz w:val="96"/>
          <w:szCs w:val="96"/>
          <w:shd w:val="clear" w:color="auto" w:fill="FFFFFF"/>
        </w:rPr>
        <w:t xml:space="preserve"> </w:t>
      </w:r>
      <w:r w:rsidR="00A43C6E" w:rsidRPr="002D0F0C">
        <w:rPr>
          <w:rFonts w:ascii="Times New Roman" w:hAnsi="Times New Roman" w:cs="Times New Roman"/>
          <w:bCs/>
          <w:sz w:val="25"/>
          <w:szCs w:val="25"/>
          <w:shd w:val="clear" w:color="auto" w:fill="FFFFFF"/>
        </w:rPr>
        <w:t>зауважила,</w:t>
      </w:r>
      <w:r w:rsidR="00A43C6E" w:rsidRPr="00601E44">
        <w:rPr>
          <w:rFonts w:ascii="Times New Roman" w:hAnsi="Times New Roman" w:cs="Times New Roman"/>
          <w:bCs/>
          <w:sz w:val="96"/>
          <w:szCs w:val="96"/>
          <w:shd w:val="clear" w:color="auto" w:fill="FFFFFF"/>
        </w:rPr>
        <w:t xml:space="preserve"> </w:t>
      </w:r>
      <w:r w:rsidR="00A43C6E" w:rsidRPr="002D0F0C">
        <w:rPr>
          <w:rFonts w:ascii="Times New Roman" w:hAnsi="Times New Roman" w:cs="Times New Roman"/>
          <w:bCs/>
          <w:sz w:val="25"/>
          <w:szCs w:val="25"/>
          <w:shd w:val="clear" w:color="auto" w:fill="FFFFFF"/>
        </w:rPr>
        <w:t>що</w:t>
      </w:r>
      <w:r w:rsidR="00A43C6E" w:rsidRPr="00601E44">
        <w:rPr>
          <w:rFonts w:ascii="Times New Roman" w:hAnsi="Times New Roman" w:cs="Times New Roman"/>
          <w:bCs/>
          <w:sz w:val="96"/>
          <w:szCs w:val="96"/>
          <w:shd w:val="clear" w:color="auto" w:fill="FFFFFF"/>
        </w:rPr>
        <w:t xml:space="preserve"> </w:t>
      </w:r>
      <w:r w:rsidR="00A43C6E" w:rsidRPr="002D0F0C">
        <w:rPr>
          <w:rFonts w:ascii="Times New Roman" w:hAnsi="Times New Roman" w:cs="Times New Roman"/>
          <w:bCs/>
          <w:sz w:val="25"/>
          <w:szCs w:val="25"/>
          <w:shd w:val="clear" w:color="auto" w:fill="FFFFFF"/>
        </w:rPr>
        <w:t>справа</w:t>
      </w:r>
      <w:r w:rsidR="00A43C6E"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w:t>
      </w:r>
      <w:r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550/1215/20</w:t>
      </w:r>
      <w:r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була</w:t>
      </w:r>
      <w:r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першою</w:t>
      </w:r>
      <w:r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справою</w:t>
      </w:r>
      <w:r w:rsidRPr="00601E44">
        <w:rPr>
          <w:rFonts w:ascii="Times New Roman" w:hAnsi="Times New Roman" w:cs="Times New Roman"/>
          <w:bCs/>
          <w:sz w:val="96"/>
          <w:szCs w:val="96"/>
          <w:shd w:val="clear" w:color="auto" w:fill="FFFFFF"/>
        </w:rPr>
        <w:t xml:space="preserve"> </w:t>
      </w:r>
      <w:r w:rsidRPr="002D0F0C">
        <w:rPr>
          <w:rFonts w:ascii="Times New Roman" w:hAnsi="Times New Roman" w:cs="Times New Roman"/>
          <w:bCs/>
          <w:sz w:val="25"/>
          <w:szCs w:val="25"/>
          <w:shd w:val="clear" w:color="auto" w:fill="FFFFFF"/>
        </w:rPr>
        <w:t>за</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фактом</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вчинення</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цієї</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особою</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домашнього</w:t>
      </w:r>
      <w:r w:rsidRPr="00601E44">
        <w:rPr>
          <w:rFonts w:ascii="Times New Roman" w:hAnsi="Times New Roman" w:cs="Times New Roman"/>
          <w:bCs/>
          <w:sz w:val="56"/>
          <w:szCs w:val="56"/>
          <w:shd w:val="clear" w:color="auto" w:fill="FFFFFF"/>
        </w:rPr>
        <w:t xml:space="preserve"> </w:t>
      </w:r>
      <w:r w:rsidRPr="002D0F0C">
        <w:rPr>
          <w:rFonts w:ascii="Times New Roman" w:hAnsi="Times New Roman" w:cs="Times New Roman"/>
          <w:bCs/>
          <w:sz w:val="25"/>
          <w:szCs w:val="25"/>
          <w:shd w:val="clear" w:color="auto" w:fill="FFFFFF"/>
        </w:rPr>
        <w:t>насильства</w:t>
      </w:r>
      <w:r w:rsidR="005B4975" w:rsidRPr="002D0F0C">
        <w:rPr>
          <w:rFonts w:ascii="Times New Roman" w:hAnsi="Times New Roman" w:cs="Times New Roman"/>
          <w:bCs/>
          <w:sz w:val="25"/>
          <w:szCs w:val="25"/>
          <w:shd w:val="clear" w:color="auto" w:fill="FFFFFF"/>
        </w:rPr>
        <w:t>.</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Також</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на</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додаткове</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питання</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представника</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ГРД</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суддя</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Михайлюк</w:t>
      </w:r>
      <w:r w:rsidR="005B4975" w:rsidRPr="00601E44">
        <w:rPr>
          <w:rFonts w:ascii="Times New Roman" w:hAnsi="Times New Roman" w:cs="Times New Roman"/>
          <w:bCs/>
          <w:sz w:val="56"/>
          <w:szCs w:val="56"/>
          <w:shd w:val="clear" w:color="auto" w:fill="FFFFFF"/>
        </w:rPr>
        <w:t xml:space="preserve"> </w:t>
      </w:r>
      <w:r w:rsidR="005B4975" w:rsidRPr="002D0F0C">
        <w:rPr>
          <w:rFonts w:ascii="Times New Roman" w:hAnsi="Times New Roman" w:cs="Times New Roman"/>
          <w:bCs/>
          <w:sz w:val="25"/>
          <w:szCs w:val="25"/>
          <w:shd w:val="clear" w:color="auto" w:fill="FFFFFF"/>
        </w:rPr>
        <w:t>О.І.</w:t>
      </w:r>
      <w:r w:rsidR="005B4975"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повідомила,</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що</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вона</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врахувала,</w:t>
      </w:r>
      <w:r w:rsidR="0045191A" w:rsidRPr="00601E44">
        <w:rPr>
          <w:rFonts w:ascii="Times New Roman" w:hAnsi="Times New Roman" w:cs="Times New Roman"/>
          <w:bCs/>
          <w:sz w:val="56"/>
          <w:szCs w:val="56"/>
          <w:shd w:val="clear" w:color="auto" w:fill="FFFFFF"/>
        </w:rPr>
        <w:t xml:space="preserve"> </w:t>
      </w:r>
      <w:r w:rsidR="006E75BC" w:rsidRPr="002D0F0C">
        <w:rPr>
          <w:rFonts w:ascii="Times New Roman" w:hAnsi="Times New Roman" w:cs="Times New Roman"/>
          <w:bCs/>
          <w:sz w:val="25"/>
          <w:szCs w:val="25"/>
          <w:shd w:val="clear" w:color="auto" w:fill="FFFFFF"/>
        </w:rPr>
        <w:t>що</w:t>
      </w:r>
      <w:r w:rsidR="006E75BC"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порушник</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протягом</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року</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притягувався</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до</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адміністративної</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відповідальності</w:t>
      </w:r>
      <w:r w:rsidR="00CA4A72" w:rsidRPr="00601E44">
        <w:rPr>
          <w:rFonts w:ascii="Times New Roman" w:hAnsi="Times New Roman" w:cs="Times New Roman"/>
          <w:bCs/>
          <w:sz w:val="72"/>
          <w:szCs w:val="72"/>
          <w:shd w:val="clear" w:color="auto" w:fill="FFFFFF"/>
        </w:rPr>
        <w:t xml:space="preserve"> </w:t>
      </w:r>
      <w:r w:rsidR="00CA4A72" w:rsidRPr="002D0F0C">
        <w:rPr>
          <w:rFonts w:ascii="Times New Roman" w:hAnsi="Times New Roman" w:cs="Times New Roman"/>
          <w:bCs/>
          <w:sz w:val="25"/>
          <w:szCs w:val="25"/>
          <w:shd w:val="clear" w:color="auto" w:fill="FFFFFF"/>
        </w:rPr>
        <w:t>за</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статтями</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124</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та</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130</w:t>
      </w:r>
      <w:r w:rsidR="00CA4A72" w:rsidRPr="00601E44">
        <w:rPr>
          <w:rFonts w:ascii="Times New Roman" w:hAnsi="Times New Roman" w:cs="Times New Roman"/>
          <w:bCs/>
          <w:sz w:val="56"/>
          <w:szCs w:val="56"/>
          <w:shd w:val="clear" w:color="auto" w:fill="FFFFFF"/>
        </w:rPr>
        <w:t xml:space="preserve"> </w:t>
      </w:r>
      <w:r w:rsidR="00CA4A72" w:rsidRPr="002D0F0C">
        <w:rPr>
          <w:rFonts w:ascii="Times New Roman" w:hAnsi="Times New Roman" w:cs="Times New Roman"/>
          <w:bCs/>
          <w:sz w:val="25"/>
          <w:szCs w:val="25"/>
          <w:shd w:val="clear" w:color="auto" w:fill="FFFFFF"/>
        </w:rPr>
        <w:t>КУпАП</w:t>
      </w:r>
      <w:r w:rsidR="003305C9" w:rsidRPr="002D0F0C">
        <w:rPr>
          <w:rFonts w:ascii="Times New Roman" w:hAnsi="Times New Roman" w:cs="Times New Roman"/>
          <w:bCs/>
          <w:sz w:val="25"/>
          <w:szCs w:val="25"/>
          <w:shd w:val="clear" w:color="auto" w:fill="FFFFFF"/>
        </w:rPr>
        <w:t>,</w:t>
      </w:r>
      <w:r w:rsidR="00463863" w:rsidRPr="00601E44">
        <w:rPr>
          <w:rFonts w:ascii="Times New Roman" w:hAnsi="Times New Roman" w:cs="Times New Roman"/>
          <w:bCs/>
          <w:sz w:val="56"/>
          <w:szCs w:val="56"/>
          <w:shd w:val="clear" w:color="auto" w:fill="FFFFFF"/>
        </w:rPr>
        <w:t xml:space="preserve"> </w:t>
      </w:r>
      <w:r w:rsidR="00463863" w:rsidRPr="002D0F0C">
        <w:rPr>
          <w:rFonts w:ascii="Times New Roman" w:hAnsi="Times New Roman" w:cs="Times New Roman"/>
          <w:bCs/>
          <w:sz w:val="25"/>
          <w:szCs w:val="25"/>
          <w:shd w:val="clear" w:color="auto" w:fill="FFFFFF"/>
        </w:rPr>
        <w:t>про</w:t>
      </w:r>
      <w:r w:rsidR="00463863" w:rsidRPr="00601E44">
        <w:rPr>
          <w:rFonts w:ascii="Times New Roman" w:hAnsi="Times New Roman" w:cs="Times New Roman"/>
          <w:bCs/>
          <w:sz w:val="56"/>
          <w:szCs w:val="56"/>
          <w:shd w:val="clear" w:color="auto" w:fill="FFFFFF"/>
        </w:rPr>
        <w:t xml:space="preserve"> </w:t>
      </w:r>
      <w:r w:rsidR="00463863" w:rsidRPr="002D0F0C">
        <w:rPr>
          <w:rFonts w:ascii="Times New Roman" w:hAnsi="Times New Roman" w:cs="Times New Roman"/>
          <w:bCs/>
          <w:sz w:val="25"/>
          <w:szCs w:val="25"/>
          <w:shd w:val="clear" w:color="auto" w:fill="FFFFFF"/>
        </w:rPr>
        <w:t>що</w:t>
      </w:r>
      <w:r w:rsidR="00463863" w:rsidRPr="00601E44">
        <w:rPr>
          <w:rFonts w:ascii="Times New Roman" w:hAnsi="Times New Roman" w:cs="Times New Roman"/>
          <w:bCs/>
          <w:sz w:val="56"/>
          <w:szCs w:val="56"/>
          <w:shd w:val="clear" w:color="auto" w:fill="FFFFFF"/>
        </w:rPr>
        <w:t xml:space="preserve"> </w:t>
      </w:r>
      <w:r w:rsidR="00463863" w:rsidRPr="002D0F0C">
        <w:rPr>
          <w:rFonts w:ascii="Times New Roman" w:hAnsi="Times New Roman" w:cs="Times New Roman"/>
          <w:bCs/>
          <w:sz w:val="25"/>
          <w:szCs w:val="25"/>
          <w:shd w:val="clear" w:color="auto" w:fill="FFFFFF"/>
        </w:rPr>
        <w:t>нею</w:t>
      </w:r>
      <w:r w:rsidR="001C4253" w:rsidRPr="00601E44">
        <w:rPr>
          <w:rFonts w:ascii="Times New Roman" w:hAnsi="Times New Roman" w:cs="Times New Roman"/>
          <w:bCs/>
          <w:sz w:val="56"/>
          <w:szCs w:val="56"/>
          <w:shd w:val="clear" w:color="auto" w:fill="FFFFFF"/>
        </w:rPr>
        <w:t xml:space="preserve"> </w:t>
      </w:r>
      <w:r w:rsidR="001C4253" w:rsidRPr="002D0F0C">
        <w:rPr>
          <w:rFonts w:ascii="Times New Roman" w:hAnsi="Times New Roman" w:cs="Times New Roman"/>
          <w:bCs/>
          <w:sz w:val="25"/>
          <w:szCs w:val="25"/>
          <w:shd w:val="clear" w:color="auto" w:fill="FFFFFF"/>
        </w:rPr>
        <w:t>зазначено</w:t>
      </w:r>
      <w:r w:rsidR="001C4253" w:rsidRPr="00601E44">
        <w:rPr>
          <w:rFonts w:ascii="Times New Roman" w:hAnsi="Times New Roman" w:cs="Times New Roman"/>
          <w:bCs/>
          <w:sz w:val="56"/>
          <w:szCs w:val="56"/>
          <w:shd w:val="clear" w:color="auto" w:fill="FFFFFF"/>
        </w:rPr>
        <w:t xml:space="preserve"> </w:t>
      </w:r>
      <w:r w:rsidR="001C4253" w:rsidRPr="002D0F0C">
        <w:rPr>
          <w:rFonts w:ascii="Times New Roman" w:hAnsi="Times New Roman" w:cs="Times New Roman"/>
          <w:bCs/>
          <w:sz w:val="25"/>
          <w:szCs w:val="25"/>
          <w:shd w:val="clear" w:color="auto" w:fill="FFFFFF"/>
        </w:rPr>
        <w:t>в</w:t>
      </w:r>
      <w:r w:rsidR="003305C9" w:rsidRPr="00601E44">
        <w:rPr>
          <w:rFonts w:ascii="Times New Roman" w:hAnsi="Times New Roman" w:cs="Times New Roman"/>
          <w:bCs/>
          <w:sz w:val="56"/>
          <w:szCs w:val="56"/>
          <w:shd w:val="clear" w:color="auto" w:fill="FFFFFF"/>
        </w:rPr>
        <w:t xml:space="preserve"> </w:t>
      </w:r>
      <w:r w:rsidR="003305C9" w:rsidRPr="002D0F0C">
        <w:rPr>
          <w:rFonts w:ascii="Times New Roman" w:hAnsi="Times New Roman" w:cs="Times New Roman"/>
          <w:bCs/>
          <w:sz w:val="25"/>
          <w:szCs w:val="25"/>
          <w:shd w:val="clear" w:color="auto" w:fill="FFFFFF"/>
        </w:rPr>
        <w:t>тексті</w:t>
      </w:r>
      <w:r w:rsidR="003305C9" w:rsidRPr="00601E44">
        <w:rPr>
          <w:rFonts w:ascii="Times New Roman" w:hAnsi="Times New Roman" w:cs="Times New Roman"/>
          <w:bCs/>
          <w:sz w:val="56"/>
          <w:szCs w:val="56"/>
          <w:shd w:val="clear" w:color="auto" w:fill="FFFFFF"/>
        </w:rPr>
        <w:t xml:space="preserve"> </w:t>
      </w:r>
      <w:r w:rsidR="003305C9" w:rsidRPr="002D0F0C">
        <w:rPr>
          <w:rFonts w:ascii="Times New Roman" w:hAnsi="Times New Roman" w:cs="Times New Roman"/>
          <w:bCs/>
          <w:sz w:val="25"/>
          <w:szCs w:val="25"/>
          <w:shd w:val="clear" w:color="auto" w:fill="FFFFFF"/>
        </w:rPr>
        <w:t>постанови</w:t>
      </w:r>
      <w:r w:rsidR="003305C9" w:rsidRPr="00601E44">
        <w:rPr>
          <w:rFonts w:ascii="Times New Roman" w:hAnsi="Times New Roman" w:cs="Times New Roman"/>
          <w:bCs/>
          <w:sz w:val="56"/>
          <w:szCs w:val="56"/>
          <w:shd w:val="clear" w:color="auto" w:fill="FFFFFF"/>
        </w:rPr>
        <w:t xml:space="preserve"> </w:t>
      </w:r>
      <w:proofErr w:type="spellStart"/>
      <w:r w:rsidR="0045191A">
        <w:rPr>
          <w:rFonts w:ascii="Times New Roman" w:hAnsi="Times New Roman" w:cs="Times New Roman"/>
          <w:bCs/>
          <w:sz w:val="25"/>
          <w:szCs w:val="25"/>
          <w:shd w:val="clear" w:color="auto" w:fill="FFFFFF"/>
        </w:rPr>
        <w:t>Чутівського</w:t>
      </w:r>
      <w:proofErr w:type="spellEnd"/>
      <w:r w:rsidR="0045191A" w:rsidRPr="00601E44">
        <w:rPr>
          <w:rFonts w:ascii="Times New Roman" w:hAnsi="Times New Roman" w:cs="Times New Roman"/>
          <w:bCs/>
          <w:sz w:val="48"/>
          <w:szCs w:val="48"/>
          <w:shd w:val="clear" w:color="auto" w:fill="FFFFFF"/>
        </w:rPr>
        <w:t xml:space="preserve"> </w:t>
      </w:r>
      <w:r w:rsidR="0045191A">
        <w:rPr>
          <w:rFonts w:ascii="Times New Roman" w:hAnsi="Times New Roman" w:cs="Times New Roman"/>
          <w:bCs/>
          <w:sz w:val="25"/>
          <w:szCs w:val="25"/>
          <w:shd w:val="clear" w:color="auto" w:fill="FFFFFF"/>
        </w:rPr>
        <w:t>районного</w:t>
      </w:r>
      <w:r w:rsidR="004A3459" w:rsidRPr="00601E44">
        <w:rPr>
          <w:rFonts w:ascii="Times New Roman" w:hAnsi="Times New Roman" w:cs="Times New Roman"/>
          <w:bCs/>
          <w:sz w:val="48"/>
          <w:szCs w:val="48"/>
          <w:shd w:val="clear" w:color="auto" w:fill="FFFFFF"/>
        </w:rPr>
        <w:t xml:space="preserve"> </w:t>
      </w:r>
      <w:r w:rsidR="00344C79" w:rsidRPr="002D0F0C">
        <w:rPr>
          <w:rFonts w:ascii="Times New Roman" w:hAnsi="Times New Roman" w:cs="Times New Roman"/>
          <w:bCs/>
          <w:sz w:val="25"/>
          <w:szCs w:val="25"/>
          <w:shd w:val="clear" w:color="auto" w:fill="FFFFFF"/>
        </w:rPr>
        <w:t>суду</w:t>
      </w:r>
      <w:r w:rsidR="00344C79" w:rsidRPr="00601E44">
        <w:rPr>
          <w:rFonts w:ascii="Times New Roman" w:hAnsi="Times New Roman" w:cs="Times New Roman"/>
          <w:bCs/>
          <w:sz w:val="48"/>
          <w:szCs w:val="48"/>
          <w:shd w:val="clear" w:color="auto" w:fill="FFFFFF"/>
        </w:rPr>
        <w:t xml:space="preserve"> </w:t>
      </w:r>
      <w:r w:rsidR="00344C79" w:rsidRPr="002D0F0C">
        <w:rPr>
          <w:rFonts w:ascii="Times New Roman" w:hAnsi="Times New Roman" w:cs="Times New Roman"/>
          <w:bCs/>
          <w:sz w:val="25"/>
          <w:szCs w:val="25"/>
          <w:shd w:val="clear" w:color="auto" w:fill="FFFFFF"/>
        </w:rPr>
        <w:t>Полтавської</w:t>
      </w:r>
      <w:r w:rsidR="00344C79" w:rsidRPr="00601E44">
        <w:rPr>
          <w:rFonts w:ascii="Times New Roman" w:hAnsi="Times New Roman" w:cs="Times New Roman"/>
          <w:bCs/>
          <w:sz w:val="48"/>
          <w:szCs w:val="48"/>
          <w:shd w:val="clear" w:color="auto" w:fill="FFFFFF"/>
        </w:rPr>
        <w:t xml:space="preserve"> </w:t>
      </w:r>
      <w:r w:rsidR="00344C79" w:rsidRPr="002D0F0C">
        <w:rPr>
          <w:rFonts w:ascii="Times New Roman" w:hAnsi="Times New Roman" w:cs="Times New Roman"/>
          <w:bCs/>
          <w:sz w:val="25"/>
          <w:szCs w:val="25"/>
          <w:shd w:val="clear" w:color="auto" w:fill="FFFFFF"/>
        </w:rPr>
        <w:t>області</w:t>
      </w:r>
      <w:r w:rsidR="00344C79" w:rsidRPr="00601E44">
        <w:rPr>
          <w:rFonts w:ascii="Times New Roman" w:hAnsi="Times New Roman" w:cs="Times New Roman"/>
          <w:bCs/>
          <w:sz w:val="48"/>
          <w:szCs w:val="48"/>
          <w:shd w:val="clear" w:color="auto" w:fill="FFFFFF"/>
        </w:rPr>
        <w:t xml:space="preserve"> </w:t>
      </w:r>
      <w:r w:rsidR="00264C6E">
        <w:rPr>
          <w:rFonts w:ascii="Times New Roman" w:hAnsi="Times New Roman" w:cs="Times New Roman"/>
          <w:bCs/>
          <w:sz w:val="25"/>
          <w:szCs w:val="25"/>
          <w:shd w:val="clear" w:color="auto" w:fill="FFFFFF"/>
        </w:rPr>
        <w:t>від</w:t>
      </w:r>
      <w:r w:rsidR="00264C6E" w:rsidRPr="00601E44">
        <w:rPr>
          <w:rFonts w:ascii="Times New Roman" w:hAnsi="Times New Roman" w:cs="Times New Roman"/>
          <w:bCs/>
          <w:sz w:val="48"/>
          <w:szCs w:val="48"/>
          <w:shd w:val="clear" w:color="auto" w:fill="FFFFFF"/>
        </w:rPr>
        <w:t xml:space="preserve"> </w:t>
      </w:r>
      <w:r w:rsidR="00264C6E">
        <w:rPr>
          <w:rFonts w:ascii="Times New Roman" w:hAnsi="Times New Roman" w:cs="Times New Roman"/>
          <w:bCs/>
          <w:sz w:val="25"/>
          <w:szCs w:val="25"/>
          <w:shd w:val="clear" w:color="auto" w:fill="FFFFFF"/>
        </w:rPr>
        <w:t>08</w:t>
      </w:r>
      <w:r w:rsidR="00264C6E" w:rsidRPr="00601E44">
        <w:rPr>
          <w:rFonts w:ascii="Times New Roman" w:hAnsi="Times New Roman" w:cs="Times New Roman"/>
          <w:bCs/>
          <w:sz w:val="48"/>
          <w:szCs w:val="48"/>
          <w:shd w:val="clear" w:color="auto" w:fill="FFFFFF"/>
        </w:rPr>
        <w:t xml:space="preserve"> </w:t>
      </w:r>
      <w:r w:rsidR="00264C6E">
        <w:rPr>
          <w:rFonts w:ascii="Times New Roman" w:hAnsi="Times New Roman" w:cs="Times New Roman"/>
          <w:bCs/>
          <w:sz w:val="25"/>
          <w:szCs w:val="25"/>
          <w:shd w:val="clear" w:color="auto" w:fill="FFFFFF"/>
        </w:rPr>
        <w:t>жовтня</w:t>
      </w:r>
      <w:r w:rsidR="00B611EC" w:rsidRPr="00601E44">
        <w:rPr>
          <w:rFonts w:ascii="Times New Roman" w:hAnsi="Times New Roman" w:cs="Times New Roman"/>
          <w:bCs/>
          <w:sz w:val="48"/>
          <w:szCs w:val="48"/>
          <w:shd w:val="clear" w:color="auto" w:fill="FFFFFF"/>
        </w:rPr>
        <w:t xml:space="preserve"> </w:t>
      </w:r>
      <w:r w:rsidR="003305C9" w:rsidRPr="002D0F0C">
        <w:rPr>
          <w:rFonts w:ascii="Times New Roman" w:hAnsi="Times New Roman" w:cs="Times New Roman"/>
          <w:bCs/>
          <w:sz w:val="25"/>
          <w:szCs w:val="25"/>
          <w:shd w:val="clear" w:color="auto" w:fill="FFFFFF"/>
        </w:rPr>
        <w:t>2020</w:t>
      </w:r>
      <w:r w:rsidR="003305C9" w:rsidRPr="00601E44">
        <w:rPr>
          <w:rFonts w:ascii="Times New Roman" w:hAnsi="Times New Roman" w:cs="Times New Roman"/>
          <w:bCs/>
          <w:sz w:val="48"/>
          <w:szCs w:val="48"/>
          <w:shd w:val="clear" w:color="auto" w:fill="FFFFFF"/>
        </w:rPr>
        <w:t xml:space="preserve"> </w:t>
      </w:r>
      <w:r w:rsidR="003305C9" w:rsidRPr="002D0F0C">
        <w:rPr>
          <w:rFonts w:ascii="Times New Roman" w:hAnsi="Times New Roman" w:cs="Times New Roman"/>
          <w:bCs/>
          <w:sz w:val="25"/>
          <w:szCs w:val="25"/>
          <w:shd w:val="clear" w:color="auto" w:fill="FFFFFF"/>
        </w:rPr>
        <w:t>року</w:t>
      </w:r>
      <w:r w:rsidR="00217237" w:rsidRPr="002D0F0C">
        <w:rPr>
          <w:rFonts w:ascii="Times New Roman" w:hAnsi="Times New Roman" w:cs="Times New Roman"/>
          <w:bCs/>
          <w:sz w:val="25"/>
          <w:szCs w:val="25"/>
          <w:shd w:val="clear" w:color="auto" w:fill="FFFFFF"/>
        </w:rPr>
        <w:t>,</w:t>
      </w:r>
      <w:r w:rsidR="00217237" w:rsidRPr="00601E44">
        <w:rPr>
          <w:rFonts w:ascii="Times New Roman" w:hAnsi="Times New Roman" w:cs="Times New Roman"/>
          <w:bCs/>
          <w:sz w:val="48"/>
          <w:szCs w:val="48"/>
          <w:shd w:val="clear" w:color="auto" w:fill="FFFFFF"/>
        </w:rPr>
        <w:t xml:space="preserve"> </w:t>
      </w:r>
      <w:r w:rsidR="006E75BC" w:rsidRPr="002D0F0C">
        <w:rPr>
          <w:rFonts w:ascii="Times New Roman" w:hAnsi="Times New Roman" w:cs="Times New Roman"/>
          <w:bCs/>
          <w:sz w:val="25"/>
          <w:szCs w:val="25"/>
          <w:shd w:val="clear" w:color="auto" w:fill="FFFFFF"/>
        </w:rPr>
        <w:t>однак</w:t>
      </w:r>
      <w:r w:rsidR="006E75BC" w:rsidRPr="00601E44">
        <w:rPr>
          <w:rFonts w:ascii="Times New Roman" w:hAnsi="Times New Roman" w:cs="Times New Roman"/>
          <w:bCs/>
          <w:sz w:val="48"/>
          <w:szCs w:val="48"/>
          <w:shd w:val="clear" w:color="auto" w:fill="FFFFFF"/>
        </w:rPr>
        <w:t xml:space="preserve"> </w:t>
      </w:r>
      <w:r w:rsidR="0045191A">
        <w:rPr>
          <w:rFonts w:ascii="Times New Roman" w:hAnsi="Times New Roman" w:cs="Times New Roman"/>
          <w:bCs/>
          <w:sz w:val="25"/>
          <w:szCs w:val="25"/>
          <w:shd w:val="clear" w:color="auto" w:fill="FFFFFF"/>
        </w:rPr>
        <w:t>згідно з положеннями</w:t>
      </w:r>
      <w:r w:rsidR="003C524E">
        <w:rPr>
          <w:rFonts w:ascii="Times New Roman" w:hAnsi="Times New Roman" w:cs="Times New Roman"/>
          <w:bCs/>
          <w:sz w:val="25"/>
          <w:szCs w:val="25"/>
          <w:shd w:val="clear" w:color="auto" w:fill="FFFFFF"/>
        </w:rPr>
        <w:t xml:space="preserve"> </w:t>
      </w:r>
      <w:r w:rsidR="00217237" w:rsidRPr="002D0F0C">
        <w:rPr>
          <w:rFonts w:ascii="Times New Roman" w:hAnsi="Times New Roman" w:cs="Times New Roman"/>
          <w:bCs/>
          <w:sz w:val="25"/>
          <w:szCs w:val="25"/>
          <w:shd w:val="clear" w:color="auto" w:fill="FFFFFF"/>
        </w:rPr>
        <w:t xml:space="preserve">статті 35 КУпАП в </w:t>
      </w:r>
      <w:r w:rsidR="0041553A" w:rsidRPr="002D0F0C">
        <w:rPr>
          <w:rFonts w:ascii="Times New Roman" w:hAnsi="Times New Roman" w:cs="Times New Roman"/>
          <w:bCs/>
          <w:sz w:val="25"/>
          <w:szCs w:val="25"/>
          <w:shd w:val="clear" w:color="auto" w:fill="FFFFFF"/>
        </w:rPr>
        <w:t>діях</w:t>
      </w:r>
      <w:r w:rsidR="00463863" w:rsidRPr="002D0F0C">
        <w:rPr>
          <w:rFonts w:ascii="Times New Roman" w:hAnsi="Times New Roman" w:cs="Times New Roman"/>
          <w:bCs/>
          <w:sz w:val="25"/>
          <w:szCs w:val="25"/>
          <w:shd w:val="clear" w:color="auto" w:fill="FFFFFF"/>
        </w:rPr>
        <w:t xml:space="preserve"> правопорушника</w:t>
      </w:r>
      <w:r w:rsidR="0041553A" w:rsidRPr="002D0F0C">
        <w:rPr>
          <w:rFonts w:ascii="Times New Roman" w:hAnsi="Times New Roman" w:cs="Times New Roman"/>
          <w:bCs/>
          <w:sz w:val="25"/>
          <w:szCs w:val="25"/>
          <w:shd w:val="clear" w:color="auto" w:fill="FFFFFF"/>
        </w:rPr>
        <w:t xml:space="preserve"> не передбачал</w:t>
      </w:r>
      <w:r w:rsidR="0045191A">
        <w:rPr>
          <w:rFonts w:ascii="Times New Roman" w:hAnsi="Times New Roman" w:cs="Times New Roman"/>
          <w:bCs/>
          <w:sz w:val="25"/>
          <w:szCs w:val="25"/>
          <w:shd w:val="clear" w:color="auto" w:fill="FFFFFF"/>
        </w:rPr>
        <w:t>ося повторності</w:t>
      </w:r>
      <w:r w:rsidR="0045191A" w:rsidRPr="00601E44">
        <w:rPr>
          <w:rFonts w:ascii="Times New Roman" w:hAnsi="Times New Roman" w:cs="Times New Roman"/>
          <w:bCs/>
          <w:sz w:val="40"/>
          <w:szCs w:val="40"/>
          <w:shd w:val="clear" w:color="auto" w:fill="FFFFFF"/>
        </w:rPr>
        <w:t xml:space="preserve"> </w:t>
      </w:r>
      <w:r w:rsidR="0045191A">
        <w:rPr>
          <w:rFonts w:ascii="Times New Roman" w:hAnsi="Times New Roman" w:cs="Times New Roman"/>
          <w:bCs/>
          <w:sz w:val="25"/>
          <w:szCs w:val="25"/>
          <w:shd w:val="clear" w:color="auto" w:fill="FFFFFF"/>
        </w:rPr>
        <w:t>з</w:t>
      </w:r>
      <w:r w:rsidR="0045191A" w:rsidRPr="00601E44">
        <w:rPr>
          <w:rFonts w:ascii="Times New Roman" w:hAnsi="Times New Roman" w:cs="Times New Roman"/>
          <w:bCs/>
          <w:sz w:val="40"/>
          <w:szCs w:val="40"/>
          <w:shd w:val="clear" w:color="auto" w:fill="FFFFFF"/>
        </w:rPr>
        <w:t xml:space="preserve"> </w:t>
      </w:r>
      <w:r w:rsidR="0045191A">
        <w:rPr>
          <w:rFonts w:ascii="Times New Roman" w:hAnsi="Times New Roman" w:cs="Times New Roman"/>
          <w:bCs/>
          <w:sz w:val="25"/>
          <w:szCs w:val="25"/>
          <w:shd w:val="clear" w:color="auto" w:fill="FFFFFF"/>
        </w:rPr>
        <w:t>огляду</w:t>
      </w:r>
      <w:r w:rsidR="0045191A" w:rsidRPr="00601E44">
        <w:rPr>
          <w:rFonts w:ascii="Times New Roman" w:hAnsi="Times New Roman" w:cs="Times New Roman"/>
          <w:bCs/>
          <w:sz w:val="40"/>
          <w:szCs w:val="40"/>
          <w:shd w:val="clear" w:color="auto" w:fill="FFFFFF"/>
        </w:rPr>
        <w:t xml:space="preserve"> </w:t>
      </w:r>
      <w:r w:rsidR="0045191A">
        <w:rPr>
          <w:rFonts w:ascii="Times New Roman" w:hAnsi="Times New Roman" w:cs="Times New Roman"/>
          <w:bCs/>
          <w:sz w:val="25"/>
          <w:szCs w:val="25"/>
          <w:shd w:val="clear" w:color="auto" w:fill="FFFFFF"/>
        </w:rPr>
        <w:t>на</w:t>
      </w:r>
      <w:r w:rsidR="0045191A" w:rsidRPr="00601E44">
        <w:rPr>
          <w:rFonts w:ascii="Times New Roman" w:hAnsi="Times New Roman" w:cs="Times New Roman"/>
          <w:bCs/>
          <w:sz w:val="40"/>
          <w:szCs w:val="40"/>
          <w:shd w:val="clear" w:color="auto" w:fill="FFFFFF"/>
        </w:rPr>
        <w:t xml:space="preserve"> </w:t>
      </w:r>
      <w:r w:rsidR="0045191A">
        <w:rPr>
          <w:rFonts w:ascii="Times New Roman" w:hAnsi="Times New Roman" w:cs="Times New Roman"/>
          <w:bCs/>
          <w:sz w:val="25"/>
          <w:szCs w:val="25"/>
          <w:shd w:val="clear" w:color="auto" w:fill="FFFFFF"/>
        </w:rPr>
        <w:t>те,</w:t>
      </w:r>
      <w:r w:rsidR="0030576B" w:rsidRPr="00601E44">
        <w:rPr>
          <w:rFonts w:ascii="Times New Roman" w:hAnsi="Times New Roman" w:cs="Times New Roman"/>
          <w:bCs/>
          <w:sz w:val="40"/>
          <w:szCs w:val="40"/>
          <w:shd w:val="clear" w:color="auto" w:fill="FFFFFF"/>
        </w:rPr>
        <w:t xml:space="preserve"> </w:t>
      </w:r>
      <w:r w:rsidR="0041553A" w:rsidRPr="002D0F0C">
        <w:rPr>
          <w:rFonts w:ascii="Times New Roman" w:hAnsi="Times New Roman" w:cs="Times New Roman"/>
          <w:bCs/>
          <w:sz w:val="25"/>
          <w:szCs w:val="25"/>
          <w:shd w:val="clear" w:color="auto" w:fill="FFFFFF"/>
        </w:rPr>
        <w:t>що</w:t>
      </w:r>
      <w:r w:rsidR="0041553A"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вчинені</w:t>
      </w:r>
      <w:r w:rsidR="008533D5"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ним</w:t>
      </w:r>
      <w:r w:rsidR="008533D5"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адміністративні</w:t>
      </w:r>
      <w:r w:rsidR="008533D5"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правопорушення,</w:t>
      </w:r>
      <w:r w:rsidR="008533D5"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за</w:t>
      </w:r>
      <w:r w:rsidR="008533D5" w:rsidRPr="00601E44">
        <w:rPr>
          <w:rFonts w:ascii="Times New Roman" w:hAnsi="Times New Roman" w:cs="Times New Roman"/>
          <w:bCs/>
          <w:sz w:val="40"/>
          <w:szCs w:val="40"/>
          <w:shd w:val="clear" w:color="auto" w:fill="FFFFFF"/>
        </w:rPr>
        <w:t xml:space="preserve"> </w:t>
      </w:r>
      <w:r w:rsidR="008533D5" w:rsidRPr="002D0F0C">
        <w:rPr>
          <w:rFonts w:ascii="Times New Roman" w:hAnsi="Times New Roman" w:cs="Times New Roman"/>
          <w:bCs/>
          <w:sz w:val="25"/>
          <w:szCs w:val="25"/>
          <w:shd w:val="clear" w:color="auto" w:fill="FFFFFF"/>
        </w:rPr>
        <w:t>які</w:t>
      </w:r>
      <w:r w:rsidR="008533D5" w:rsidRPr="00601E44">
        <w:rPr>
          <w:rFonts w:ascii="Times New Roman" w:hAnsi="Times New Roman" w:cs="Times New Roman"/>
          <w:bCs/>
          <w:sz w:val="40"/>
          <w:szCs w:val="40"/>
          <w:shd w:val="clear" w:color="auto" w:fill="FFFFFF"/>
        </w:rPr>
        <w:t xml:space="preserve"> </w:t>
      </w:r>
      <w:r w:rsidR="0045191A">
        <w:rPr>
          <w:rFonts w:ascii="Times New Roman" w:hAnsi="Times New Roman" w:cs="Times New Roman"/>
          <w:bCs/>
          <w:sz w:val="25"/>
          <w:szCs w:val="25"/>
          <w:shd w:val="clear" w:color="auto" w:fill="FFFFFF"/>
        </w:rPr>
        <w:t>його вже було</w:t>
      </w:r>
      <w:r w:rsidR="003C524E">
        <w:rPr>
          <w:rFonts w:ascii="Times New Roman" w:hAnsi="Times New Roman" w:cs="Times New Roman"/>
          <w:bCs/>
          <w:sz w:val="25"/>
          <w:szCs w:val="25"/>
          <w:shd w:val="clear" w:color="auto" w:fill="FFFFFF"/>
        </w:rPr>
        <w:t xml:space="preserve"> </w:t>
      </w:r>
      <w:r w:rsidR="008533D5" w:rsidRPr="002D0F0C">
        <w:rPr>
          <w:rFonts w:ascii="Times New Roman" w:hAnsi="Times New Roman" w:cs="Times New Roman"/>
          <w:bCs/>
          <w:sz w:val="25"/>
          <w:szCs w:val="25"/>
          <w:shd w:val="clear" w:color="auto" w:fill="FFFFFF"/>
        </w:rPr>
        <w:t>піддано адміністративному стягненню</w:t>
      </w:r>
      <w:r w:rsidR="00EE0006" w:rsidRPr="002D0F0C">
        <w:rPr>
          <w:rFonts w:ascii="Times New Roman" w:hAnsi="Times New Roman" w:cs="Times New Roman"/>
          <w:bCs/>
          <w:sz w:val="25"/>
          <w:szCs w:val="25"/>
          <w:shd w:val="clear" w:color="auto" w:fill="FFFFFF"/>
        </w:rPr>
        <w:t>,</w:t>
      </w:r>
      <w:r w:rsidR="008533D5" w:rsidRPr="002D0F0C">
        <w:rPr>
          <w:rFonts w:ascii="Times New Roman" w:hAnsi="Times New Roman" w:cs="Times New Roman"/>
          <w:bCs/>
          <w:sz w:val="25"/>
          <w:szCs w:val="25"/>
          <w:shd w:val="clear" w:color="auto" w:fill="FFFFFF"/>
        </w:rPr>
        <w:t xml:space="preserve"> не були однорідними правопорушенню,</w:t>
      </w:r>
      <w:r w:rsidR="007B0F88" w:rsidRPr="002D0F0C">
        <w:rPr>
          <w:rFonts w:ascii="Times New Roman" w:hAnsi="Times New Roman" w:cs="Times New Roman"/>
          <w:bCs/>
          <w:sz w:val="25"/>
          <w:szCs w:val="25"/>
          <w:shd w:val="clear" w:color="auto" w:fill="FFFFFF"/>
        </w:rPr>
        <w:t xml:space="preserve"> передб</w:t>
      </w:r>
      <w:r w:rsidR="008533D5" w:rsidRPr="002D0F0C">
        <w:rPr>
          <w:rFonts w:ascii="Times New Roman" w:hAnsi="Times New Roman" w:cs="Times New Roman"/>
          <w:bCs/>
          <w:sz w:val="25"/>
          <w:szCs w:val="25"/>
          <w:shd w:val="clear" w:color="auto" w:fill="FFFFFF"/>
        </w:rPr>
        <w:t>аченому статтею 173-2 КУпАП.</w:t>
      </w:r>
      <w:r w:rsidR="00F738EE" w:rsidRPr="002D0F0C">
        <w:rPr>
          <w:rFonts w:ascii="Times New Roman" w:hAnsi="Times New Roman" w:cs="Times New Roman"/>
          <w:bCs/>
          <w:sz w:val="25"/>
          <w:szCs w:val="25"/>
          <w:shd w:val="clear" w:color="auto" w:fill="FFFFFF"/>
        </w:rPr>
        <w:t xml:space="preserve"> </w:t>
      </w:r>
    </w:p>
    <w:p w:rsidR="00585612" w:rsidRDefault="00197051" w:rsidP="00172286">
      <w:pPr>
        <w:pStyle w:val="a4"/>
        <w:ind w:firstLine="708"/>
        <w:jc w:val="both"/>
        <w:rPr>
          <w:rFonts w:ascii="Times New Roman" w:hAnsi="Times New Roman" w:cs="Times New Roman"/>
          <w:bCs/>
          <w:sz w:val="25"/>
          <w:szCs w:val="25"/>
          <w:shd w:val="clear" w:color="auto" w:fill="FFFFFF"/>
        </w:rPr>
      </w:pPr>
      <w:r w:rsidRPr="002D0F0C">
        <w:rPr>
          <w:rFonts w:ascii="Times New Roman" w:hAnsi="Times New Roman" w:cs="Times New Roman"/>
          <w:bCs/>
          <w:sz w:val="25"/>
          <w:szCs w:val="25"/>
          <w:shd w:val="clear" w:color="auto" w:fill="FFFFFF"/>
        </w:rPr>
        <w:t>Стосовно</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перетину</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кордону</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з</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російською</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федерацією</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близькими</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особами</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судді</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в</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період</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з</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2014–2015</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років,</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зокрема</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чоловіком,</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з</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яким</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вона</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спільно</w:t>
      </w:r>
      <w:r w:rsidRPr="00601E44">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проживала</w:t>
      </w:r>
      <w:r w:rsidRPr="00901891">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без</w:t>
      </w:r>
      <w:r w:rsidRPr="00901891">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реєстрації</w:t>
      </w:r>
      <w:r w:rsidRPr="00901891">
        <w:rPr>
          <w:rFonts w:ascii="Times New Roman" w:hAnsi="Times New Roman" w:cs="Times New Roman"/>
          <w:bCs/>
          <w:sz w:val="72"/>
          <w:szCs w:val="72"/>
          <w:shd w:val="clear" w:color="auto" w:fill="FFFFFF"/>
        </w:rPr>
        <w:t xml:space="preserve"> </w:t>
      </w:r>
      <w:r w:rsidRPr="002D0F0C">
        <w:rPr>
          <w:rFonts w:ascii="Times New Roman" w:hAnsi="Times New Roman" w:cs="Times New Roman"/>
          <w:bCs/>
          <w:sz w:val="25"/>
          <w:szCs w:val="25"/>
          <w:shd w:val="clear" w:color="auto" w:fill="FFFFFF"/>
        </w:rPr>
        <w:t>шлюбу,</w:t>
      </w:r>
      <w:r w:rsidRPr="00901891">
        <w:rPr>
          <w:rFonts w:ascii="Times New Roman" w:hAnsi="Times New Roman" w:cs="Times New Roman"/>
          <w:bCs/>
          <w:sz w:val="72"/>
          <w:szCs w:val="72"/>
          <w:shd w:val="clear" w:color="auto" w:fill="FFFFFF"/>
        </w:rPr>
        <w:t xml:space="preserve"> </w:t>
      </w:r>
      <w:r w:rsidR="00660C2A" w:rsidRPr="002D0F0C">
        <w:rPr>
          <w:rFonts w:ascii="Times New Roman" w:hAnsi="Times New Roman" w:cs="Times New Roman"/>
          <w:bCs/>
          <w:sz w:val="25"/>
          <w:szCs w:val="25"/>
          <w:shd w:val="clear" w:color="auto" w:fill="FFFFFF"/>
        </w:rPr>
        <w:t>суддя</w:t>
      </w:r>
      <w:r w:rsidR="00660C2A" w:rsidRPr="00901891">
        <w:rPr>
          <w:rFonts w:ascii="Times New Roman" w:hAnsi="Times New Roman" w:cs="Times New Roman"/>
          <w:bCs/>
          <w:sz w:val="72"/>
          <w:szCs w:val="72"/>
          <w:shd w:val="clear" w:color="auto" w:fill="FFFFFF"/>
        </w:rPr>
        <w:t xml:space="preserve"> </w:t>
      </w:r>
      <w:r w:rsidR="00660C2A" w:rsidRPr="002D0F0C">
        <w:rPr>
          <w:rFonts w:ascii="Times New Roman" w:hAnsi="Times New Roman" w:cs="Times New Roman"/>
          <w:bCs/>
          <w:sz w:val="25"/>
          <w:szCs w:val="25"/>
          <w:shd w:val="clear" w:color="auto" w:fill="FFFFFF"/>
        </w:rPr>
        <w:t>Михайлюк</w:t>
      </w:r>
      <w:r w:rsidR="00660C2A" w:rsidRPr="00901891">
        <w:rPr>
          <w:rFonts w:ascii="Times New Roman" w:hAnsi="Times New Roman" w:cs="Times New Roman"/>
          <w:bCs/>
          <w:sz w:val="72"/>
          <w:szCs w:val="72"/>
          <w:shd w:val="clear" w:color="auto" w:fill="FFFFFF"/>
        </w:rPr>
        <w:t xml:space="preserve"> </w:t>
      </w:r>
      <w:r w:rsidR="00660C2A" w:rsidRPr="002D0F0C">
        <w:rPr>
          <w:rFonts w:ascii="Times New Roman" w:hAnsi="Times New Roman" w:cs="Times New Roman"/>
          <w:bCs/>
          <w:sz w:val="25"/>
          <w:szCs w:val="25"/>
          <w:shd w:val="clear" w:color="auto" w:fill="FFFFFF"/>
        </w:rPr>
        <w:t>О.І.</w:t>
      </w:r>
      <w:r w:rsidR="00660C2A" w:rsidRPr="00901891">
        <w:rPr>
          <w:rFonts w:ascii="Times New Roman" w:hAnsi="Times New Roman" w:cs="Times New Roman"/>
          <w:bCs/>
          <w:sz w:val="72"/>
          <w:szCs w:val="72"/>
          <w:shd w:val="clear" w:color="auto" w:fill="FFFFFF"/>
        </w:rPr>
        <w:t xml:space="preserve"> </w:t>
      </w:r>
      <w:r w:rsidR="00660C2A" w:rsidRPr="002D0F0C">
        <w:rPr>
          <w:rFonts w:ascii="Times New Roman" w:hAnsi="Times New Roman" w:cs="Times New Roman"/>
          <w:bCs/>
          <w:sz w:val="25"/>
          <w:szCs w:val="25"/>
          <w:shd w:val="clear" w:color="auto" w:fill="FFFFFF"/>
        </w:rPr>
        <w:t>пояснила,</w:t>
      </w:r>
      <w:r w:rsidR="00660C2A" w:rsidRPr="00901891">
        <w:rPr>
          <w:rFonts w:ascii="Times New Roman" w:hAnsi="Times New Roman" w:cs="Times New Roman"/>
          <w:bCs/>
          <w:sz w:val="72"/>
          <w:szCs w:val="72"/>
          <w:shd w:val="clear" w:color="auto" w:fill="FFFFFF"/>
        </w:rPr>
        <w:t xml:space="preserve"> </w:t>
      </w:r>
      <w:r w:rsidR="00660C2A" w:rsidRPr="002D0F0C">
        <w:rPr>
          <w:rFonts w:ascii="Times New Roman" w:hAnsi="Times New Roman" w:cs="Times New Roman"/>
          <w:bCs/>
          <w:sz w:val="25"/>
          <w:szCs w:val="25"/>
          <w:shd w:val="clear" w:color="auto" w:fill="FFFFFF"/>
        </w:rPr>
        <w:t>що</w:t>
      </w:r>
      <w:r w:rsidR="0054769A" w:rsidRPr="00901891">
        <w:rPr>
          <w:rFonts w:ascii="Times New Roman" w:hAnsi="Times New Roman" w:cs="Times New Roman"/>
          <w:bCs/>
          <w:sz w:val="72"/>
          <w:szCs w:val="72"/>
          <w:shd w:val="clear" w:color="auto" w:fill="FFFFFF"/>
        </w:rPr>
        <w:t xml:space="preserve"> </w:t>
      </w:r>
      <w:r w:rsidR="0054769A" w:rsidRPr="002D0F0C">
        <w:rPr>
          <w:rFonts w:ascii="Times New Roman" w:hAnsi="Times New Roman" w:cs="Times New Roman"/>
          <w:bCs/>
          <w:sz w:val="25"/>
          <w:szCs w:val="25"/>
          <w:shd w:val="clear" w:color="auto" w:fill="FFFFFF"/>
        </w:rPr>
        <w:t>вона</w:t>
      </w:r>
      <w:r w:rsidR="0054769A" w:rsidRPr="00901891">
        <w:rPr>
          <w:rFonts w:ascii="Times New Roman" w:hAnsi="Times New Roman" w:cs="Times New Roman"/>
          <w:bCs/>
          <w:sz w:val="72"/>
          <w:szCs w:val="72"/>
          <w:shd w:val="clear" w:color="auto" w:fill="FFFFFF"/>
        </w:rPr>
        <w:t xml:space="preserve"> </w:t>
      </w:r>
      <w:r w:rsidR="0054769A" w:rsidRPr="002D0F0C">
        <w:rPr>
          <w:rFonts w:ascii="Times New Roman" w:hAnsi="Times New Roman" w:cs="Times New Roman"/>
          <w:bCs/>
          <w:sz w:val="25"/>
          <w:szCs w:val="25"/>
          <w:shd w:val="clear" w:color="auto" w:fill="FFFFFF"/>
        </w:rPr>
        <w:t>особисто</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такі</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поїздки</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жодного</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разу</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не</w:t>
      </w:r>
      <w:r w:rsidR="0054769A" w:rsidRPr="00901891">
        <w:rPr>
          <w:rFonts w:ascii="Times New Roman" w:hAnsi="Times New Roman" w:cs="Times New Roman"/>
          <w:bCs/>
          <w:sz w:val="48"/>
          <w:szCs w:val="48"/>
          <w:shd w:val="clear" w:color="auto" w:fill="FFFFFF"/>
        </w:rPr>
        <w:t xml:space="preserve"> </w:t>
      </w:r>
      <w:r w:rsidR="0054769A" w:rsidRPr="002D0F0C">
        <w:rPr>
          <w:rFonts w:ascii="Times New Roman" w:hAnsi="Times New Roman" w:cs="Times New Roman"/>
          <w:bCs/>
          <w:sz w:val="25"/>
          <w:szCs w:val="25"/>
          <w:shd w:val="clear" w:color="auto" w:fill="FFFFFF"/>
        </w:rPr>
        <w:t>здійснювала,</w:t>
      </w:r>
      <w:r w:rsidR="0054769A" w:rsidRPr="00901891">
        <w:rPr>
          <w:rFonts w:ascii="Times New Roman" w:hAnsi="Times New Roman" w:cs="Times New Roman"/>
          <w:bCs/>
          <w:sz w:val="48"/>
          <w:szCs w:val="48"/>
          <w:shd w:val="clear" w:color="auto" w:fill="FFFFFF"/>
        </w:rPr>
        <w:t xml:space="preserve"> </w:t>
      </w:r>
      <w:r w:rsidR="003464B5" w:rsidRPr="002D0F0C">
        <w:rPr>
          <w:rFonts w:ascii="Times New Roman" w:hAnsi="Times New Roman" w:cs="Times New Roman"/>
          <w:bCs/>
          <w:sz w:val="25"/>
          <w:szCs w:val="25"/>
          <w:shd w:val="clear" w:color="auto" w:fill="FFFFFF"/>
        </w:rPr>
        <w:t>проте</w:t>
      </w:r>
      <w:r w:rsidR="003464B5" w:rsidRPr="00901891">
        <w:rPr>
          <w:rFonts w:ascii="Times New Roman" w:hAnsi="Times New Roman" w:cs="Times New Roman"/>
          <w:bCs/>
          <w:sz w:val="48"/>
          <w:szCs w:val="48"/>
          <w:shd w:val="clear" w:color="auto" w:fill="FFFFFF"/>
        </w:rPr>
        <w:t xml:space="preserve"> </w:t>
      </w:r>
      <w:r w:rsidR="003464B5" w:rsidRPr="002D0F0C">
        <w:rPr>
          <w:rFonts w:ascii="Times New Roman" w:hAnsi="Times New Roman" w:cs="Times New Roman"/>
          <w:bCs/>
          <w:sz w:val="25"/>
          <w:szCs w:val="25"/>
          <w:shd w:val="clear" w:color="auto" w:fill="FFFFFF"/>
        </w:rPr>
        <w:t>впливу</w:t>
      </w:r>
      <w:r w:rsidR="003464B5" w:rsidRPr="00901891">
        <w:rPr>
          <w:rFonts w:ascii="Times New Roman" w:hAnsi="Times New Roman" w:cs="Times New Roman"/>
          <w:bCs/>
          <w:sz w:val="48"/>
          <w:szCs w:val="48"/>
          <w:shd w:val="clear" w:color="auto" w:fill="FFFFFF"/>
        </w:rPr>
        <w:t xml:space="preserve"> </w:t>
      </w:r>
      <w:r w:rsidR="003464B5" w:rsidRPr="002D0F0C">
        <w:rPr>
          <w:rFonts w:ascii="Times New Roman" w:hAnsi="Times New Roman" w:cs="Times New Roman"/>
          <w:bCs/>
          <w:sz w:val="25"/>
          <w:szCs w:val="25"/>
          <w:shd w:val="clear" w:color="auto" w:fill="FFFFFF"/>
        </w:rPr>
        <w:t>на</w:t>
      </w:r>
      <w:r w:rsidR="003464B5" w:rsidRPr="00901891">
        <w:rPr>
          <w:rFonts w:ascii="Times New Roman" w:hAnsi="Times New Roman" w:cs="Times New Roman"/>
          <w:bCs/>
          <w:sz w:val="48"/>
          <w:szCs w:val="48"/>
          <w:shd w:val="clear" w:color="auto" w:fill="FFFFFF"/>
        </w:rPr>
        <w:t xml:space="preserve"> </w:t>
      </w:r>
      <w:r w:rsidR="003464B5" w:rsidRPr="002D0F0C">
        <w:rPr>
          <w:rFonts w:ascii="Times New Roman" w:hAnsi="Times New Roman" w:cs="Times New Roman"/>
          <w:bCs/>
          <w:sz w:val="25"/>
          <w:szCs w:val="25"/>
          <w:shd w:val="clear" w:color="auto" w:fill="FFFFFF"/>
        </w:rPr>
        <w:t>рішення</w:t>
      </w:r>
      <w:r w:rsidR="003464B5" w:rsidRPr="00901891">
        <w:rPr>
          <w:rFonts w:ascii="Times New Roman" w:hAnsi="Times New Roman" w:cs="Times New Roman"/>
          <w:bCs/>
          <w:sz w:val="48"/>
          <w:szCs w:val="48"/>
          <w:shd w:val="clear" w:color="auto" w:fill="FFFFFF"/>
        </w:rPr>
        <w:t xml:space="preserve"> </w:t>
      </w:r>
      <w:r w:rsidR="005948AC" w:rsidRPr="002D0F0C">
        <w:rPr>
          <w:rFonts w:ascii="Times New Roman" w:hAnsi="Times New Roman" w:cs="Times New Roman"/>
          <w:bCs/>
          <w:sz w:val="25"/>
          <w:szCs w:val="25"/>
          <w:shd w:val="clear" w:color="auto" w:fill="FFFFFF"/>
        </w:rPr>
        <w:t>близьких</w:t>
      </w:r>
      <w:r w:rsidR="005948AC" w:rsidRPr="00901891">
        <w:rPr>
          <w:rFonts w:ascii="Times New Roman" w:hAnsi="Times New Roman" w:cs="Times New Roman"/>
          <w:bCs/>
          <w:sz w:val="72"/>
          <w:szCs w:val="72"/>
          <w:shd w:val="clear" w:color="auto" w:fill="FFFFFF"/>
        </w:rPr>
        <w:t xml:space="preserve"> </w:t>
      </w:r>
      <w:r w:rsidR="005948AC" w:rsidRPr="002D0F0C">
        <w:rPr>
          <w:rFonts w:ascii="Times New Roman" w:hAnsi="Times New Roman" w:cs="Times New Roman"/>
          <w:bCs/>
          <w:sz w:val="25"/>
          <w:szCs w:val="25"/>
          <w:shd w:val="clear" w:color="auto" w:fill="FFFFFF"/>
        </w:rPr>
        <w:t>осіб</w:t>
      </w:r>
      <w:r w:rsidR="005948AC" w:rsidRPr="00901891">
        <w:rPr>
          <w:rFonts w:ascii="Times New Roman" w:hAnsi="Times New Roman" w:cs="Times New Roman"/>
          <w:bCs/>
          <w:sz w:val="72"/>
          <w:szCs w:val="72"/>
          <w:shd w:val="clear" w:color="auto" w:fill="FFFFFF"/>
        </w:rPr>
        <w:t xml:space="preserve"> </w:t>
      </w:r>
      <w:r w:rsidR="005948AC" w:rsidRPr="002D0F0C">
        <w:rPr>
          <w:rFonts w:ascii="Times New Roman" w:hAnsi="Times New Roman" w:cs="Times New Roman"/>
          <w:bCs/>
          <w:sz w:val="25"/>
          <w:szCs w:val="25"/>
          <w:shd w:val="clear" w:color="auto" w:fill="FFFFFF"/>
        </w:rPr>
        <w:t>щодо</w:t>
      </w:r>
      <w:r w:rsidR="005948AC" w:rsidRPr="00901891">
        <w:rPr>
          <w:rFonts w:ascii="Times New Roman" w:hAnsi="Times New Roman" w:cs="Times New Roman"/>
          <w:bCs/>
          <w:sz w:val="72"/>
          <w:szCs w:val="72"/>
          <w:shd w:val="clear" w:color="auto" w:fill="FFFFFF"/>
        </w:rPr>
        <w:t xml:space="preserve"> </w:t>
      </w:r>
      <w:r w:rsidR="003464B5" w:rsidRPr="002D0F0C">
        <w:rPr>
          <w:rFonts w:ascii="Times New Roman" w:hAnsi="Times New Roman" w:cs="Times New Roman"/>
          <w:bCs/>
          <w:sz w:val="25"/>
          <w:szCs w:val="25"/>
          <w:shd w:val="clear" w:color="auto" w:fill="FFFFFF"/>
        </w:rPr>
        <w:t>поїздок</w:t>
      </w:r>
      <w:r w:rsidR="003464B5" w:rsidRPr="00901891">
        <w:rPr>
          <w:rFonts w:ascii="Times New Roman" w:hAnsi="Times New Roman" w:cs="Times New Roman"/>
          <w:bCs/>
          <w:sz w:val="72"/>
          <w:szCs w:val="72"/>
          <w:shd w:val="clear" w:color="auto" w:fill="FFFFFF"/>
        </w:rPr>
        <w:t xml:space="preserve"> </w:t>
      </w:r>
      <w:r w:rsidR="003464B5" w:rsidRPr="002D0F0C">
        <w:rPr>
          <w:rFonts w:ascii="Times New Roman" w:hAnsi="Times New Roman" w:cs="Times New Roman"/>
          <w:bCs/>
          <w:sz w:val="25"/>
          <w:szCs w:val="25"/>
          <w:shd w:val="clear" w:color="auto" w:fill="FFFFFF"/>
        </w:rPr>
        <w:t>не</w:t>
      </w:r>
      <w:r w:rsidR="003464B5" w:rsidRPr="00901891">
        <w:rPr>
          <w:rFonts w:ascii="Times New Roman" w:hAnsi="Times New Roman" w:cs="Times New Roman"/>
          <w:bCs/>
          <w:sz w:val="72"/>
          <w:szCs w:val="72"/>
          <w:shd w:val="clear" w:color="auto" w:fill="FFFFFF"/>
        </w:rPr>
        <w:t xml:space="preserve"> </w:t>
      </w:r>
      <w:r w:rsidR="003464B5" w:rsidRPr="002D0F0C">
        <w:rPr>
          <w:rFonts w:ascii="Times New Roman" w:hAnsi="Times New Roman" w:cs="Times New Roman"/>
          <w:bCs/>
          <w:sz w:val="25"/>
          <w:szCs w:val="25"/>
          <w:shd w:val="clear" w:color="auto" w:fill="FFFFFF"/>
        </w:rPr>
        <w:t>мала.</w:t>
      </w:r>
      <w:r w:rsidR="0054769A" w:rsidRPr="00901891">
        <w:rPr>
          <w:rFonts w:ascii="Times New Roman" w:hAnsi="Times New Roman" w:cs="Times New Roman"/>
          <w:bCs/>
          <w:sz w:val="72"/>
          <w:szCs w:val="72"/>
          <w:shd w:val="clear" w:color="auto" w:fill="FFFFFF"/>
        </w:rPr>
        <w:t xml:space="preserve"> </w:t>
      </w:r>
      <w:r w:rsidR="00007734" w:rsidRPr="002D0F0C">
        <w:rPr>
          <w:rFonts w:ascii="Times New Roman" w:hAnsi="Times New Roman" w:cs="Times New Roman"/>
          <w:bCs/>
          <w:sz w:val="25"/>
          <w:szCs w:val="25"/>
          <w:shd w:val="clear" w:color="auto" w:fill="FFFFFF"/>
        </w:rPr>
        <w:t>Водночас</w:t>
      </w:r>
      <w:r w:rsidR="00454B67" w:rsidRPr="00901891">
        <w:rPr>
          <w:rFonts w:ascii="Times New Roman" w:hAnsi="Times New Roman" w:cs="Times New Roman"/>
          <w:bCs/>
          <w:sz w:val="72"/>
          <w:szCs w:val="72"/>
          <w:shd w:val="clear" w:color="auto" w:fill="FFFFFF"/>
        </w:rPr>
        <w:t xml:space="preserve"> </w:t>
      </w:r>
      <w:r w:rsidR="00454B67" w:rsidRPr="002D0F0C">
        <w:rPr>
          <w:rFonts w:ascii="Times New Roman" w:hAnsi="Times New Roman" w:cs="Times New Roman"/>
          <w:bCs/>
          <w:sz w:val="25"/>
          <w:szCs w:val="25"/>
          <w:shd w:val="clear" w:color="auto" w:fill="FFFFFF"/>
        </w:rPr>
        <w:t>суддя</w:t>
      </w:r>
      <w:r w:rsidR="00454B67" w:rsidRPr="00901891">
        <w:rPr>
          <w:rFonts w:ascii="Times New Roman" w:hAnsi="Times New Roman" w:cs="Times New Roman"/>
          <w:bCs/>
          <w:sz w:val="72"/>
          <w:szCs w:val="72"/>
          <w:shd w:val="clear" w:color="auto" w:fill="FFFFFF"/>
        </w:rPr>
        <w:t xml:space="preserve"> </w:t>
      </w:r>
      <w:r w:rsidR="00454B67" w:rsidRPr="002D0F0C">
        <w:rPr>
          <w:rFonts w:ascii="Times New Roman" w:hAnsi="Times New Roman" w:cs="Times New Roman"/>
          <w:bCs/>
          <w:sz w:val="25"/>
          <w:szCs w:val="25"/>
          <w:shd w:val="clear" w:color="auto" w:fill="FFFFFF"/>
        </w:rPr>
        <w:t>зауважила,</w:t>
      </w:r>
      <w:r w:rsidR="00454B67" w:rsidRPr="00901891">
        <w:rPr>
          <w:rFonts w:ascii="Times New Roman" w:hAnsi="Times New Roman" w:cs="Times New Roman"/>
          <w:bCs/>
          <w:sz w:val="72"/>
          <w:szCs w:val="72"/>
          <w:shd w:val="clear" w:color="auto" w:fill="FFFFFF"/>
        </w:rPr>
        <w:t xml:space="preserve"> </w:t>
      </w:r>
      <w:r w:rsidR="00454B67" w:rsidRPr="002D0F0C">
        <w:rPr>
          <w:rFonts w:ascii="Times New Roman" w:hAnsi="Times New Roman" w:cs="Times New Roman"/>
          <w:bCs/>
          <w:sz w:val="25"/>
          <w:szCs w:val="25"/>
          <w:shd w:val="clear" w:color="auto" w:fill="FFFFFF"/>
        </w:rPr>
        <w:t>що</w:t>
      </w:r>
      <w:r w:rsidR="00454B67" w:rsidRPr="00901891">
        <w:rPr>
          <w:rFonts w:ascii="Times New Roman" w:hAnsi="Times New Roman" w:cs="Times New Roman"/>
          <w:bCs/>
          <w:sz w:val="72"/>
          <w:szCs w:val="72"/>
          <w:shd w:val="clear" w:color="auto" w:fill="FFFFFF"/>
        </w:rPr>
        <w:t xml:space="preserve"> </w:t>
      </w:r>
      <w:r w:rsidR="00454B67" w:rsidRPr="002D0F0C">
        <w:rPr>
          <w:rFonts w:ascii="Times New Roman" w:hAnsi="Times New Roman" w:cs="Times New Roman"/>
          <w:bCs/>
          <w:sz w:val="25"/>
          <w:szCs w:val="25"/>
          <w:shd w:val="clear" w:color="auto" w:fill="FFFFFF"/>
        </w:rPr>
        <w:t>п</w:t>
      </w:r>
      <w:r w:rsidR="00660C2A" w:rsidRPr="002D0F0C">
        <w:rPr>
          <w:rFonts w:ascii="Times New Roman" w:hAnsi="Times New Roman" w:cs="Times New Roman"/>
          <w:bCs/>
          <w:sz w:val="25"/>
          <w:szCs w:val="25"/>
          <w:shd w:val="clear" w:color="auto" w:fill="FFFFFF"/>
        </w:rPr>
        <w:t>оїздка</w:t>
      </w:r>
      <w:r w:rsidR="00454B67" w:rsidRPr="00901891">
        <w:rPr>
          <w:rFonts w:ascii="Times New Roman" w:hAnsi="Times New Roman" w:cs="Times New Roman"/>
          <w:bCs/>
          <w:sz w:val="72"/>
          <w:szCs w:val="72"/>
          <w:shd w:val="clear" w:color="auto" w:fill="FFFFFF"/>
        </w:rPr>
        <w:t xml:space="preserve"> </w:t>
      </w:r>
      <w:r w:rsidR="00454B67" w:rsidRPr="002D0F0C">
        <w:rPr>
          <w:rFonts w:ascii="Times New Roman" w:hAnsi="Times New Roman" w:cs="Times New Roman"/>
          <w:bCs/>
          <w:sz w:val="25"/>
          <w:szCs w:val="25"/>
          <w:shd w:val="clear" w:color="auto" w:fill="FFFFFF"/>
        </w:rPr>
        <w:t>чоловіка,</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з</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яким</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вона</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проживала</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без</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реєстрації</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шлюбу,</w:t>
      </w:r>
      <w:r w:rsidR="00454B67" w:rsidRPr="00901891">
        <w:rPr>
          <w:rFonts w:ascii="Times New Roman" w:hAnsi="Times New Roman" w:cs="Times New Roman"/>
          <w:bCs/>
          <w:sz w:val="96"/>
          <w:szCs w:val="96"/>
          <w:shd w:val="clear" w:color="auto" w:fill="FFFFFF"/>
        </w:rPr>
        <w:t xml:space="preserve"> </w:t>
      </w:r>
      <w:r w:rsidR="00660C2A" w:rsidRPr="002D0F0C">
        <w:rPr>
          <w:rFonts w:ascii="Times New Roman" w:hAnsi="Times New Roman" w:cs="Times New Roman"/>
          <w:bCs/>
          <w:sz w:val="25"/>
          <w:szCs w:val="25"/>
          <w:shd w:val="clear" w:color="auto" w:fill="FFFFFF"/>
        </w:rPr>
        <w:t>мала</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виключно</w:t>
      </w:r>
      <w:r w:rsidR="00454B67" w:rsidRPr="00901891">
        <w:rPr>
          <w:rFonts w:ascii="Times New Roman" w:hAnsi="Times New Roman" w:cs="Times New Roman"/>
          <w:bCs/>
          <w:sz w:val="96"/>
          <w:szCs w:val="96"/>
          <w:shd w:val="clear" w:color="auto" w:fill="FFFFFF"/>
        </w:rPr>
        <w:t xml:space="preserve"> </w:t>
      </w:r>
      <w:r w:rsidR="00454B67" w:rsidRPr="002D0F0C">
        <w:rPr>
          <w:rFonts w:ascii="Times New Roman" w:hAnsi="Times New Roman" w:cs="Times New Roman"/>
          <w:bCs/>
          <w:sz w:val="25"/>
          <w:szCs w:val="25"/>
          <w:shd w:val="clear" w:color="auto" w:fill="FFFFFF"/>
        </w:rPr>
        <w:t xml:space="preserve">приватний характер та здійснювалася </w:t>
      </w:r>
      <w:r w:rsidR="00667A61" w:rsidRPr="002D0F0C">
        <w:rPr>
          <w:rFonts w:ascii="Times New Roman" w:hAnsi="Times New Roman" w:cs="Times New Roman"/>
          <w:bCs/>
          <w:sz w:val="25"/>
          <w:szCs w:val="25"/>
          <w:shd w:val="clear" w:color="auto" w:fill="FFFFFF"/>
        </w:rPr>
        <w:t xml:space="preserve">на прохання його матері </w:t>
      </w:r>
      <w:r w:rsidR="00454B67" w:rsidRPr="002D0F0C">
        <w:rPr>
          <w:rFonts w:ascii="Times New Roman" w:hAnsi="Times New Roman" w:cs="Times New Roman"/>
          <w:bCs/>
          <w:sz w:val="25"/>
          <w:szCs w:val="25"/>
          <w:shd w:val="clear" w:color="auto" w:fill="FFFFFF"/>
        </w:rPr>
        <w:t>з метою</w:t>
      </w:r>
      <w:r w:rsidR="00660C2A" w:rsidRPr="002D0F0C">
        <w:rPr>
          <w:rFonts w:ascii="Times New Roman" w:hAnsi="Times New Roman" w:cs="Times New Roman"/>
          <w:bCs/>
          <w:sz w:val="25"/>
          <w:szCs w:val="25"/>
          <w:shd w:val="clear" w:color="auto" w:fill="FFFFFF"/>
        </w:rPr>
        <w:t xml:space="preserve"> надання матеріальної</w:t>
      </w:r>
      <w:r w:rsidR="00660C2A" w:rsidRPr="00901891">
        <w:rPr>
          <w:rFonts w:ascii="Times New Roman" w:hAnsi="Times New Roman" w:cs="Times New Roman"/>
          <w:bCs/>
          <w:sz w:val="32"/>
          <w:szCs w:val="32"/>
          <w:shd w:val="clear" w:color="auto" w:fill="FFFFFF"/>
        </w:rPr>
        <w:t xml:space="preserve"> </w:t>
      </w:r>
      <w:r w:rsidR="00660C2A" w:rsidRPr="002D0F0C">
        <w:rPr>
          <w:rFonts w:ascii="Times New Roman" w:hAnsi="Times New Roman" w:cs="Times New Roman"/>
          <w:bCs/>
          <w:sz w:val="25"/>
          <w:szCs w:val="25"/>
          <w:shd w:val="clear" w:color="auto" w:fill="FFFFFF"/>
        </w:rPr>
        <w:t>допомоги</w:t>
      </w:r>
      <w:r w:rsidR="00660C2A" w:rsidRPr="00901891">
        <w:rPr>
          <w:rFonts w:ascii="Times New Roman" w:hAnsi="Times New Roman" w:cs="Times New Roman"/>
          <w:bCs/>
          <w:sz w:val="32"/>
          <w:szCs w:val="32"/>
          <w:shd w:val="clear" w:color="auto" w:fill="FFFFFF"/>
        </w:rPr>
        <w:t xml:space="preserve"> </w:t>
      </w:r>
      <w:r w:rsidR="00660C2A" w:rsidRPr="002D0F0C">
        <w:rPr>
          <w:rFonts w:ascii="Times New Roman" w:hAnsi="Times New Roman" w:cs="Times New Roman"/>
          <w:bCs/>
          <w:sz w:val="25"/>
          <w:szCs w:val="25"/>
          <w:shd w:val="clear" w:color="auto" w:fill="FFFFFF"/>
        </w:rPr>
        <w:t>на</w:t>
      </w:r>
      <w:r w:rsidR="00660C2A" w:rsidRPr="00901891">
        <w:rPr>
          <w:rFonts w:ascii="Times New Roman" w:hAnsi="Times New Roman" w:cs="Times New Roman"/>
          <w:bCs/>
          <w:sz w:val="32"/>
          <w:szCs w:val="32"/>
          <w:shd w:val="clear" w:color="auto" w:fill="FFFFFF"/>
        </w:rPr>
        <w:t xml:space="preserve"> </w:t>
      </w:r>
      <w:r w:rsidR="00660C2A" w:rsidRPr="002D0F0C">
        <w:rPr>
          <w:rFonts w:ascii="Times New Roman" w:hAnsi="Times New Roman" w:cs="Times New Roman"/>
          <w:bCs/>
          <w:sz w:val="25"/>
          <w:szCs w:val="25"/>
          <w:shd w:val="clear" w:color="auto" w:fill="FFFFFF"/>
        </w:rPr>
        <w:t>лікування</w:t>
      </w:r>
      <w:r w:rsidR="00660C2A" w:rsidRPr="00901891">
        <w:rPr>
          <w:rFonts w:ascii="Times New Roman" w:hAnsi="Times New Roman" w:cs="Times New Roman"/>
          <w:bCs/>
          <w:sz w:val="32"/>
          <w:szCs w:val="32"/>
          <w:shd w:val="clear" w:color="auto" w:fill="FFFFFF"/>
        </w:rPr>
        <w:t xml:space="preserve"> </w:t>
      </w:r>
      <w:r w:rsidR="00C025A4" w:rsidRPr="002D0F0C">
        <w:rPr>
          <w:rFonts w:ascii="Times New Roman" w:hAnsi="Times New Roman" w:cs="Times New Roman"/>
          <w:bCs/>
          <w:sz w:val="25"/>
          <w:szCs w:val="25"/>
          <w:shd w:val="clear" w:color="auto" w:fill="FFFFFF"/>
        </w:rPr>
        <w:t>двоюрідному</w:t>
      </w:r>
      <w:r w:rsidR="00C025A4" w:rsidRPr="00901891">
        <w:rPr>
          <w:rFonts w:ascii="Times New Roman" w:hAnsi="Times New Roman" w:cs="Times New Roman"/>
          <w:bCs/>
          <w:sz w:val="32"/>
          <w:szCs w:val="32"/>
          <w:shd w:val="clear" w:color="auto" w:fill="FFFFFF"/>
        </w:rPr>
        <w:t xml:space="preserve"> </w:t>
      </w:r>
      <w:r w:rsidR="00C025A4" w:rsidRPr="002D0F0C">
        <w:rPr>
          <w:rFonts w:ascii="Times New Roman" w:hAnsi="Times New Roman" w:cs="Times New Roman"/>
          <w:bCs/>
          <w:sz w:val="25"/>
          <w:szCs w:val="25"/>
          <w:shd w:val="clear" w:color="auto" w:fill="FFFFFF"/>
        </w:rPr>
        <w:t>діду</w:t>
      </w:r>
      <w:r w:rsidR="00667A61" w:rsidRPr="002D0F0C">
        <w:rPr>
          <w:rFonts w:ascii="Times New Roman" w:hAnsi="Times New Roman" w:cs="Times New Roman"/>
          <w:bCs/>
          <w:sz w:val="25"/>
          <w:szCs w:val="25"/>
          <w:shd w:val="clear" w:color="auto" w:fill="FFFFFF"/>
        </w:rPr>
        <w:t>,</w:t>
      </w:r>
      <w:r w:rsidR="00667A61" w:rsidRPr="00901891">
        <w:rPr>
          <w:rFonts w:ascii="Times New Roman" w:hAnsi="Times New Roman" w:cs="Times New Roman"/>
          <w:bCs/>
          <w:sz w:val="32"/>
          <w:szCs w:val="32"/>
          <w:shd w:val="clear" w:color="auto" w:fill="FFFFFF"/>
        </w:rPr>
        <w:t xml:space="preserve"> </w:t>
      </w:r>
      <w:r w:rsidR="00667A61" w:rsidRPr="002D0F0C">
        <w:rPr>
          <w:rFonts w:ascii="Times New Roman" w:hAnsi="Times New Roman" w:cs="Times New Roman"/>
          <w:bCs/>
          <w:sz w:val="25"/>
          <w:szCs w:val="25"/>
          <w:shd w:val="clear" w:color="auto" w:fill="FFFFFF"/>
        </w:rPr>
        <w:t>який</w:t>
      </w:r>
      <w:r w:rsidR="00667A61" w:rsidRPr="00901891">
        <w:rPr>
          <w:rFonts w:ascii="Times New Roman" w:hAnsi="Times New Roman" w:cs="Times New Roman"/>
          <w:bCs/>
          <w:sz w:val="32"/>
          <w:szCs w:val="32"/>
          <w:shd w:val="clear" w:color="auto" w:fill="FFFFFF"/>
        </w:rPr>
        <w:t xml:space="preserve"> </w:t>
      </w:r>
      <w:r w:rsidR="00667A61" w:rsidRPr="002D0F0C">
        <w:rPr>
          <w:rFonts w:ascii="Times New Roman" w:hAnsi="Times New Roman" w:cs="Times New Roman"/>
          <w:bCs/>
          <w:sz w:val="25"/>
          <w:szCs w:val="25"/>
          <w:shd w:val="clear" w:color="auto" w:fill="FFFFFF"/>
        </w:rPr>
        <w:t>хворів</w:t>
      </w:r>
      <w:r w:rsidR="005E44BF" w:rsidRPr="002D0F0C">
        <w:rPr>
          <w:rFonts w:ascii="Times New Roman" w:hAnsi="Times New Roman" w:cs="Times New Roman"/>
          <w:bCs/>
          <w:sz w:val="25"/>
          <w:szCs w:val="25"/>
          <w:shd w:val="clear" w:color="auto" w:fill="FFFFFF"/>
        </w:rPr>
        <w:t>.</w:t>
      </w:r>
      <w:r w:rsidR="005E44BF" w:rsidRPr="00901891">
        <w:rPr>
          <w:rFonts w:ascii="Times New Roman" w:hAnsi="Times New Roman" w:cs="Times New Roman"/>
          <w:bCs/>
          <w:sz w:val="32"/>
          <w:szCs w:val="32"/>
          <w:shd w:val="clear" w:color="auto" w:fill="FFFFFF"/>
        </w:rPr>
        <w:t xml:space="preserve"> </w:t>
      </w:r>
      <w:r w:rsidR="00C620A7" w:rsidRPr="002D0F0C">
        <w:rPr>
          <w:rFonts w:ascii="Times New Roman" w:hAnsi="Times New Roman" w:cs="Times New Roman"/>
          <w:bCs/>
          <w:sz w:val="25"/>
          <w:szCs w:val="25"/>
          <w:shd w:val="clear" w:color="auto" w:fill="FFFFFF"/>
        </w:rPr>
        <w:t>Кордон</w:t>
      </w:r>
      <w:r w:rsidR="00C620A7" w:rsidRPr="00901891">
        <w:rPr>
          <w:rFonts w:ascii="Times New Roman" w:hAnsi="Times New Roman" w:cs="Times New Roman"/>
          <w:bCs/>
          <w:sz w:val="32"/>
          <w:szCs w:val="32"/>
          <w:shd w:val="clear" w:color="auto" w:fill="FFFFFF"/>
        </w:rPr>
        <w:t xml:space="preserve"> </w:t>
      </w:r>
      <w:r w:rsidR="00C620A7" w:rsidRPr="002D0F0C">
        <w:rPr>
          <w:rFonts w:ascii="Times New Roman" w:hAnsi="Times New Roman" w:cs="Times New Roman"/>
          <w:bCs/>
          <w:sz w:val="25"/>
          <w:szCs w:val="25"/>
          <w:shd w:val="clear" w:color="auto" w:fill="FFFFFF"/>
        </w:rPr>
        <w:t>він</w:t>
      </w:r>
      <w:r w:rsidR="00CA0624" w:rsidRPr="00901891">
        <w:rPr>
          <w:rFonts w:ascii="Times New Roman" w:hAnsi="Times New Roman" w:cs="Times New Roman"/>
          <w:bCs/>
          <w:sz w:val="32"/>
          <w:szCs w:val="32"/>
          <w:shd w:val="clear" w:color="auto" w:fill="FFFFFF"/>
        </w:rPr>
        <w:t xml:space="preserve"> </w:t>
      </w:r>
      <w:r w:rsidR="00CA0624" w:rsidRPr="002D0F0C">
        <w:rPr>
          <w:rFonts w:ascii="Times New Roman" w:hAnsi="Times New Roman" w:cs="Times New Roman"/>
          <w:bCs/>
          <w:sz w:val="25"/>
          <w:szCs w:val="25"/>
          <w:shd w:val="clear" w:color="auto" w:fill="FFFFFF"/>
        </w:rPr>
        <w:t>перетинав</w:t>
      </w:r>
      <w:r w:rsidRPr="002D0F0C">
        <w:rPr>
          <w:rFonts w:ascii="Times New Roman" w:hAnsi="Times New Roman" w:cs="Times New Roman"/>
          <w:bCs/>
          <w:sz w:val="25"/>
          <w:szCs w:val="25"/>
          <w:shd w:val="clear" w:color="auto" w:fill="FFFFFF"/>
        </w:rPr>
        <w:t xml:space="preserve"> офіційно, дотри</w:t>
      </w:r>
      <w:r w:rsidR="00CA0624" w:rsidRPr="002D0F0C">
        <w:rPr>
          <w:rFonts w:ascii="Times New Roman" w:hAnsi="Times New Roman" w:cs="Times New Roman"/>
          <w:bCs/>
          <w:sz w:val="25"/>
          <w:szCs w:val="25"/>
          <w:shd w:val="clear" w:color="auto" w:fill="FFFFFF"/>
        </w:rPr>
        <w:t xml:space="preserve">муючись вимог митного контролю, будь-яких обмежень у перетині на той час не було. </w:t>
      </w:r>
    </w:p>
    <w:p w:rsidR="00172286" w:rsidRPr="002D0F0C" w:rsidRDefault="00172286" w:rsidP="00172286">
      <w:pPr>
        <w:pStyle w:val="a4"/>
        <w:ind w:firstLine="708"/>
        <w:jc w:val="both"/>
        <w:rPr>
          <w:rFonts w:ascii="Times New Roman" w:eastAsia="Times New Roman" w:hAnsi="Times New Roman" w:cs="Times New Roman"/>
          <w:b/>
          <w:bCs/>
          <w:color w:val="000000"/>
          <w:sz w:val="25"/>
          <w:szCs w:val="25"/>
          <w:lang w:eastAsia="uk-UA"/>
        </w:rPr>
      </w:pPr>
    </w:p>
    <w:p w:rsidR="0079578D" w:rsidRPr="002D0F0C" w:rsidRDefault="0079578D" w:rsidP="00DC043D">
      <w:pPr>
        <w:spacing w:after="0" w:line="240" w:lineRule="auto"/>
        <w:ind w:firstLine="708"/>
        <w:jc w:val="both"/>
        <w:rPr>
          <w:rFonts w:ascii="Times New Roman" w:eastAsia="Times New Roman" w:hAnsi="Times New Roman" w:cs="Times New Roman"/>
          <w:b/>
          <w:bCs/>
          <w:color w:val="000000"/>
          <w:sz w:val="25"/>
          <w:szCs w:val="25"/>
          <w:lang w:eastAsia="uk-UA"/>
        </w:rPr>
      </w:pPr>
      <w:r w:rsidRPr="002D0F0C">
        <w:rPr>
          <w:rFonts w:ascii="Times New Roman" w:eastAsia="Times New Roman" w:hAnsi="Times New Roman" w:cs="Times New Roman"/>
          <w:b/>
          <w:bCs/>
          <w:color w:val="000000"/>
          <w:sz w:val="25"/>
          <w:szCs w:val="25"/>
          <w:lang w:eastAsia="uk-UA"/>
        </w:rPr>
        <w:t>Мотиви ухвалення рішення та висновки Комісії.</w:t>
      </w:r>
    </w:p>
    <w:p w:rsidR="006344FB" w:rsidRPr="002D0F0C" w:rsidRDefault="006344FB" w:rsidP="00DC043D">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Дослід</w:t>
      </w:r>
      <w:r w:rsidR="00C545D1" w:rsidRPr="002D0F0C">
        <w:rPr>
          <w:rFonts w:ascii="Times New Roman" w:eastAsia="Times New Roman" w:hAnsi="Times New Roman" w:cs="Times New Roman"/>
          <w:sz w:val="25"/>
          <w:szCs w:val="25"/>
          <w:lang w:eastAsia="uk-UA"/>
        </w:rPr>
        <w:t>и</w:t>
      </w:r>
      <w:r w:rsidR="00606178" w:rsidRPr="002D0F0C">
        <w:rPr>
          <w:rFonts w:ascii="Times New Roman" w:eastAsia="Times New Roman" w:hAnsi="Times New Roman" w:cs="Times New Roman"/>
          <w:sz w:val="25"/>
          <w:szCs w:val="25"/>
          <w:lang w:eastAsia="uk-UA"/>
        </w:rPr>
        <w:t>вши</w:t>
      </w:r>
      <w:r w:rsidRPr="002D0F0C">
        <w:rPr>
          <w:rFonts w:ascii="Times New Roman" w:eastAsia="Times New Roman" w:hAnsi="Times New Roman" w:cs="Times New Roman"/>
          <w:sz w:val="25"/>
          <w:szCs w:val="25"/>
          <w:lang w:eastAsia="uk-UA"/>
        </w:rPr>
        <w:t xml:space="preserve"> матеріали суддівського досьє</w:t>
      </w:r>
      <w:r w:rsidR="001E72D6" w:rsidRPr="002D0F0C">
        <w:rPr>
          <w:rFonts w:ascii="Times New Roman" w:eastAsia="Times New Roman" w:hAnsi="Times New Roman" w:cs="Times New Roman"/>
          <w:sz w:val="25"/>
          <w:szCs w:val="25"/>
          <w:lang w:eastAsia="uk-UA"/>
        </w:rPr>
        <w:t xml:space="preserve"> Михайлюк О.І.</w:t>
      </w:r>
      <w:r w:rsidR="00DB0B32" w:rsidRPr="002D0F0C">
        <w:rPr>
          <w:rFonts w:ascii="Times New Roman" w:eastAsia="Times New Roman" w:hAnsi="Times New Roman" w:cs="Times New Roman"/>
          <w:sz w:val="25"/>
          <w:szCs w:val="25"/>
          <w:lang w:eastAsia="uk-UA"/>
        </w:rPr>
        <w:t xml:space="preserve">, </w:t>
      </w:r>
      <w:r w:rsidR="00DB5A2B" w:rsidRPr="002D0F0C">
        <w:rPr>
          <w:rFonts w:ascii="Times New Roman" w:eastAsia="Times New Roman" w:hAnsi="Times New Roman" w:cs="Times New Roman"/>
          <w:sz w:val="25"/>
          <w:szCs w:val="25"/>
          <w:lang w:eastAsia="uk-UA"/>
        </w:rPr>
        <w:t>в</w:t>
      </w:r>
      <w:r w:rsidRPr="002D0F0C">
        <w:rPr>
          <w:rFonts w:ascii="Times New Roman" w:eastAsia="Times New Roman" w:hAnsi="Times New Roman" w:cs="Times New Roman"/>
          <w:sz w:val="25"/>
          <w:szCs w:val="25"/>
          <w:lang w:eastAsia="uk-UA"/>
        </w:rPr>
        <w:t xml:space="preserve">исновок ГРД, проаналізувавши відомості про суддю, </w:t>
      </w:r>
      <w:r w:rsidR="007A5A83" w:rsidRPr="002D0F0C">
        <w:rPr>
          <w:rFonts w:ascii="Times New Roman" w:eastAsia="Times New Roman" w:hAnsi="Times New Roman" w:cs="Times New Roman"/>
          <w:sz w:val="25"/>
          <w:szCs w:val="25"/>
          <w:lang w:eastAsia="uk-UA"/>
        </w:rPr>
        <w:t xml:space="preserve">ухвалене колегією рішення, </w:t>
      </w:r>
      <w:r w:rsidRPr="002D0F0C">
        <w:rPr>
          <w:rFonts w:ascii="Times New Roman" w:eastAsia="Times New Roman" w:hAnsi="Times New Roman" w:cs="Times New Roman"/>
          <w:sz w:val="25"/>
          <w:szCs w:val="25"/>
          <w:lang w:eastAsia="uk-UA"/>
        </w:rPr>
        <w:t>Комісія у пленарному складі в</w:t>
      </w:r>
      <w:r w:rsidR="007A5A83" w:rsidRPr="002D0F0C">
        <w:rPr>
          <w:rFonts w:ascii="Times New Roman" w:eastAsia="Times New Roman" w:hAnsi="Times New Roman" w:cs="Times New Roman"/>
          <w:sz w:val="25"/>
          <w:szCs w:val="25"/>
          <w:lang w:eastAsia="uk-UA"/>
        </w:rPr>
        <w:t xml:space="preserve">иходила з </w:t>
      </w:r>
      <w:r w:rsidRPr="002D0F0C">
        <w:rPr>
          <w:rFonts w:ascii="Times New Roman" w:eastAsia="Times New Roman" w:hAnsi="Times New Roman" w:cs="Times New Roman"/>
          <w:sz w:val="25"/>
          <w:szCs w:val="25"/>
          <w:lang w:eastAsia="uk-UA"/>
        </w:rPr>
        <w:t>так</w:t>
      </w:r>
      <w:r w:rsidR="007A5A83" w:rsidRPr="002D0F0C">
        <w:rPr>
          <w:rFonts w:ascii="Times New Roman" w:eastAsia="Times New Roman" w:hAnsi="Times New Roman" w:cs="Times New Roman"/>
          <w:sz w:val="25"/>
          <w:szCs w:val="25"/>
          <w:lang w:eastAsia="uk-UA"/>
        </w:rPr>
        <w:t>ого</w:t>
      </w:r>
      <w:r w:rsidRPr="002D0F0C">
        <w:rPr>
          <w:rFonts w:ascii="Times New Roman" w:eastAsia="Times New Roman" w:hAnsi="Times New Roman" w:cs="Times New Roman"/>
          <w:sz w:val="25"/>
          <w:szCs w:val="25"/>
          <w:lang w:eastAsia="uk-UA"/>
        </w:rPr>
        <w:t>.</w:t>
      </w:r>
    </w:p>
    <w:p w:rsidR="00170439" w:rsidRPr="002D0F0C" w:rsidRDefault="00170439" w:rsidP="00170439">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Стосовно доводів ГРД про заниження вартості придбаного в 2020 році об’єкта незавершеного будівництва – нерухомого майна (квартири).</w:t>
      </w:r>
    </w:p>
    <w:p w:rsidR="00156123" w:rsidRPr="002D0F0C" w:rsidRDefault="00961F18" w:rsidP="008E04E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Вартість об’єкта нерухомості – квартири в місті Харкові в розмірі 1 248 954 грн </w:t>
      </w:r>
      <w:r w:rsidR="00020391" w:rsidRPr="002D0F0C">
        <w:rPr>
          <w:rFonts w:ascii="Times New Roman" w:eastAsia="Times New Roman" w:hAnsi="Times New Roman" w:cs="Times New Roman"/>
          <w:sz w:val="25"/>
          <w:szCs w:val="25"/>
          <w:lang w:eastAsia="uk-UA"/>
        </w:rPr>
        <w:t>загальною площею</w:t>
      </w:r>
      <w:r w:rsidR="00A50574" w:rsidRPr="002D0F0C">
        <w:rPr>
          <w:rFonts w:ascii="Times New Roman" w:eastAsia="Times New Roman" w:hAnsi="Times New Roman" w:cs="Times New Roman"/>
          <w:sz w:val="25"/>
          <w:szCs w:val="25"/>
          <w:lang w:eastAsia="uk-UA"/>
        </w:rPr>
        <w:t xml:space="preserve"> 91, 54 </w:t>
      </w:r>
      <w:proofErr w:type="spellStart"/>
      <w:r w:rsidR="00A50574" w:rsidRPr="002D0F0C">
        <w:rPr>
          <w:rFonts w:ascii="Times New Roman" w:eastAsia="Times New Roman" w:hAnsi="Times New Roman" w:cs="Times New Roman"/>
          <w:sz w:val="25"/>
          <w:szCs w:val="25"/>
          <w:lang w:eastAsia="uk-UA"/>
        </w:rPr>
        <w:t>кв.м</w:t>
      </w:r>
      <w:proofErr w:type="spellEnd"/>
      <w:r w:rsidR="00A50574"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відповідала волевиявленню сторін, сплачена</w:t>
      </w:r>
      <w:r w:rsidR="00DF2B6A" w:rsidRPr="002D0F0C">
        <w:rPr>
          <w:rFonts w:ascii="Times New Roman" w:eastAsia="Times New Roman" w:hAnsi="Times New Roman" w:cs="Times New Roman"/>
          <w:sz w:val="25"/>
          <w:szCs w:val="25"/>
          <w:lang w:eastAsia="uk-UA"/>
        </w:rPr>
        <w:t xml:space="preserve"> на виконання умов</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договору</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від</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26</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червня</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2020</w:t>
      </w:r>
      <w:r w:rsidR="00DF2B6A" w:rsidRPr="00901891">
        <w:rPr>
          <w:rFonts w:ascii="Times New Roman" w:eastAsia="Times New Roman" w:hAnsi="Times New Roman" w:cs="Times New Roman"/>
          <w:sz w:val="72"/>
          <w:szCs w:val="72"/>
          <w:lang w:eastAsia="uk-UA"/>
        </w:rPr>
        <w:t xml:space="preserve"> </w:t>
      </w:r>
      <w:r w:rsidR="00DF2B6A" w:rsidRPr="002D0F0C">
        <w:rPr>
          <w:rFonts w:ascii="Times New Roman" w:eastAsia="Times New Roman" w:hAnsi="Times New Roman" w:cs="Times New Roman"/>
          <w:sz w:val="25"/>
          <w:szCs w:val="25"/>
          <w:lang w:eastAsia="uk-UA"/>
        </w:rPr>
        <w:t>року</w:t>
      </w:r>
      <w:r w:rsidR="00DF2B6A" w:rsidRPr="00901891">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замовнику</w:t>
      </w:r>
      <w:r w:rsidR="00CB2690" w:rsidRPr="00901891">
        <w:rPr>
          <w:rFonts w:ascii="Times New Roman" w:eastAsia="Times New Roman" w:hAnsi="Times New Roman" w:cs="Times New Roman"/>
          <w:sz w:val="72"/>
          <w:szCs w:val="72"/>
          <w:lang w:eastAsia="uk-UA"/>
        </w:rPr>
        <w:t xml:space="preserve"> </w:t>
      </w:r>
      <w:r w:rsidR="00CB2690" w:rsidRPr="002D0F0C">
        <w:rPr>
          <w:rFonts w:ascii="Times New Roman" w:eastAsia="Times New Roman" w:hAnsi="Times New Roman" w:cs="Times New Roman"/>
          <w:sz w:val="25"/>
          <w:szCs w:val="25"/>
          <w:lang w:eastAsia="uk-UA"/>
        </w:rPr>
        <w:t>та</w:t>
      </w:r>
      <w:r w:rsidR="00CB2690" w:rsidRPr="00901891">
        <w:rPr>
          <w:rFonts w:ascii="Times New Roman" w:eastAsia="Times New Roman" w:hAnsi="Times New Roman" w:cs="Times New Roman"/>
          <w:sz w:val="72"/>
          <w:szCs w:val="72"/>
          <w:lang w:eastAsia="uk-UA"/>
        </w:rPr>
        <w:t xml:space="preserve"> </w:t>
      </w:r>
      <w:r w:rsidR="00CB2690" w:rsidRPr="002D0F0C">
        <w:rPr>
          <w:rFonts w:ascii="Times New Roman" w:eastAsia="Times New Roman" w:hAnsi="Times New Roman" w:cs="Times New Roman"/>
          <w:sz w:val="25"/>
          <w:szCs w:val="25"/>
          <w:lang w:eastAsia="uk-UA"/>
        </w:rPr>
        <w:t>ніким</w:t>
      </w:r>
      <w:r w:rsidR="00CB2690" w:rsidRPr="00901891">
        <w:rPr>
          <w:rFonts w:ascii="Times New Roman" w:eastAsia="Times New Roman" w:hAnsi="Times New Roman" w:cs="Times New Roman"/>
          <w:sz w:val="72"/>
          <w:szCs w:val="72"/>
          <w:lang w:eastAsia="uk-UA"/>
        </w:rPr>
        <w:t xml:space="preserve"> </w:t>
      </w:r>
      <w:r w:rsidR="00CB2690" w:rsidRPr="002D0F0C">
        <w:rPr>
          <w:rFonts w:ascii="Times New Roman" w:eastAsia="Times New Roman" w:hAnsi="Times New Roman" w:cs="Times New Roman"/>
          <w:sz w:val="25"/>
          <w:szCs w:val="25"/>
          <w:lang w:eastAsia="uk-UA"/>
        </w:rPr>
        <w:t>не</w:t>
      </w:r>
      <w:r w:rsidR="00CB2690" w:rsidRPr="00901891">
        <w:rPr>
          <w:rFonts w:ascii="Times New Roman" w:eastAsia="Times New Roman" w:hAnsi="Times New Roman" w:cs="Times New Roman"/>
          <w:sz w:val="72"/>
          <w:szCs w:val="72"/>
          <w:lang w:eastAsia="uk-UA"/>
        </w:rPr>
        <w:t xml:space="preserve"> </w:t>
      </w:r>
      <w:r w:rsidR="00CB2690" w:rsidRPr="002D0F0C">
        <w:rPr>
          <w:rFonts w:ascii="Times New Roman" w:eastAsia="Times New Roman" w:hAnsi="Times New Roman" w:cs="Times New Roman"/>
          <w:sz w:val="25"/>
          <w:szCs w:val="25"/>
          <w:lang w:eastAsia="uk-UA"/>
        </w:rPr>
        <w:t>оспорюється.</w:t>
      </w:r>
      <w:r w:rsidR="00560ED2" w:rsidRPr="00901891">
        <w:rPr>
          <w:rFonts w:ascii="Times New Roman" w:eastAsia="Times New Roman" w:hAnsi="Times New Roman" w:cs="Times New Roman"/>
          <w:sz w:val="72"/>
          <w:szCs w:val="72"/>
          <w:lang w:eastAsia="uk-UA"/>
        </w:rPr>
        <w:t xml:space="preserve"> </w:t>
      </w:r>
      <w:r w:rsidR="00CB2690" w:rsidRPr="002D0F0C">
        <w:rPr>
          <w:rFonts w:ascii="Times New Roman" w:eastAsia="Times New Roman" w:hAnsi="Times New Roman" w:cs="Times New Roman"/>
          <w:sz w:val="25"/>
          <w:szCs w:val="25"/>
          <w:lang w:eastAsia="uk-UA"/>
        </w:rPr>
        <w:t xml:space="preserve">Акційне зниження ціни </w:t>
      </w:r>
      <w:r w:rsidR="0028718A" w:rsidRPr="002D0F0C">
        <w:rPr>
          <w:rFonts w:ascii="Times New Roman" w:eastAsia="Times New Roman" w:hAnsi="Times New Roman" w:cs="Times New Roman"/>
          <w:sz w:val="25"/>
          <w:szCs w:val="25"/>
          <w:lang w:eastAsia="uk-UA"/>
        </w:rPr>
        <w:t>попри те, що не було оголошено на офіційному сайті забудовника,</w:t>
      </w:r>
      <w:r w:rsidR="00A45561">
        <w:rPr>
          <w:rFonts w:ascii="Times New Roman" w:eastAsia="Times New Roman" w:hAnsi="Times New Roman" w:cs="Times New Roman"/>
          <w:sz w:val="25"/>
          <w:szCs w:val="25"/>
          <w:lang w:eastAsia="uk-UA"/>
        </w:rPr>
        <w:t xml:space="preserve"> </w:t>
      </w:r>
      <w:r w:rsidR="0028718A" w:rsidRPr="002D0F0C">
        <w:rPr>
          <w:rFonts w:ascii="Times New Roman" w:eastAsia="Times New Roman" w:hAnsi="Times New Roman" w:cs="Times New Roman"/>
          <w:sz w:val="25"/>
          <w:szCs w:val="25"/>
          <w:lang w:eastAsia="uk-UA"/>
        </w:rPr>
        <w:t>не</w:t>
      </w:r>
      <w:r w:rsidR="0028718A" w:rsidRPr="00901891">
        <w:rPr>
          <w:rFonts w:ascii="Times New Roman" w:eastAsia="Times New Roman" w:hAnsi="Times New Roman" w:cs="Times New Roman"/>
          <w:sz w:val="36"/>
          <w:szCs w:val="36"/>
          <w:lang w:eastAsia="uk-UA"/>
        </w:rPr>
        <w:t xml:space="preserve"> </w:t>
      </w:r>
      <w:r w:rsidR="0028718A" w:rsidRPr="002D0F0C">
        <w:rPr>
          <w:rFonts w:ascii="Times New Roman" w:eastAsia="Times New Roman" w:hAnsi="Times New Roman" w:cs="Times New Roman"/>
          <w:sz w:val="25"/>
          <w:szCs w:val="25"/>
          <w:lang w:eastAsia="uk-UA"/>
        </w:rPr>
        <w:t>мало</w:t>
      </w:r>
      <w:r w:rsidR="00DF2B6A" w:rsidRPr="00901891">
        <w:rPr>
          <w:rFonts w:ascii="Times New Roman" w:eastAsia="Times New Roman" w:hAnsi="Times New Roman" w:cs="Times New Roman"/>
          <w:sz w:val="36"/>
          <w:szCs w:val="36"/>
          <w:lang w:eastAsia="uk-UA"/>
        </w:rPr>
        <w:t xml:space="preserve"> </w:t>
      </w:r>
      <w:r w:rsidR="0028718A" w:rsidRPr="002D0F0C">
        <w:rPr>
          <w:rFonts w:ascii="Times New Roman" w:eastAsia="Times New Roman" w:hAnsi="Times New Roman" w:cs="Times New Roman"/>
          <w:sz w:val="25"/>
          <w:szCs w:val="25"/>
          <w:lang w:eastAsia="uk-UA"/>
        </w:rPr>
        <w:t>індивідуального</w:t>
      </w:r>
      <w:r w:rsidR="0028718A" w:rsidRPr="00901891">
        <w:rPr>
          <w:rFonts w:ascii="Times New Roman" w:eastAsia="Times New Roman" w:hAnsi="Times New Roman" w:cs="Times New Roman"/>
          <w:sz w:val="36"/>
          <w:szCs w:val="36"/>
          <w:lang w:eastAsia="uk-UA"/>
        </w:rPr>
        <w:t xml:space="preserve"> </w:t>
      </w:r>
      <w:r w:rsidR="0028718A" w:rsidRPr="002D0F0C">
        <w:rPr>
          <w:rFonts w:ascii="Times New Roman" w:eastAsia="Times New Roman" w:hAnsi="Times New Roman" w:cs="Times New Roman"/>
          <w:sz w:val="25"/>
          <w:szCs w:val="25"/>
          <w:lang w:eastAsia="uk-UA"/>
        </w:rPr>
        <w:t>хара</w:t>
      </w:r>
      <w:r w:rsidR="00380727" w:rsidRPr="002D0F0C">
        <w:rPr>
          <w:rFonts w:ascii="Times New Roman" w:eastAsia="Times New Roman" w:hAnsi="Times New Roman" w:cs="Times New Roman"/>
          <w:sz w:val="25"/>
          <w:szCs w:val="25"/>
          <w:lang w:eastAsia="uk-UA"/>
        </w:rPr>
        <w:t>ктеру</w:t>
      </w:r>
      <w:r w:rsidR="00380727" w:rsidRPr="00901891">
        <w:rPr>
          <w:rFonts w:ascii="Times New Roman" w:eastAsia="Times New Roman" w:hAnsi="Times New Roman" w:cs="Times New Roman"/>
          <w:sz w:val="36"/>
          <w:szCs w:val="36"/>
          <w:lang w:eastAsia="uk-UA"/>
        </w:rPr>
        <w:t xml:space="preserve"> </w:t>
      </w:r>
      <w:r w:rsidR="00380727" w:rsidRPr="002D0F0C">
        <w:rPr>
          <w:rFonts w:ascii="Times New Roman" w:eastAsia="Times New Roman" w:hAnsi="Times New Roman" w:cs="Times New Roman"/>
          <w:sz w:val="25"/>
          <w:szCs w:val="25"/>
          <w:lang w:eastAsia="uk-UA"/>
        </w:rPr>
        <w:t>щодо</w:t>
      </w:r>
      <w:r w:rsidR="00380727" w:rsidRPr="00901891">
        <w:rPr>
          <w:rFonts w:ascii="Times New Roman" w:eastAsia="Times New Roman" w:hAnsi="Times New Roman" w:cs="Times New Roman"/>
          <w:sz w:val="36"/>
          <w:szCs w:val="36"/>
          <w:lang w:eastAsia="uk-UA"/>
        </w:rPr>
        <w:t xml:space="preserve"> </w:t>
      </w:r>
      <w:r w:rsidR="00380727" w:rsidRPr="002D0F0C">
        <w:rPr>
          <w:rFonts w:ascii="Times New Roman" w:eastAsia="Times New Roman" w:hAnsi="Times New Roman" w:cs="Times New Roman"/>
          <w:sz w:val="25"/>
          <w:szCs w:val="25"/>
          <w:lang w:eastAsia="uk-UA"/>
        </w:rPr>
        <w:t>судді</w:t>
      </w:r>
      <w:r w:rsidR="00380727" w:rsidRPr="00901891">
        <w:rPr>
          <w:rFonts w:ascii="Times New Roman" w:eastAsia="Times New Roman" w:hAnsi="Times New Roman" w:cs="Times New Roman"/>
          <w:sz w:val="36"/>
          <w:szCs w:val="36"/>
          <w:lang w:eastAsia="uk-UA"/>
        </w:rPr>
        <w:t xml:space="preserve"> </w:t>
      </w:r>
      <w:r w:rsidR="00380727" w:rsidRPr="002D0F0C">
        <w:rPr>
          <w:rFonts w:ascii="Times New Roman" w:eastAsia="Times New Roman" w:hAnsi="Times New Roman" w:cs="Times New Roman"/>
          <w:sz w:val="25"/>
          <w:szCs w:val="25"/>
          <w:lang w:eastAsia="uk-UA"/>
        </w:rPr>
        <w:t>Михайлюк</w:t>
      </w:r>
      <w:r w:rsidR="00380727" w:rsidRPr="00901891">
        <w:rPr>
          <w:rFonts w:ascii="Times New Roman" w:eastAsia="Times New Roman" w:hAnsi="Times New Roman" w:cs="Times New Roman"/>
          <w:sz w:val="36"/>
          <w:szCs w:val="36"/>
          <w:lang w:eastAsia="uk-UA"/>
        </w:rPr>
        <w:t xml:space="preserve"> </w:t>
      </w:r>
      <w:r w:rsidR="00380727" w:rsidRPr="002D0F0C">
        <w:rPr>
          <w:rFonts w:ascii="Times New Roman" w:eastAsia="Times New Roman" w:hAnsi="Times New Roman" w:cs="Times New Roman"/>
          <w:sz w:val="25"/>
          <w:szCs w:val="25"/>
          <w:lang w:eastAsia="uk-UA"/>
        </w:rPr>
        <w:t>О.І.,</w:t>
      </w:r>
      <w:r w:rsidR="00380727" w:rsidRPr="00901891">
        <w:rPr>
          <w:rFonts w:ascii="Times New Roman" w:eastAsia="Times New Roman" w:hAnsi="Times New Roman" w:cs="Times New Roman"/>
          <w:sz w:val="36"/>
          <w:szCs w:val="36"/>
          <w:lang w:eastAsia="uk-UA"/>
        </w:rPr>
        <w:t xml:space="preserve"> </w:t>
      </w:r>
      <w:r w:rsidR="00A50574" w:rsidRPr="002D0F0C">
        <w:rPr>
          <w:rFonts w:ascii="Times New Roman" w:eastAsia="Times New Roman" w:hAnsi="Times New Roman" w:cs="Times New Roman"/>
          <w:sz w:val="25"/>
          <w:szCs w:val="25"/>
          <w:lang w:eastAsia="uk-UA"/>
        </w:rPr>
        <w:t>що</w:t>
      </w:r>
      <w:r w:rsidR="00A50574" w:rsidRPr="00901891">
        <w:rPr>
          <w:rFonts w:ascii="Times New Roman" w:eastAsia="Times New Roman" w:hAnsi="Times New Roman" w:cs="Times New Roman"/>
          <w:sz w:val="36"/>
          <w:szCs w:val="36"/>
          <w:lang w:eastAsia="uk-UA"/>
        </w:rPr>
        <w:t xml:space="preserve"> </w:t>
      </w:r>
      <w:r w:rsidR="00A50574" w:rsidRPr="002D0F0C">
        <w:rPr>
          <w:rFonts w:ascii="Times New Roman" w:eastAsia="Times New Roman" w:hAnsi="Times New Roman" w:cs="Times New Roman"/>
          <w:sz w:val="25"/>
          <w:szCs w:val="25"/>
          <w:lang w:eastAsia="uk-UA"/>
        </w:rPr>
        <w:t>підтверджується</w:t>
      </w:r>
      <w:r w:rsidR="00A50574" w:rsidRPr="00901891">
        <w:rPr>
          <w:rFonts w:ascii="Times New Roman" w:eastAsia="Times New Roman" w:hAnsi="Times New Roman" w:cs="Times New Roman"/>
          <w:sz w:val="36"/>
          <w:szCs w:val="36"/>
          <w:lang w:eastAsia="uk-UA"/>
        </w:rPr>
        <w:t xml:space="preserve"> </w:t>
      </w:r>
      <w:r w:rsidR="00A50574" w:rsidRPr="002D0F0C">
        <w:rPr>
          <w:rFonts w:ascii="Times New Roman" w:eastAsia="Times New Roman" w:hAnsi="Times New Roman" w:cs="Times New Roman"/>
          <w:sz w:val="25"/>
          <w:szCs w:val="25"/>
          <w:lang w:eastAsia="uk-UA"/>
        </w:rPr>
        <w:t>листом</w:t>
      </w:r>
      <w:r w:rsidR="00A50574"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забудовника</w:t>
      </w:r>
      <w:r w:rsidR="003D4F26" w:rsidRPr="00901891">
        <w:rPr>
          <w:rFonts w:ascii="Times New Roman" w:eastAsia="Times New Roman" w:hAnsi="Times New Roman" w:cs="Times New Roman"/>
          <w:sz w:val="72"/>
          <w:szCs w:val="72"/>
          <w:lang w:eastAsia="uk-UA"/>
        </w:rPr>
        <w:t xml:space="preserve"> </w:t>
      </w:r>
      <w:r w:rsidR="00102041" w:rsidRPr="002D0F0C">
        <w:rPr>
          <w:rFonts w:ascii="Times New Roman" w:eastAsia="Times New Roman" w:hAnsi="Times New Roman" w:cs="Times New Roman"/>
          <w:sz w:val="25"/>
          <w:szCs w:val="25"/>
          <w:lang w:eastAsia="uk-UA"/>
        </w:rPr>
        <w:t>ТОВ</w:t>
      </w:r>
      <w:r w:rsidR="00901891" w:rsidRPr="00901891">
        <w:rPr>
          <w:rFonts w:ascii="Times New Roman" w:eastAsia="Times New Roman" w:hAnsi="Times New Roman" w:cs="Times New Roman"/>
          <w:sz w:val="72"/>
          <w:szCs w:val="72"/>
          <w:lang w:val="en-US" w:eastAsia="uk-UA"/>
        </w:rPr>
        <w:t xml:space="preserve"> </w:t>
      </w:r>
      <w:r w:rsidR="004D355C" w:rsidRPr="002D0F0C">
        <w:rPr>
          <w:rFonts w:ascii="Times New Roman" w:eastAsia="Times New Roman" w:hAnsi="Times New Roman" w:cs="Times New Roman"/>
          <w:sz w:val="25"/>
          <w:szCs w:val="25"/>
          <w:lang w:eastAsia="uk-UA"/>
        </w:rPr>
        <w:t>«УКРСПЕЦАВТОТРАНС»</w:t>
      </w:r>
      <w:r w:rsidR="004D355C"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від</w:t>
      </w:r>
      <w:r w:rsidR="003D4F26"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30</w:t>
      </w:r>
      <w:r w:rsidR="003D4F26"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жовтня</w:t>
      </w:r>
      <w:r w:rsidR="003D4F26"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2024</w:t>
      </w:r>
      <w:r w:rsidR="003D4F26" w:rsidRPr="00901891">
        <w:rPr>
          <w:rFonts w:ascii="Times New Roman" w:eastAsia="Times New Roman" w:hAnsi="Times New Roman" w:cs="Times New Roman"/>
          <w:sz w:val="72"/>
          <w:szCs w:val="72"/>
          <w:lang w:eastAsia="uk-UA"/>
        </w:rPr>
        <w:t xml:space="preserve"> </w:t>
      </w:r>
      <w:r w:rsidR="003D4F26" w:rsidRPr="002D0F0C">
        <w:rPr>
          <w:rFonts w:ascii="Times New Roman" w:eastAsia="Times New Roman" w:hAnsi="Times New Roman" w:cs="Times New Roman"/>
          <w:sz w:val="25"/>
          <w:szCs w:val="25"/>
          <w:lang w:eastAsia="uk-UA"/>
        </w:rPr>
        <w:t>року</w:t>
      </w:r>
      <w:r w:rsidR="00FA72D3" w:rsidRPr="00901891">
        <w:rPr>
          <w:rFonts w:ascii="Times New Roman" w:eastAsia="Times New Roman" w:hAnsi="Times New Roman" w:cs="Times New Roman"/>
          <w:sz w:val="72"/>
          <w:szCs w:val="72"/>
          <w:lang w:eastAsia="uk-UA"/>
        </w:rPr>
        <w:t xml:space="preserve"> </w:t>
      </w:r>
      <w:proofErr w:type="spellStart"/>
      <w:r w:rsidR="00FA72D3" w:rsidRPr="002D0F0C">
        <w:rPr>
          <w:rFonts w:ascii="Times New Roman" w:eastAsia="Times New Roman" w:hAnsi="Times New Roman" w:cs="Times New Roman"/>
          <w:sz w:val="25"/>
          <w:szCs w:val="25"/>
          <w:lang w:eastAsia="uk-UA"/>
        </w:rPr>
        <w:t>вих</w:t>
      </w:r>
      <w:proofErr w:type="spellEnd"/>
      <w:r w:rsidR="00FA72D3" w:rsidRPr="002D0F0C">
        <w:rPr>
          <w:rFonts w:ascii="Times New Roman" w:eastAsia="Times New Roman" w:hAnsi="Times New Roman" w:cs="Times New Roman"/>
          <w:sz w:val="25"/>
          <w:szCs w:val="25"/>
          <w:lang w:eastAsia="uk-UA"/>
        </w:rPr>
        <w:t>. № 3010-24</w:t>
      </w:r>
      <w:r w:rsidR="003D4F26" w:rsidRPr="002D0F0C">
        <w:rPr>
          <w:rFonts w:ascii="Times New Roman" w:eastAsia="Times New Roman" w:hAnsi="Times New Roman" w:cs="Times New Roman"/>
          <w:sz w:val="25"/>
          <w:szCs w:val="25"/>
          <w:lang w:eastAsia="uk-UA"/>
        </w:rPr>
        <w:t xml:space="preserve">. </w:t>
      </w:r>
    </w:p>
    <w:p w:rsidR="00B86D49" w:rsidRPr="002D0F0C" w:rsidRDefault="0037037E" w:rsidP="00E723A0">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Отже, у</w:t>
      </w:r>
      <w:r w:rsidR="00D51C3C" w:rsidRPr="002D0F0C">
        <w:rPr>
          <w:rFonts w:ascii="Times New Roman" w:eastAsia="Times New Roman" w:hAnsi="Times New Roman" w:cs="Times New Roman"/>
          <w:sz w:val="25"/>
          <w:szCs w:val="25"/>
          <w:lang w:eastAsia="uk-UA"/>
        </w:rPr>
        <w:t>загальнюючи встановлені та досліджені обставини</w:t>
      </w:r>
      <w:r w:rsidR="001465A8" w:rsidRPr="002D0F0C">
        <w:rPr>
          <w:rFonts w:ascii="Times New Roman" w:eastAsia="Times New Roman" w:hAnsi="Times New Roman" w:cs="Times New Roman"/>
          <w:sz w:val="25"/>
          <w:szCs w:val="25"/>
          <w:lang w:eastAsia="uk-UA"/>
        </w:rPr>
        <w:t xml:space="preserve"> стосовно доводів ГРД про заниження вартості придбаного в 2020 році об’єкта незавершеного будівництва – нерухомого майна (квартири) у місті Харкові</w:t>
      </w:r>
      <w:r w:rsidR="00D51C3C" w:rsidRPr="002D0F0C">
        <w:rPr>
          <w:rFonts w:ascii="Times New Roman" w:eastAsia="Times New Roman" w:hAnsi="Times New Roman" w:cs="Times New Roman"/>
          <w:sz w:val="25"/>
          <w:szCs w:val="25"/>
          <w:lang w:eastAsia="uk-UA"/>
        </w:rPr>
        <w:t>, Комісія вважає надані суддею пояснення</w:t>
      </w:r>
      <w:r w:rsidR="00E723A0" w:rsidRPr="002D0F0C">
        <w:rPr>
          <w:rFonts w:ascii="Times New Roman" w:eastAsia="Times New Roman" w:hAnsi="Times New Roman" w:cs="Times New Roman"/>
          <w:sz w:val="25"/>
          <w:szCs w:val="25"/>
          <w:lang w:eastAsia="uk-UA"/>
        </w:rPr>
        <w:t xml:space="preserve"> </w:t>
      </w:r>
      <w:r w:rsidR="00B86D49" w:rsidRPr="002D0F0C">
        <w:rPr>
          <w:rFonts w:ascii="Times New Roman" w:eastAsia="Times New Roman" w:hAnsi="Times New Roman" w:cs="Times New Roman"/>
          <w:sz w:val="25"/>
          <w:szCs w:val="25"/>
          <w:lang w:eastAsia="uk-UA"/>
        </w:rPr>
        <w:t>та докази переконливими та такими, що виключають обґрунтований сумнів у достовірності, розумності, правомірності такої вартості</w:t>
      </w:r>
      <w:r w:rsidR="001465A8" w:rsidRPr="002D0F0C">
        <w:rPr>
          <w:rFonts w:ascii="Times New Roman" w:eastAsia="Times New Roman" w:hAnsi="Times New Roman" w:cs="Times New Roman"/>
          <w:sz w:val="25"/>
          <w:szCs w:val="25"/>
          <w:lang w:eastAsia="uk-UA"/>
        </w:rPr>
        <w:t xml:space="preserve"> квартири</w:t>
      </w:r>
      <w:r w:rsidR="00B86D49" w:rsidRPr="002D0F0C">
        <w:rPr>
          <w:rFonts w:ascii="Times New Roman" w:eastAsia="Times New Roman" w:hAnsi="Times New Roman" w:cs="Times New Roman"/>
          <w:sz w:val="25"/>
          <w:szCs w:val="25"/>
          <w:lang w:eastAsia="uk-UA"/>
        </w:rPr>
        <w:t xml:space="preserve"> та </w:t>
      </w:r>
      <w:r w:rsidR="001F0BEE" w:rsidRPr="002D0F0C">
        <w:rPr>
          <w:rFonts w:ascii="Times New Roman" w:eastAsia="Times New Roman" w:hAnsi="Times New Roman" w:cs="Times New Roman"/>
          <w:sz w:val="25"/>
          <w:szCs w:val="25"/>
          <w:lang w:eastAsia="uk-UA"/>
        </w:rPr>
        <w:t xml:space="preserve">наявності </w:t>
      </w:r>
      <w:r w:rsidR="00B86D49" w:rsidRPr="002D0F0C">
        <w:rPr>
          <w:rFonts w:ascii="Times New Roman" w:eastAsia="Times New Roman" w:hAnsi="Times New Roman" w:cs="Times New Roman"/>
          <w:sz w:val="25"/>
          <w:szCs w:val="25"/>
          <w:lang w:eastAsia="uk-UA"/>
        </w:rPr>
        <w:t xml:space="preserve">обставин, які свідчать про уникнення </w:t>
      </w:r>
      <w:r w:rsidR="001465A8" w:rsidRPr="002D0F0C">
        <w:rPr>
          <w:rFonts w:ascii="Times New Roman" w:eastAsia="Times New Roman" w:hAnsi="Times New Roman" w:cs="Times New Roman"/>
          <w:sz w:val="25"/>
          <w:szCs w:val="25"/>
          <w:lang w:eastAsia="uk-UA"/>
        </w:rPr>
        <w:t xml:space="preserve">суддею </w:t>
      </w:r>
      <w:r w:rsidR="007A6EF6" w:rsidRPr="002D0F0C">
        <w:rPr>
          <w:rFonts w:ascii="Times New Roman" w:eastAsia="Times New Roman" w:hAnsi="Times New Roman" w:cs="Times New Roman"/>
          <w:sz w:val="25"/>
          <w:szCs w:val="25"/>
          <w:lang w:eastAsia="uk-UA"/>
        </w:rPr>
        <w:t>дотримання вимог законодавства</w:t>
      </w:r>
      <w:r w:rsidR="00566315" w:rsidRPr="002D0F0C">
        <w:rPr>
          <w:rFonts w:ascii="Times New Roman" w:eastAsia="Times New Roman" w:hAnsi="Times New Roman" w:cs="Times New Roman"/>
          <w:sz w:val="25"/>
          <w:szCs w:val="25"/>
          <w:lang w:eastAsia="uk-UA"/>
        </w:rPr>
        <w:t xml:space="preserve"> та правил професійної етики.</w:t>
      </w:r>
    </w:p>
    <w:p w:rsidR="00FE5B49" w:rsidRPr="002D0F0C" w:rsidRDefault="00FE5B49" w:rsidP="00E723A0">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lastRenderedPageBreak/>
        <w:t xml:space="preserve">Стосовно сумнівів ГРД щодо вартості земельної ділянки, відчуженої особою, з якою </w:t>
      </w:r>
      <w:r w:rsidR="001F0BEE" w:rsidRPr="002D0F0C">
        <w:rPr>
          <w:rFonts w:ascii="Times New Roman" w:eastAsia="Times New Roman" w:hAnsi="Times New Roman" w:cs="Times New Roman"/>
          <w:sz w:val="25"/>
          <w:szCs w:val="25"/>
          <w:lang w:eastAsia="uk-UA"/>
        </w:rPr>
        <w:t xml:space="preserve">суддя </w:t>
      </w:r>
      <w:r w:rsidRPr="002D0F0C">
        <w:rPr>
          <w:rFonts w:ascii="Times New Roman" w:eastAsia="Times New Roman" w:hAnsi="Times New Roman" w:cs="Times New Roman"/>
          <w:sz w:val="25"/>
          <w:szCs w:val="25"/>
          <w:lang w:eastAsia="uk-UA"/>
        </w:rPr>
        <w:t>спільно проживала</w:t>
      </w:r>
      <w:r w:rsidR="00AE7D58" w:rsidRPr="002D0F0C">
        <w:rPr>
          <w:rFonts w:ascii="Times New Roman" w:eastAsia="Times New Roman" w:hAnsi="Times New Roman" w:cs="Times New Roman"/>
          <w:sz w:val="25"/>
          <w:szCs w:val="25"/>
          <w:lang w:eastAsia="uk-UA"/>
        </w:rPr>
        <w:t xml:space="preserve"> без реєстрації шлюбу.</w:t>
      </w:r>
    </w:p>
    <w:p w:rsidR="00A07F8E" w:rsidRPr="002D0F0C" w:rsidRDefault="008A061F" w:rsidP="00A90C3D">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Державним актом</w:t>
      </w:r>
      <w:r w:rsidR="00B61906" w:rsidRPr="002D0F0C">
        <w:rPr>
          <w:rFonts w:ascii="Times New Roman" w:eastAsia="Times New Roman" w:hAnsi="Times New Roman" w:cs="Times New Roman"/>
          <w:sz w:val="25"/>
          <w:szCs w:val="25"/>
          <w:lang w:eastAsia="uk-UA"/>
        </w:rPr>
        <w:t xml:space="preserve"> на право власності на земельну ділянку від 25 листопада 2005</w:t>
      </w:r>
      <w:r w:rsidR="00901891">
        <w:rPr>
          <w:rFonts w:ascii="Times New Roman" w:eastAsia="Times New Roman" w:hAnsi="Times New Roman" w:cs="Times New Roman"/>
          <w:sz w:val="25"/>
          <w:szCs w:val="25"/>
          <w:lang w:val="en-US" w:eastAsia="uk-UA"/>
        </w:rPr>
        <w:t> </w:t>
      </w:r>
      <w:r w:rsidR="00B61906" w:rsidRPr="002D0F0C">
        <w:rPr>
          <w:rFonts w:ascii="Times New Roman" w:eastAsia="Times New Roman" w:hAnsi="Times New Roman" w:cs="Times New Roman"/>
          <w:sz w:val="25"/>
          <w:szCs w:val="25"/>
          <w:lang w:eastAsia="uk-UA"/>
        </w:rPr>
        <w:t>року</w:t>
      </w:r>
      <w:r w:rsidR="00392B7C" w:rsidRPr="002D0F0C">
        <w:rPr>
          <w:rFonts w:ascii="Times New Roman" w:eastAsia="Times New Roman" w:hAnsi="Times New Roman" w:cs="Times New Roman"/>
          <w:sz w:val="25"/>
          <w:szCs w:val="25"/>
          <w:lang w:eastAsia="uk-UA"/>
        </w:rPr>
        <w:t xml:space="preserve"> підтверджується, що особа</w:t>
      </w:r>
      <w:r w:rsidRPr="002D0F0C">
        <w:rPr>
          <w:rFonts w:ascii="Times New Roman" w:eastAsia="Times New Roman" w:hAnsi="Times New Roman" w:cs="Times New Roman"/>
          <w:sz w:val="25"/>
          <w:szCs w:val="25"/>
          <w:lang w:eastAsia="uk-UA"/>
        </w:rPr>
        <w:t>, з якою спільно прожив</w:t>
      </w:r>
      <w:r w:rsidR="00B611EC">
        <w:rPr>
          <w:rFonts w:ascii="Times New Roman" w:eastAsia="Times New Roman" w:hAnsi="Times New Roman" w:cs="Times New Roman"/>
          <w:sz w:val="25"/>
          <w:szCs w:val="25"/>
          <w:lang w:eastAsia="uk-UA"/>
        </w:rPr>
        <w:t>ала суддя без реєстрації шлюбу,</w:t>
      </w:r>
      <w:r w:rsidR="00857C34" w:rsidRPr="002D0F0C">
        <w:rPr>
          <w:rFonts w:ascii="Times New Roman" w:eastAsia="Times New Roman" w:hAnsi="Times New Roman" w:cs="Times New Roman"/>
          <w:sz w:val="25"/>
          <w:szCs w:val="25"/>
          <w:lang w:eastAsia="uk-UA"/>
        </w:rPr>
        <w:t xml:space="preserve"> </w:t>
      </w:r>
      <w:r w:rsidR="00392B7C" w:rsidRPr="002D0F0C">
        <w:rPr>
          <w:rFonts w:ascii="Times New Roman" w:eastAsia="Times New Roman" w:hAnsi="Times New Roman" w:cs="Times New Roman"/>
          <w:sz w:val="25"/>
          <w:szCs w:val="25"/>
          <w:lang w:eastAsia="uk-UA"/>
        </w:rPr>
        <w:t xml:space="preserve">є власником земельної ділянки </w:t>
      </w:r>
      <w:r w:rsidR="00A90C3D" w:rsidRPr="002D0F0C">
        <w:rPr>
          <w:rFonts w:ascii="Times New Roman" w:eastAsia="Times New Roman" w:hAnsi="Times New Roman" w:cs="Times New Roman"/>
          <w:sz w:val="25"/>
          <w:szCs w:val="25"/>
          <w:lang w:eastAsia="uk-UA"/>
        </w:rPr>
        <w:t>загальною площею 0</w:t>
      </w:r>
      <w:r w:rsidR="00A07F8E" w:rsidRPr="002D0F0C">
        <w:rPr>
          <w:rFonts w:ascii="Times New Roman" w:eastAsia="Times New Roman" w:hAnsi="Times New Roman" w:cs="Times New Roman"/>
          <w:sz w:val="25"/>
          <w:szCs w:val="25"/>
          <w:lang w:eastAsia="uk-UA"/>
        </w:rPr>
        <w:t>,</w:t>
      </w:r>
      <w:r w:rsidR="00A90C3D" w:rsidRPr="002D0F0C">
        <w:rPr>
          <w:rFonts w:ascii="Times New Roman" w:eastAsia="Times New Roman" w:hAnsi="Times New Roman" w:cs="Times New Roman"/>
          <w:sz w:val="25"/>
          <w:szCs w:val="25"/>
          <w:lang w:eastAsia="uk-UA"/>
        </w:rPr>
        <w:t xml:space="preserve">1496 га </w:t>
      </w:r>
      <w:r w:rsidR="00335D0F" w:rsidRPr="002D0F0C">
        <w:rPr>
          <w:rFonts w:ascii="Times New Roman" w:eastAsia="Times New Roman" w:hAnsi="Times New Roman" w:cs="Times New Roman"/>
          <w:sz w:val="25"/>
          <w:szCs w:val="25"/>
          <w:lang w:eastAsia="uk-UA"/>
        </w:rPr>
        <w:t>в населеному пункті</w:t>
      </w:r>
      <w:r w:rsidR="00A90C3D" w:rsidRPr="002D0F0C">
        <w:rPr>
          <w:rFonts w:ascii="Times New Roman" w:eastAsia="Times New Roman" w:hAnsi="Times New Roman" w:cs="Times New Roman"/>
          <w:sz w:val="25"/>
          <w:szCs w:val="25"/>
          <w:lang w:eastAsia="uk-UA"/>
        </w:rPr>
        <w:t xml:space="preserve"> </w:t>
      </w:r>
      <w:proofErr w:type="spellStart"/>
      <w:r w:rsidR="00A90C3D" w:rsidRPr="002D0F0C">
        <w:rPr>
          <w:rFonts w:ascii="Times New Roman" w:eastAsia="Times New Roman" w:hAnsi="Times New Roman" w:cs="Times New Roman"/>
          <w:sz w:val="25"/>
          <w:szCs w:val="25"/>
          <w:lang w:eastAsia="uk-UA"/>
        </w:rPr>
        <w:t>Циркуни</w:t>
      </w:r>
      <w:proofErr w:type="spellEnd"/>
      <w:r w:rsidR="00A90C3D" w:rsidRPr="002D0F0C">
        <w:rPr>
          <w:rFonts w:ascii="Times New Roman" w:eastAsia="Times New Roman" w:hAnsi="Times New Roman" w:cs="Times New Roman"/>
          <w:sz w:val="25"/>
          <w:szCs w:val="25"/>
          <w:lang w:eastAsia="uk-UA"/>
        </w:rPr>
        <w:t xml:space="preserve"> Харківської області.</w:t>
      </w:r>
      <w:r w:rsidR="00136622" w:rsidRPr="002D0F0C">
        <w:rPr>
          <w:rFonts w:ascii="Times New Roman" w:eastAsia="Times New Roman" w:hAnsi="Times New Roman" w:cs="Times New Roman"/>
          <w:sz w:val="25"/>
          <w:szCs w:val="25"/>
          <w:lang w:eastAsia="uk-UA"/>
        </w:rPr>
        <w:t xml:space="preserve"> </w:t>
      </w:r>
      <w:r w:rsidR="00A07F8E" w:rsidRPr="002D0F0C">
        <w:rPr>
          <w:rFonts w:ascii="Times New Roman" w:eastAsia="Times New Roman" w:hAnsi="Times New Roman" w:cs="Times New Roman"/>
          <w:sz w:val="25"/>
          <w:szCs w:val="25"/>
          <w:lang w:eastAsia="uk-UA"/>
        </w:rPr>
        <w:t>З</w:t>
      </w:r>
      <w:r w:rsidR="003F00A8" w:rsidRPr="002D0F0C">
        <w:rPr>
          <w:rFonts w:ascii="Times New Roman" w:eastAsia="Times New Roman" w:hAnsi="Times New Roman" w:cs="Times New Roman"/>
          <w:sz w:val="25"/>
          <w:szCs w:val="25"/>
          <w:lang w:eastAsia="uk-UA"/>
        </w:rPr>
        <w:t xml:space="preserve">емельна ділянка набута </w:t>
      </w:r>
      <w:r w:rsidR="009F5BFD" w:rsidRPr="002D0F0C">
        <w:rPr>
          <w:rFonts w:ascii="Times New Roman" w:eastAsia="Times New Roman" w:hAnsi="Times New Roman" w:cs="Times New Roman"/>
          <w:sz w:val="25"/>
          <w:szCs w:val="25"/>
          <w:lang w:eastAsia="uk-UA"/>
        </w:rPr>
        <w:t xml:space="preserve">власником </w:t>
      </w:r>
      <w:r w:rsidR="003F00A8" w:rsidRPr="002D0F0C">
        <w:rPr>
          <w:rFonts w:ascii="Times New Roman" w:eastAsia="Times New Roman" w:hAnsi="Times New Roman" w:cs="Times New Roman"/>
          <w:sz w:val="25"/>
          <w:szCs w:val="25"/>
          <w:lang w:eastAsia="uk-UA"/>
        </w:rPr>
        <w:t>до</w:t>
      </w:r>
      <w:r w:rsidR="00A07F8E" w:rsidRPr="002D0F0C">
        <w:rPr>
          <w:rFonts w:ascii="Times New Roman" w:eastAsia="Times New Roman" w:hAnsi="Times New Roman" w:cs="Times New Roman"/>
          <w:sz w:val="25"/>
          <w:szCs w:val="25"/>
          <w:lang w:eastAsia="uk-UA"/>
        </w:rPr>
        <w:t xml:space="preserve"> моменту спільного </w:t>
      </w:r>
      <w:r w:rsidR="009F5BFD" w:rsidRPr="002D0F0C">
        <w:rPr>
          <w:rFonts w:ascii="Times New Roman" w:eastAsia="Times New Roman" w:hAnsi="Times New Roman" w:cs="Times New Roman"/>
          <w:sz w:val="25"/>
          <w:szCs w:val="25"/>
          <w:lang w:eastAsia="uk-UA"/>
        </w:rPr>
        <w:t>проживання</w:t>
      </w:r>
      <w:r w:rsidR="009F5BFD" w:rsidRPr="00901891">
        <w:rPr>
          <w:rFonts w:ascii="Times New Roman" w:eastAsia="Times New Roman" w:hAnsi="Times New Roman" w:cs="Times New Roman"/>
          <w:sz w:val="56"/>
          <w:szCs w:val="56"/>
          <w:lang w:eastAsia="uk-UA"/>
        </w:rPr>
        <w:t xml:space="preserve"> </w:t>
      </w:r>
      <w:r w:rsidR="009F5BFD" w:rsidRPr="002D0F0C">
        <w:rPr>
          <w:rFonts w:ascii="Times New Roman" w:eastAsia="Times New Roman" w:hAnsi="Times New Roman" w:cs="Times New Roman"/>
          <w:sz w:val="25"/>
          <w:szCs w:val="25"/>
          <w:lang w:eastAsia="uk-UA"/>
        </w:rPr>
        <w:t>із</w:t>
      </w:r>
      <w:r w:rsidR="009F5BFD" w:rsidRPr="00901891">
        <w:rPr>
          <w:rFonts w:ascii="Times New Roman" w:eastAsia="Times New Roman" w:hAnsi="Times New Roman" w:cs="Times New Roman"/>
          <w:sz w:val="56"/>
          <w:szCs w:val="56"/>
          <w:lang w:eastAsia="uk-UA"/>
        </w:rPr>
        <w:t xml:space="preserve"> </w:t>
      </w:r>
      <w:r w:rsidR="009F5BFD" w:rsidRPr="002D0F0C">
        <w:rPr>
          <w:rFonts w:ascii="Times New Roman" w:eastAsia="Times New Roman" w:hAnsi="Times New Roman" w:cs="Times New Roman"/>
          <w:sz w:val="25"/>
          <w:szCs w:val="25"/>
          <w:lang w:eastAsia="uk-UA"/>
        </w:rPr>
        <w:t>суддею</w:t>
      </w:r>
      <w:r w:rsidR="009F5BFD" w:rsidRPr="00901891">
        <w:rPr>
          <w:rFonts w:ascii="Times New Roman" w:eastAsia="Times New Roman" w:hAnsi="Times New Roman" w:cs="Times New Roman"/>
          <w:sz w:val="56"/>
          <w:szCs w:val="56"/>
          <w:lang w:eastAsia="uk-UA"/>
        </w:rPr>
        <w:t xml:space="preserve"> </w:t>
      </w:r>
      <w:r w:rsidR="009F5BFD" w:rsidRPr="002D0F0C">
        <w:rPr>
          <w:rFonts w:ascii="Times New Roman" w:eastAsia="Times New Roman" w:hAnsi="Times New Roman" w:cs="Times New Roman"/>
          <w:sz w:val="25"/>
          <w:szCs w:val="25"/>
          <w:lang w:eastAsia="uk-UA"/>
        </w:rPr>
        <w:t>Михайлюк</w:t>
      </w:r>
      <w:r w:rsidR="009F5BFD" w:rsidRPr="00901891">
        <w:rPr>
          <w:rFonts w:ascii="Times New Roman" w:eastAsia="Times New Roman" w:hAnsi="Times New Roman" w:cs="Times New Roman"/>
          <w:sz w:val="56"/>
          <w:szCs w:val="56"/>
          <w:lang w:eastAsia="uk-UA"/>
        </w:rPr>
        <w:t xml:space="preserve"> </w:t>
      </w:r>
      <w:r w:rsidR="009F5BFD" w:rsidRPr="002D0F0C">
        <w:rPr>
          <w:rFonts w:ascii="Times New Roman" w:eastAsia="Times New Roman" w:hAnsi="Times New Roman" w:cs="Times New Roman"/>
          <w:sz w:val="25"/>
          <w:szCs w:val="25"/>
          <w:lang w:eastAsia="uk-UA"/>
        </w:rPr>
        <w:t>О.І.</w:t>
      </w:r>
      <w:r w:rsidR="009F5BFD"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та</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на</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підставі</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пункту</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1</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частини</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першої</w:t>
      </w:r>
      <w:r w:rsidR="00857C34" w:rsidRPr="00901891">
        <w:rPr>
          <w:rFonts w:ascii="Times New Roman" w:eastAsia="Times New Roman" w:hAnsi="Times New Roman" w:cs="Times New Roman"/>
          <w:sz w:val="56"/>
          <w:szCs w:val="56"/>
          <w:lang w:eastAsia="uk-UA"/>
        </w:rPr>
        <w:t xml:space="preserve"> </w:t>
      </w:r>
      <w:r w:rsidR="00857C34" w:rsidRPr="002D0F0C">
        <w:rPr>
          <w:rFonts w:ascii="Times New Roman" w:eastAsia="Times New Roman" w:hAnsi="Times New Roman" w:cs="Times New Roman"/>
          <w:sz w:val="25"/>
          <w:szCs w:val="25"/>
          <w:lang w:eastAsia="uk-UA"/>
        </w:rPr>
        <w:t>статті 57 Сімейного кодексу України є його особистою приватною власністю</w:t>
      </w:r>
      <w:r w:rsidR="00907723" w:rsidRPr="002D0F0C">
        <w:rPr>
          <w:rFonts w:ascii="Times New Roman" w:eastAsia="Times New Roman" w:hAnsi="Times New Roman" w:cs="Times New Roman"/>
          <w:sz w:val="25"/>
          <w:szCs w:val="25"/>
          <w:lang w:eastAsia="uk-UA"/>
        </w:rPr>
        <w:t xml:space="preserve"> та </w:t>
      </w:r>
      <w:r w:rsidR="00D86021" w:rsidRPr="002D0F0C">
        <w:rPr>
          <w:rFonts w:ascii="Times New Roman" w:eastAsia="Times New Roman" w:hAnsi="Times New Roman" w:cs="Times New Roman"/>
          <w:sz w:val="25"/>
          <w:szCs w:val="25"/>
          <w:lang w:eastAsia="uk-UA"/>
        </w:rPr>
        <w:t>не потребує з</w:t>
      </w:r>
      <w:r w:rsidR="00DE7416" w:rsidRPr="002D0F0C">
        <w:rPr>
          <w:rFonts w:ascii="Times New Roman" w:eastAsia="Times New Roman" w:hAnsi="Times New Roman" w:cs="Times New Roman"/>
          <w:sz w:val="25"/>
          <w:szCs w:val="25"/>
          <w:lang w:eastAsia="uk-UA"/>
        </w:rPr>
        <w:t xml:space="preserve">годи від осіб, з якими </w:t>
      </w:r>
      <w:r w:rsidR="00335D0F" w:rsidRPr="002D0F0C">
        <w:rPr>
          <w:rFonts w:ascii="Times New Roman" w:eastAsia="Times New Roman" w:hAnsi="Times New Roman" w:cs="Times New Roman"/>
          <w:sz w:val="25"/>
          <w:szCs w:val="25"/>
          <w:lang w:eastAsia="uk-UA"/>
        </w:rPr>
        <w:t xml:space="preserve">він </w:t>
      </w:r>
      <w:r w:rsidR="00DE7416" w:rsidRPr="002D0F0C">
        <w:rPr>
          <w:rFonts w:ascii="Times New Roman" w:eastAsia="Times New Roman" w:hAnsi="Times New Roman" w:cs="Times New Roman"/>
          <w:sz w:val="25"/>
          <w:szCs w:val="25"/>
          <w:lang w:eastAsia="uk-UA"/>
        </w:rPr>
        <w:t xml:space="preserve">спільно проживає, </w:t>
      </w:r>
      <w:r w:rsidR="000338A4" w:rsidRPr="002D0F0C">
        <w:rPr>
          <w:rFonts w:ascii="Times New Roman" w:eastAsia="Times New Roman" w:hAnsi="Times New Roman" w:cs="Times New Roman"/>
          <w:sz w:val="25"/>
          <w:szCs w:val="25"/>
          <w:lang w:eastAsia="uk-UA"/>
        </w:rPr>
        <w:t>на розпорядження</w:t>
      </w:r>
      <w:r w:rsidR="00907723" w:rsidRPr="002D0F0C">
        <w:rPr>
          <w:rFonts w:ascii="Times New Roman" w:eastAsia="Times New Roman" w:hAnsi="Times New Roman" w:cs="Times New Roman"/>
          <w:sz w:val="25"/>
          <w:szCs w:val="25"/>
          <w:lang w:eastAsia="uk-UA"/>
        </w:rPr>
        <w:t xml:space="preserve"> нею</w:t>
      </w:r>
      <w:r w:rsidR="000338A4" w:rsidRPr="002D0F0C">
        <w:rPr>
          <w:rFonts w:ascii="Times New Roman" w:eastAsia="Times New Roman" w:hAnsi="Times New Roman" w:cs="Times New Roman"/>
          <w:sz w:val="25"/>
          <w:szCs w:val="25"/>
          <w:lang w:eastAsia="uk-UA"/>
        </w:rPr>
        <w:t>.</w:t>
      </w:r>
    </w:p>
    <w:p w:rsidR="009D465A" w:rsidRPr="002D0F0C" w:rsidRDefault="007F7926" w:rsidP="009D465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На підставі договору купівлі-продажу </w:t>
      </w:r>
      <w:r w:rsidR="00A07F8E" w:rsidRPr="002D0F0C">
        <w:rPr>
          <w:rFonts w:ascii="Times New Roman" w:eastAsia="Times New Roman" w:hAnsi="Times New Roman" w:cs="Times New Roman"/>
          <w:sz w:val="25"/>
          <w:szCs w:val="25"/>
          <w:lang w:eastAsia="uk-UA"/>
        </w:rPr>
        <w:t xml:space="preserve">від 07 лютого 2020 року вказана земельна </w:t>
      </w:r>
      <w:r w:rsidR="005D285A" w:rsidRPr="002D0F0C">
        <w:rPr>
          <w:rFonts w:ascii="Times New Roman" w:eastAsia="Times New Roman" w:hAnsi="Times New Roman" w:cs="Times New Roman"/>
          <w:sz w:val="25"/>
          <w:szCs w:val="25"/>
          <w:lang w:eastAsia="uk-UA"/>
        </w:rPr>
        <w:t>ділянка</w:t>
      </w:r>
      <w:r w:rsidR="00A07F8E" w:rsidRPr="002D0F0C">
        <w:rPr>
          <w:rFonts w:ascii="Times New Roman" w:eastAsia="Times New Roman" w:hAnsi="Times New Roman" w:cs="Times New Roman"/>
          <w:sz w:val="25"/>
          <w:szCs w:val="25"/>
          <w:lang w:eastAsia="uk-UA"/>
        </w:rPr>
        <w:t xml:space="preserve"> відчужена її власником </w:t>
      </w:r>
      <w:r w:rsidR="005D285A" w:rsidRPr="002D0F0C">
        <w:rPr>
          <w:rFonts w:ascii="Times New Roman" w:eastAsia="Times New Roman" w:hAnsi="Times New Roman" w:cs="Times New Roman"/>
          <w:sz w:val="25"/>
          <w:szCs w:val="25"/>
          <w:lang w:eastAsia="uk-UA"/>
        </w:rPr>
        <w:t xml:space="preserve">на </w:t>
      </w:r>
      <w:r w:rsidR="00EC5F0D" w:rsidRPr="002D0F0C">
        <w:rPr>
          <w:rFonts w:ascii="Times New Roman" w:eastAsia="Times New Roman" w:hAnsi="Times New Roman" w:cs="Times New Roman"/>
          <w:sz w:val="25"/>
          <w:szCs w:val="25"/>
          <w:lang w:eastAsia="uk-UA"/>
        </w:rPr>
        <w:t>користь іншої особи</w:t>
      </w:r>
      <w:r w:rsidR="003C2514" w:rsidRPr="002D0F0C">
        <w:rPr>
          <w:rFonts w:ascii="Times New Roman" w:eastAsia="Times New Roman" w:hAnsi="Times New Roman" w:cs="Times New Roman"/>
          <w:sz w:val="25"/>
          <w:szCs w:val="25"/>
          <w:lang w:eastAsia="uk-UA"/>
        </w:rPr>
        <w:t xml:space="preserve"> за 3 687 000 грн.</w:t>
      </w:r>
      <w:r w:rsidR="00D86021" w:rsidRPr="002D0F0C">
        <w:rPr>
          <w:rFonts w:ascii="Times New Roman" w:eastAsia="Times New Roman" w:hAnsi="Times New Roman" w:cs="Times New Roman"/>
          <w:sz w:val="25"/>
          <w:szCs w:val="25"/>
          <w:lang w:eastAsia="uk-UA"/>
        </w:rPr>
        <w:t xml:space="preserve"> </w:t>
      </w:r>
      <w:r w:rsidR="009C2BCF" w:rsidRPr="002D0F0C">
        <w:rPr>
          <w:rFonts w:ascii="Times New Roman" w:eastAsia="Times New Roman" w:hAnsi="Times New Roman" w:cs="Times New Roman"/>
          <w:sz w:val="25"/>
          <w:szCs w:val="25"/>
          <w:lang w:eastAsia="uk-UA"/>
        </w:rPr>
        <w:t>Згода суддею Михайлюк О.І. на її відчуження не надавалася.</w:t>
      </w:r>
    </w:p>
    <w:p w:rsidR="00930757" w:rsidRPr="002D0F0C" w:rsidRDefault="00BD684F" w:rsidP="00930757">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Згідно з визначенням </w:t>
      </w:r>
      <w:proofErr w:type="spellStart"/>
      <w:r w:rsidRPr="002D0F0C">
        <w:rPr>
          <w:rFonts w:ascii="Times New Roman" w:eastAsia="Times New Roman" w:hAnsi="Times New Roman" w:cs="Times New Roman"/>
          <w:sz w:val="25"/>
          <w:szCs w:val="25"/>
          <w:lang w:eastAsia="uk-UA"/>
        </w:rPr>
        <w:t>терміна</w:t>
      </w:r>
      <w:proofErr w:type="spellEnd"/>
      <w:r w:rsidRPr="002D0F0C">
        <w:rPr>
          <w:rFonts w:ascii="Times New Roman" w:eastAsia="Times New Roman" w:hAnsi="Times New Roman" w:cs="Times New Roman"/>
          <w:sz w:val="25"/>
          <w:szCs w:val="25"/>
          <w:lang w:eastAsia="uk-UA"/>
        </w:rPr>
        <w:t xml:space="preserve"> «члени сім’ї», що міститься в статті 1 Закону України «Про</w:t>
      </w:r>
      <w:r w:rsidRPr="00901891">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запобігання</w:t>
      </w:r>
      <w:r w:rsidRPr="00901891">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корупції»</w:t>
      </w:r>
      <w:r w:rsidRPr="00901891">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член</w:t>
      </w:r>
      <w:r w:rsidR="00DA5518" w:rsidRPr="002D0F0C">
        <w:rPr>
          <w:rFonts w:ascii="Times New Roman" w:eastAsia="Times New Roman" w:hAnsi="Times New Roman" w:cs="Times New Roman"/>
          <w:sz w:val="25"/>
          <w:szCs w:val="25"/>
          <w:lang w:eastAsia="uk-UA"/>
        </w:rPr>
        <w:t>ами</w:t>
      </w:r>
      <w:r w:rsidR="00DA5518" w:rsidRPr="00901891">
        <w:rPr>
          <w:rFonts w:ascii="Times New Roman" w:eastAsia="Times New Roman" w:hAnsi="Times New Roman" w:cs="Times New Roman"/>
          <w:sz w:val="72"/>
          <w:szCs w:val="72"/>
          <w:lang w:eastAsia="uk-UA"/>
        </w:rPr>
        <w:t xml:space="preserve"> </w:t>
      </w:r>
      <w:r w:rsidR="00DA5518" w:rsidRPr="002D0F0C">
        <w:rPr>
          <w:rFonts w:ascii="Times New Roman" w:eastAsia="Times New Roman" w:hAnsi="Times New Roman" w:cs="Times New Roman"/>
          <w:sz w:val="25"/>
          <w:szCs w:val="25"/>
          <w:lang w:eastAsia="uk-UA"/>
        </w:rPr>
        <w:t>сім’ї</w:t>
      </w:r>
      <w:r w:rsidR="00DA5518" w:rsidRPr="00901891">
        <w:rPr>
          <w:rFonts w:ascii="Times New Roman" w:eastAsia="Times New Roman" w:hAnsi="Times New Roman" w:cs="Times New Roman"/>
          <w:sz w:val="72"/>
          <w:szCs w:val="72"/>
          <w:lang w:eastAsia="uk-UA"/>
        </w:rPr>
        <w:t xml:space="preserve"> </w:t>
      </w:r>
      <w:r w:rsidR="00DA5518" w:rsidRPr="002D0F0C">
        <w:rPr>
          <w:rFonts w:ascii="Times New Roman" w:eastAsia="Times New Roman" w:hAnsi="Times New Roman" w:cs="Times New Roman"/>
          <w:sz w:val="25"/>
          <w:szCs w:val="25"/>
          <w:lang w:eastAsia="uk-UA"/>
        </w:rPr>
        <w:t>суб’єкта</w:t>
      </w:r>
      <w:r w:rsidR="00DA5518" w:rsidRPr="00901891">
        <w:rPr>
          <w:rFonts w:ascii="Times New Roman" w:eastAsia="Times New Roman" w:hAnsi="Times New Roman" w:cs="Times New Roman"/>
          <w:sz w:val="72"/>
          <w:szCs w:val="72"/>
          <w:lang w:eastAsia="uk-UA"/>
        </w:rPr>
        <w:t xml:space="preserve"> </w:t>
      </w:r>
      <w:r w:rsidR="00DA5518" w:rsidRPr="002D0F0C">
        <w:rPr>
          <w:rFonts w:ascii="Times New Roman" w:eastAsia="Times New Roman" w:hAnsi="Times New Roman" w:cs="Times New Roman"/>
          <w:sz w:val="25"/>
          <w:szCs w:val="25"/>
          <w:lang w:eastAsia="uk-UA"/>
        </w:rPr>
        <w:t>декларування</w:t>
      </w:r>
      <w:r w:rsidR="00DA5518" w:rsidRPr="00901891">
        <w:rPr>
          <w:rFonts w:ascii="Times New Roman" w:eastAsia="Times New Roman" w:hAnsi="Times New Roman" w:cs="Times New Roman"/>
          <w:sz w:val="72"/>
          <w:szCs w:val="72"/>
          <w:lang w:eastAsia="uk-UA"/>
        </w:rPr>
        <w:t xml:space="preserve"> </w:t>
      </w:r>
      <w:r w:rsidR="00DA5518" w:rsidRPr="002D0F0C">
        <w:rPr>
          <w:rFonts w:ascii="Times New Roman" w:eastAsia="Times New Roman" w:hAnsi="Times New Roman" w:cs="Times New Roman"/>
          <w:sz w:val="25"/>
          <w:szCs w:val="25"/>
          <w:lang w:eastAsia="uk-UA"/>
        </w:rPr>
        <w:t>вважаються,</w:t>
      </w:r>
      <w:r w:rsidR="00EC62BF" w:rsidRPr="00901891">
        <w:rPr>
          <w:rFonts w:ascii="Times New Roman" w:eastAsia="Times New Roman" w:hAnsi="Times New Roman" w:cs="Times New Roman"/>
          <w:sz w:val="72"/>
          <w:szCs w:val="72"/>
          <w:lang w:eastAsia="uk-UA"/>
        </w:rPr>
        <w:t xml:space="preserve"> </w:t>
      </w:r>
      <w:r w:rsidR="00DA5518" w:rsidRPr="002D0F0C">
        <w:rPr>
          <w:rFonts w:ascii="Times New Roman" w:eastAsia="Times New Roman" w:hAnsi="Times New Roman" w:cs="Times New Roman"/>
          <w:sz w:val="25"/>
          <w:szCs w:val="25"/>
          <w:lang w:eastAsia="uk-UA"/>
        </w:rPr>
        <w:t>зокрема</w:t>
      </w:r>
      <w:r w:rsidR="00DA5518"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будь-які</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особи,</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які</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станом</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на</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останній</w:t>
      </w:r>
      <w:r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де</w:t>
      </w:r>
      <w:r w:rsidR="00414CD4" w:rsidRPr="002D0F0C">
        <w:rPr>
          <w:rFonts w:ascii="Times New Roman" w:eastAsia="Times New Roman" w:hAnsi="Times New Roman" w:cs="Times New Roman"/>
          <w:sz w:val="25"/>
          <w:szCs w:val="25"/>
          <w:lang w:eastAsia="uk-UA"/>
        </w:rPr>
        <w:t>нь</w:t>
      </w:r>
      <w:r w:rsidR="00414CD4" w:rsidRPr="00901891">
        <w:rPr>
          <w:rFonts w:ascii="Times New Roman" w:eastAsia="Times New Roman" w:hAnsi="Times New Roman" w:cs="Times New Roman"/>
          <w:sz w:val="28"/>
          <w:szCs w:val="28"/>
          <w:lang w:eastAsia="uk-UA"/>
        </w:rPr>
        <w:t xml:space="preserve"> </w:t>
      </w:r>
      <w:r w:rsidR="00414CD4" w:rsidRPr="002D0F0C">
        <w:rPr>
          <w:rFonts w:ascii="Times New Roman" w:eastAsia="Times New Roman" w:hAnsi="Times New Roman" w:cs="Times New Roman"/>
          <w:sz w:val="25"/>
          <w:szCs w:val="25"/>
          <w:lang w:eastAsia="uk-UA"/>
        </w:rPr>
        <w:t>звітного</w:t>
      </w:r>
      <w:r w:rsidR="00414CD4" w:rsidRPr="00901891">
        <w:rPr>
          <w:rFonts w:ascii="Times New Roman" w:eastAsia="Times New Roman" w:hAnsi="Times New Roman" w:cs="Times New Roman"/>
          <w:sz w:val="28"/>
          <w:szCs w:val="28"/>
          <w:lang w:eastAsia="uk-UA"/>
        </w:rPr>
        <w:t xml:space="preserve"> </w:t>
      </w:r>
      <w:r w:rsidR="00414CD4" w:rsidRPr="002D0F0C">
        <w:rPr>
          <w:rFonts w:ascii="Times New Roman" w:eastAsia="Times New Roman" w:hAnsi="Times New Roman" w:cs="Times New Roman"/>
          <w:sz w:val="25"/>
          <w:szCs w:val="25"/>
          <w:lang w:eastAsia="uk-UA"/>
        </w:rPr>
        <w:t>періоду</w:t>
      </w:r>
      <w:r w:rsidR="00414CD4" w:rsidRPr="00901891">
        <w:rPr>
          <w:rFonts w:ascii="Times New Roman" w:eastAsia="Times New Roman" w:hAnsi="Times New Roman" w:cs="Times New Roman"/>
          <w:sz w:val="28"/>
          <w:szCs w:val="28"/>
          <w:lang w:eastAsia="uk-UA"/>
        </w:rPr>
        <w:t xml:space="preserve"> </w:t>
      </w:r>
      <w:r w:rsidR="00414CD4" w:rsidRPr="002D0F0C">
        <w:rPr>
          <w:rFonts w:ascii="Times New Roman" w:eastAsia="Times New Roman" w:hAnsi="Times New Roman" w:cs="Times New Roman"/>
          <w:sz w:val="25"/>
          <w:szCs w:val="25"/>
          <w:lang w:eastAsia="uk-UA"/>
        </w:rPr>
        <w:t>або</w:t>
      </w:r>
      <w:r w:rsidR="00414CD4" w:rsidRPr="00901891">
        <w:rPr>
          <w:rFonts w:ascii="Times New Roman" w:eastAsia="Times New Roman" w:hAnsi="Times New Roman" w:cs="Times New Roman"/>
          <w:sz w:val="28"/>
          <w:szCs w:val="28"/>
          <w:lang w:eastAsia="uk-UA"/>
        </w:rPr>
        <w:t xml:space="preserve"> </w:t>
      </w:r>
      <w:r w:rsidR="00414CD4" w:rsidRPr="002D0F0C">
        <w:rPr>
          <w:rFonts w:ascii="Times New Roman" w:eastAsia="Times New Roman" w:hAnsi="Times New Roman" w:cs="Times New Roman"/>
          <w:sz w:val="25"/>
          <w:szCs w:val="25"/>
          <w:lang w:eastAsia="uk-UA"/>
        </w:rPr>
        <w:t>сукупно</w:t>
      </w:r>
      <w:r w:rsidR="00414CD4" w:rsidRPr="00901891">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протягом</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не</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менше</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183</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днів</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протягом</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року,</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що</w:t>
      </w:r>
      <w:r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п</w:t>
      </w:r>
      <w:r w:rsidR="00414CD4" w:rsidRPr="002D0F0C">
        <w:rPr>
          <w:rFonts w:ascii="Times New Roman" w:eastAsia="Times New Roman" w:hAnsi="Times New Roman" w:cs="Times New Roman"/>
          <w:sz w:val="25"/>
          <w:szCs w:val="25"/>
          <w:lang w:eastAsia="uk-UA"/>
        </w:rPr>
        <w:t>ередує</w:t>
      </w:r>
      <w:r w:rsidR="00414CD4" w:rsidRPr="00901891">
        <w:rPr>
          <w:rFonts w:ascii="Times New Roman" w:eastAsia="Times New Roman" w:hAnsi="Times New Roman" w:cs="Times New Roman"/>
          <w:sz w:val="36"/>
          <w:szCs w:val="36"/>
          <w:lang w:eastAsia="uk-UA"/>
        </w:rPr>
        <w:t xml:space="preserve"> </w:t>
      </w:r>
      <w:r w:rsidR="00414CD4" w:rsidRPr="002D0F0C">
        <w:rPr>
          <w:rFonts w:ascii="Times New Roman" w:eastAsia="Times New Roman" w:hAnsi="Times New Roman" w:cs="Times New Roman"/>
          <w:sz w:val="25"/>
          <w:szCs w:val="25"/>
          <w:lang w:eastAsia="uk-UA"/>
        </w:rPr>
        <w:t>року</w:t>
      </w:r>
      <w:r w:rsidR="00414CD4" w:rsidRPr="00901891">
        <w:rPr>
          <w:rFonts w:ascii="Times New Roman" w:eastAsia="Times New Roman" w:hAnsi="Times New Roman" w:cs="Times New Roman"/>
          <w:sz w:val="36"/>
          <w:szCs w:val="36"/>
          <w:lang w:eastAsia="uk-UA"/>
        </w:rPr>
        <w:t xml:space="preserve"> </w:t>
      </w:r>
      <w:r w:rsidR="00414CD4" w:rsidRPr="002D0F0C">
        <w:rPr>
          <w:rFonts w:ascii="Times New Roman" w:eastAsia="Times New Roman" w:hAnsi="Times New Roman" w:cs="Times New Roman"/>
          <w:sz w:val="25"/>
          <w:szCs w:val="25"/>
          <w:lang w:eastAsia="uk-UA"/>
        </w:rPr>
        <w:t>подання</w:t>
      </w:r>
      <w:r w:rsidR="00414CD4" w:rsidRPr="00901891">
        <w:rPr>
          <w:rFonts w:ascii="Times New Roman" w:eastAsia="Times New Roman" w:hAnsi="Times New Roman" w:cs="Times New Roman"/>
          <w:sz w:val="36"/>
          <w:szCs w:val="36"/>
          <w:lang w:eastAsia="uk-UA"/>
        </w:rPr>
        <w:t xml:space="preserve"> </w:t>
      </w:r>
      <w:r w:rsidR="00414CD4" w:rsidRPr="002D0F0C">
        <w:rPr>
          <w:rFonts w:ascii="Times New Roman" w:eastAsia="Times New Roman" w:hAnsi="Times New Roman" w:cs="Times New Roman"/>
          <w:sz w:val="25"/>
          <w:szCs w:val="25"/>
          <w:lang w:eastAsia="uk-UA"/>
        </w:rPr>
        <w:t>декларації,</w:t>
      </w:r>
      <w:r w:rsidR="00414CD4" w:rsidRPr="00901891">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спільно</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проживали,</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були</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пов’язані</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спільним</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побутом,</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мали</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взаємні</w:t>
      </w:r>
      <w:r w:rsidR="00414CD4" w:rsidRPr="00F04148">
        <w:rPr>
          <w:rFonts w:ascii="Times New Roman" w:eastAsia="Times New Roman" w:hAnsi="Times New Roman" w:cs="Times New Roman"/>
          <w:sz w:val="36"/>
          <w:szCs w:val="36"/>
          <w:lang w:eastAsia="uk-UA"/>
        </w:rPr>
        <w:t xml:space="preserve"> </w:t>
      </w:r>
      <w:r w:rsidR="00414CD4" w:rsidRPr="002D0F0C">
        <w:rPr>
          <w:rFonts w:ascii="Times New Roman" w:eastAsia="Times New Roman" w:hAnsi="Times New Roman" w:cs="Times New Roman"/>
          <w:sz w:val="25"/>
          <w:szCs w:val="25"/>
          <w:lang w:eastAsia="uk-UA"/>
        </w:rPr>
        <w:t>права</w:t>
      </w:r>
      <w:r w:rsidR="00414CD4" w:rsidRPr="00F04148">
        <w:rPr>
          <w:rFonts w:ascii="Times New Roman" w:eastAsia="Times New Roman" w:hAnsi="Times New Roman" w:cs="Times New Roman"/>
          <w:sz w:val="36"/>
          <w:szCs w:val="36"/>
          <w:lang w:eastAsia="uk-UA"/>
        </w:rPr>
        <w:t xml:space="preserve"> </w:t>
      </w:r>
      <w:r w:rsidR="00414CD4" w:rsidRPr="002D0F0C">
        <w:rPr>
          <w:rFonts w:ascii="Times New Roman" w:eastAsia="Times New Roman" w:hAnsi="Times New Roman" w:cs="Times New Roman"/>
          <w:sz w:val="25"/>
          <w:szCs w:val="25"/>
          <w:lang w:eastAsia="uk-UA"/>
        </w:rPr>
        <w:t>та</w:t>
      </w:r>
      <w:r w:rsidR="00414CD4"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обов’язки</w:t>
      </w:r>
      <w:r w:rsidRPr="00F04148">
        <w:rPr>
          <w:rFonts w:ascii="Times New Roman" w:eastAsia="Times New Roman" w:hAnsi="Times New Roman" w:cs="Times New Roman"/>
          <w:sz w:val="36"/>
          <w:szCs w:val="36"/>
          <w:lang w:eastAsia="uk-UA"/>
        </w:rPr>
        <w:t xml:space="preserve"> </w:t>
      </w:r>
      <w:r w:rsidRPr="002D0F0C">
        <w:rPr>
          <w:rFonts w:ascii="Times New Roman" w:eastAsia="Times New Roman" w:hAnsi="Times New Roman" w:cs="Times New Roman"/>
          <w:sz w:val="25"/>
          <w:szCs w:val="25"/>
          <w:lang w:eastAsia="uk-UA"/>
        </w:rPr>
        <w:t xml:space="preserve">із суб’єктом декларування (крім осіб, </w:t>
      </w:r>
      <w:r w:rsidR="00414CD4" w:rsidRPr="002D0F0C">
        <w:rPr>
          <w:rFonts w:ascii="Times New Roman" w:eastAsia="Times New Roman" w:hAnsi="Times New Roman" w:cs="Times New Roman"/>
          <w:sz w:val="25"/>
          <w:szCs w:val="25"/>
          <w:lang w:eastAsia="uk-UA"/>
        </w:rPr>
        <w:t xml:space="preserve">взаємні права та обов’язки яких </w:t>
      </w:r>
      <w:r w:rsidRPr="002D0F0C">
        <w:rPr>
          <w:rFonts w:ascii="Times New Roman" w:eastAsia="Times New Roman" w:hAnsi="Times New Roman" w:cs="Times New Roman"/>
          <w:sz w:val="25"/>
          <w:szCs w:val="25"/>
          <w:lang w:eastAsia="uk-UA"/>
        </w:rPr>
        <w:t xml:space="preserve">не мають характеру сімейних), у тому числі </w:t>
      </w:r>
      <w:r w:rsidR="00414CD4" w:rsidRPr="002D0F0C">
        <w:rPr>
          <w:rFonts w:ascii="Times New Roman" w:eastAsia="Times New Roman" w:hAnsi="Times New Roman" w:cs="Times New Roman"/>
          <w:sz w:val="25"/>
          <w:szCs w:val="25"/>
          <w:lang w:eastAsia="uk-UA"/>
        </w:rPr>
        <w:t xml:space="preserve">особи, які спільно проживали із </w:t>
      </w:r>
      <w:r w:rsidRPr="002D0F0C">
        <w:rPr>
          <w:rFonts w:ascii="Times New Roman" w:eastAsia="Times New Roman" w:hAnsi="Times New Roman" w:cs="Times New Roman"/>
          <w:sz w:val="25"/>
          <w:szCs w:val="25"/>
          <w:lang w:eastAsia="uk-UA"/>
        </w:rPr>
        <w:t>суб’єктом декларування, але не перебували у шлюбі.</w:t>
      </w:r>
    </w:p>
    <w:p w:rsidR="0038107F" w:rsidRPr="002D0F0C" w:rsidRDefault="00DA59CD" w:rsidP="0038107F">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Абзацом</w:t>
      </w:r>
      <w:r w:rsidRPr="00F0414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першим</w:t>
      </w:r>
      <w:r w:rsidRPr="00F0414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пункту</w:t>
      </w:r>
      <w:r w:rsidRPr="00F0414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7</w:t>
      </w:r>
      <w:r w:rsidRPr="00F0414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частини</w:t>
      </w:r>
      <w:r w:rsidRPr="00F0414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першої</w:t>
      </w:r>
      <w:r w:rsidRPr="00F04148">
        <w:rPr>
          <w:rFonts w:ascii="Times New Roman" w:eastAsia="Times New Roman" w:hAnsi="Times New Roman" w:cs="Times New Roman"/>
          <w:sz w:val="96"/>
          <w:szCs w:val="96"/>
          <w:lang w:eastAsia="uk-UA"/>
        </w:rPr>
        <w:t xml:space="preserve"> </w:t>
      </w:r>
      <w:r w:rsidR="00220527" w:rsidRPr="002D0F0C">
        <w:rPr>
          <w:rFonts w:ascii="Times New Roman" w:eastAsia="Times New Roman" w:hAnsi="Times New Roman" w:cs="Times New Roman"/>
          <w:sz w:val="25"/>
          <w:szCs w:val="25"/>
          <w:lang w:eastAsia="uk-UA"/>
        </w:rPr>
        <w:t>статті</w:t>
      </w:r>
      <w:r w:rsidR="00220527" w:rsidRPr="00F04148">
        <w:rPr>
          <w:rFonts w:ascii="Times New Roman" w:eastAsia="Times New Roman" w:hAnsi="Times New Roman" w:cs="Times New Roman"/>
          <w:sz w:val="96"/>
          <w:szCs w:val="96"/>
          <w:lang w:eastAsia="uk-UA"/>
        </w:rPr>
        <w:t xml:space="preserve"> </w:t>
      </w:r>
      <w:r w:rsidR="00220527" w:rsidRPr="002D0F0C">
        <w:rPr>
          <w:rFonts w:ascii="Times New Roman" w:eastAsia="Times New Roman" w:hAnsi="Times New Roman" w:cs="Times New Roman"/>
          <w:sz w:val="25"/>
          <w:szCs w:val="25"/>
          <w:lang w:eastAsia="uk-UA"/>
        </w:rPr>
        <w:t>46</w:t>
      </w:r>
      <w:r w:rsidR="00220527" w:rsidRPr="00F04148">
        <w:rPr>
          <w:rFonts w:ascii="Times New Roman" w:eastAsia="Times New Roman" w:hAnsi="Times New Roman" w:cs="Times New Roman"/>
          <w:sz w:val="96"/>
          <w:szCs w:val="96"/>
          <w:lang w:eastAsia="uk-UA"/>
        </w:rPr>
        <w:t xml:space="preserve"> </w:t>
      </w:r>
      <w:r w:rsidR="00220527" w:rsidRPr="002D0F0C">
        <w:rPr>
          <w:rFonts w:ascii="Times New Roman" w:eastAsia="Times New Roman" w:hAnsi="Times New Roman" w:cs="Times New Roman"/>
          <w:sz w:val="25"/>
          <w:szCs w:val="25"/>
          <w:lang w:eastAsia="uk-UA"/>
        </w:rPr>
        <w:t>Закону</w:t>
      </w:r>
      <w:r w:rsidR="00930757" w:rsidRPr="00F04148">
        <w:rPr>
          <w:rFonts w:ascii="Times New Roman" w:eastAsia="Times New Roman" w:hAnsi="Times New Roman" w:cs="Times New Roman"/>
          <w:sz w:val="96"/>
          <w:szCs w:val="96"/>
          <w:lang w:eastAsia="uk-UA"/>
        </w:rPr>
        <w:t xml:space="preserve"> </w:t>
      </w:r>
      <w:r w:rsidR="00930757" w:rsidRPr="002D0F0C">
        <w:rPr>
          <w:rFonts w:ascii="Times New Roman" w:eastAsia="Times New Roman" w:hAnsi="Times New Roman" w:cs="Times New Roman"/>
          <w:sz w:val="25"/>
          <w:szCs w:val="25"/>
          <w:lang w:eastAsia="uk-UA"/>
        </w:rPr>
        <w:t>України</w:t>
      </w:r>
      <w:r w:rsidR="00930757" w:rsidRPr="00F04148">
        <w:rPr>
          <w:rFonts w:ascii="Times New Roman" w:eastAsia="Times New Roman" w:hAnsi="Times New Roman" w:cs="Times New Roman"/>
          <w:sz w:val="96"/>
          <w:szCs w:val="96"/>
          <w:lang w:eastAsia="uk-UA"/>
        </w:rPr>
        <w:t xml:space="preserve"> </w:t>
      </w:r>
      <w:r w:rsidR="00930757" w:rsidRPr="002D0F0C">
        <w:rPr>
          <w:rFonts w:ascii="Times New Roman" w:eastAsia="Times New Roman" w:hAnsi="Times New Roman" w:cs="Times New Roman"/>
          <w:sz w:val="25"/>
          <w:szCs w:val="25"/>
          <w:lang w:eastAsia="uk-UA"/>
        </w:rPr>
        <w:t xml:space="preserve">«Про запобігання корупції» </w:t>
      </w:r>
      <w:r w:rsidR="00220527" w:rsidRPr="002D0F0C">
        <w:rPr>
          <w:rFonts w:ascii="Times New Roman" w:eastAsia="Times New Roman" w:hAnsi="Times New Roman" w:cs="Times New Roman"/>
          <w:sz w:val="25"/>
          <w:szCs w:val="25"/>
          <w:lang w:eastAsia="uk-UA"/>
        </w:rPr>
        <w:t xml:space="preserve">передбачено, що </w:t>
      </w:r>
      <w:r w:rsidR="00976AAC" w:rsidRPr="002D0F0C">
        <w:rPr>
          <w:rFonts w:ascii="Times New Roman" w:eastAsia="Times New Roman" w:hAnsi="Times New Roman" w:cs="Times New Roman"/>
          <w:sz w:val="25"/>
          <w:szCs w:val="25"/>
          <w:lang w:eastAsia="uk-UA"/>
        </w:rPr>
        <w:t xml:space="preserve">у декларації зазначаються відомості про </w:t>
      </w:r>
      <w:r w:rsidR="00930757" w:rsidRPr="002D0F0C">
        <w:rPr>
          <w:rFonts w:ascii="Times New Roman" w:eastAsia="Times New Roman" w:hAnsi="Times New Roman" w:cs="Times New Roman"/>
          <w:sz w:val="25"/>
          <w:szCs w:val="25"/>
          <w:lang w:eastAsia="uk-UA"/>
        </w:rPr>
        <w:t>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r w:rsidR="0038107F" w:rsidRPr="002D0F0C">
        <w:rPr>
          <w:rFonts w:ascii="Times New Roman" w:eastAsia="Times New Roman" w:hAnsi="Times New Roman" w:cs="Times New Roman"/>
          <w:sz w:val="25"/>
          <w:szCs w:val="25"/>
          <w:lang w:eastAsia="uk-UA"/>
        </w:rPr>
        <w:t xml:space="preserve"> </w:t>
      </w:r>
    </w:p>
    <w:p w:rsidR="00C76CB1" w:rsidRPr="002D0F0C" w:rsidRDefault="0038107F" w:rsidP="009E3D3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Таким чином, </w:t>
      </w:r>
      <w:r w:rsidR="00C76CB1" w:rsidRPr="002D0F0C">
        <w:rPr>
          <w:rFonts w:ascii="Times New Roman" w:eastAsia="Times New Roman" w:hAnsi="Times New Roman" w:cs="Times New Roman"/>
          <w:sz w:val="25"/>
          <w:szCs w:val="25"/>
          <w:lang w:eastAsia="uk-UA"/>
        </w:rPr>
        <w:t xml:space="preserve">в розумінні Закону України </w:t>
      </w:r>
      <w:r w:rsidR="00853829" w:rsidRPr="002D0F0C">
        <w:rPr>
          <w:rFonts w:ascii="Times New Roman" w:eastAsia="Times New Roman" w:hAnsi="Times New Roman" w:cs="Times New Roman"/>
          <w:sz w:val="25"/>
          <w:szCs w:val="25"/>
          <w:lang w:eastAsia="uk-UA"/>
        </w:rPr>
        <w:t xml:space="preserve">«Про запобігання корупції» </w:t>
      </w:r>
      <w:r w:rsidR="00F16535" w:rsidRPr="002D0F0C">
        <w:rPr>
          <w:rFonts w:ascii="Times New Roman" w:eastAsia="Times New Roman" w:hAnsi="Times New Roman" w:cs="Times New Roman"/>
          <w:sz w:val="25"/>
          <w:szCs w:val="25"/>
          <w:lang w:eastAsia="uk-UA"/>
        </w:rPr>
        <w:t xml:space="preserve">для цілей декларування особа, з якою спільно проживала суддя Михайлюк О.І., вважається членом </w:t>
      </w:r>
      <w:r w:rsidR="00C76CB1" w:rsidRPr="002D0F0C">
        <w:rPr>
          <w:rFonts w:ascii="Times New Roman" w:eastAsia="Times New Roman" w:hAnsi="Times New Roman" w:cs="Times New Roman"/>
          <w:sz w:val="25"/>
          <w:szCs w:val="25"/>
          <w:lang w:eastAsia="uk-UA"/>
        </w:rPr>
        <w:t>сім’ї суб’єкта декларування й інформацію про неї слід відобразити в декларації.</w:t>
      </w:r>
    </w:p>
    <w:p w:rsidR="009D465A" w:rsidRPr="002D0F0C" w:rsidRDefault="009D465A" w:rsidP="009D465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Відповідно до статті 1 Кодексу суддівської етики, затвердженого рішенням ХІ з’їзду суддів</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У</w:t>
      </w:r>
      <w:r w:rsidR="00604FD2" w:rsidRPr="002D0F0C">
        <w:rPr>
          <w:rFonts w:ascii="Times New Roman" w:eastAsia="Times New Roman" w:hAnsi="Times New Roman" w:cs="Times New Roman"/>
          <w:sz w:val="25"/>
          <w:szCs w:val="25"/>
          <w:lang w:eastAsia="uk-UA"/>
        </w:rPr>
        <w:t>країни</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від</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22</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лютого</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2012</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року</w:t>
      </w:r>
      <w:r w:rsidR="00604FD2" w:rsidRPr="00F04148">
        <w:rPr>
          <w:rFonts w:ascii="Times New Roman" w:eastAsia="Times New Roman" w:hAnsi="Times New Roman" w:cs="Times New Roman"/>
          <w:sz w:val="40"/>
          <w:szCs w:val="40"/>
          <w:lang w:eastAsia="uk-UA"/>
        </w:rPr>
        <w:t xml:space="preserve"> </w:t>
      </w:r>
      <w:r w:rsidR="00604FD2" w:rsidRPr="002D0F0C">
        <w:rPr>
          <w:rFonts w:ascii="Times New Roman" w:eastAsia="Times New Roman" w:hAnsi="Times New Roman" w:cs="Times New Roman"/>
          <w:sz w:val="25"/>
          <w:szCs w:val="25"/>
          <w:lang w:eastAsia="uk-UA"/>
        </w:rPr>
        <w:t>(</w:t>
      </w:r>
      <w:r w:rsidRPr="002D0F0C">
        <w:rPr>
          <w:rFonts w:ascii="Times New Roman" w:eastAsia="Times New Roman" w:hAnsi="Times New Roman" w:cs="Times New Roman"/>
          <w:sz w:val="25"/>
          <w:szCs w:val="25"/>
          <w:lang w:eastAsia="uk-UA"/>
        </w:rPr>
        <w:t>в</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редакції,</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чинній до</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вересня</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2024</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року</w:t>
      </w:r>
      <w:r w:rsidR="00604FD2" w:rsidRPr="002D0F0C">
        <w:rPr>
          <w:rFonts w:ascii="Times New Roman" w:eastAsia="Times New Roman" w:hAnsi="Times New Roman" w:cs="Times New Roman"/>
          <w:sz w:val="25"/>
          <w:szCs w:val="25"/>
          <w:lang w:eastAsia="uk-UA"/>
        </w:rPr>
        <w:t>),</w:t>
      </w:r>
      <w:r w:rsidRPr="00F04148">
        <w:rPr>
          <w:rFonts w:ascii="Times New Roman" w:eastAsia="Times New Roman" w:hAnsi="Times New Roman" w:cs="Times New Roman"/>
          <w:sz w:val="40"/>
          <w:szCs w:val="40"/>
          <w:lang w:eastAsia="uk-UA"/>
        </w:rPr>
        <w:t xml:space="preserve"> </w:t>
      </w:r>
      <w:r w:rsidRPr="002D0F0C">
        <w:rPr>
          <w:rFonts w:ascii="Times New Roman" w:eastAsia="Times New Roman" w:hAnsi="Times New Roman" w:cs="Times New Roman"/>
          <w:sz w:val="25"/>
          <w:szCs w:val="25"/>
          <w:lang w:eastAsia="uk-UA"/>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9D465A" w:rsidRPr="002D0F0C" w:rsidRDefault="009D465A" w:rsidP="009D465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Суддя повинен бути обізнаним про свої майнові інтереси та вживати розумних заходів</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для</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того,</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щоб</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бути</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обізнаним</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про</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майнові</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інтереси</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членів</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своєї</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сім’ї</w:t>
      </w:r>
      <w:r w:rsidRPr="00F04148">
        <w:rPr>
          <w:rFonts w:ascii="Times New Roman" w:eastAsia="Times New Roman" w:hAnsi="Times New Roman" w:cs="Times New Roman"/>
          <w:sz w:val="56"/>
          <w:szCs w:val="56"/>
          <w:lang w:eastAsia="uk-UA"/>
        </w:rPr>
        <w:t xml:space="preserve"> </w:t>
      </w:r>
      <w:r w:rsidRPr="002D0F0C">
        <w:rPr>
          <w:rFonts w:ascii="Times New Roman" w:eastAsia="Times New Roman" w:hAnsi="Times New Roman" w:cs="Times New Roman"/>
          <w:sz w:val="25"/>
          <w:szCs w:val="25"/>
          <w:lang w:eastAsia="uk-UA"/>
        </w:rPr>
        <w:t>(стаття 18 Кодексу суддівської етики).</w:t>
      </w:r>
    </w:p>
    <w:p w:rsidR="009D465A" w:rsidRPr="002D0F0C" w:rsidRDefault="009D465A" w:rsidP="009D465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Доброчесна поведінка судді має торкатися всіх сфер його життя, у тому числі матеріальної (майнової) сфери, виявляючи повагу до законів і лояльність до публічних фінансових інтересів держави.</w:t>
      </w:r>
    </w:p>
    <w:p w:rsidR="009D465A" w:rsidRPr="002D0F0C" w:rsidRDefault="009D465A" w:rsidP="003427D6">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Комісія встановила, що </w:t>
      </w:r>
      <w:r w:rsidR="00604FD2" w:rsidRPr="002D0F0C">
        <w:rPr>
          <w:rFonts w:ascii="Times New Roman" w:eastAsia="Times New Roman" w:hAnsi="Times New Roman" w:cs="Times New Roman"/>
          <w:sz w:val="25"/>
          <w:szCs w:val="25"/>
          <w:lang w:eastAsia="uk-UA"/>
        </w:rPr>
        <w:t>в</w:t>
      </w:r>
      <w:r w:rsidRPr="002D0F0C">
        <w:rPr>
          <w:rFonts w:ascii="Times New Roman" w:eastAsia="Times New Roman" w:hAnsi="Times New Roman" w:cs="Times New Roman"/>
          <w:sz w:val="25"/>
          <w:szCs w:val="25"/>
          <w:lang w:eastAsia="uk-UA"/>
        </w:rPr>
        <w:t xml:space="preserve"> декларації особи, уповноваженої на виконання функцій держави або місцев</w:t>
      </w:r>
      <w:r w:rsidR="000E0D3A" w:rsidRPr="002D0F0C">
        <w:rPr>
          <w:rFonts w:ascii="Times New Roman" w:eastAsia="Times New Roman" w:hAnsi="Times New Roman" w:cs="Times New Roman"/>
          <w:sz w:val="25"/>
          <w:szCs w:val="25"/>
          <w:lang w:eastAsia="uk-UA"/>
        </w:rPr>
        <w:t xml:space="preserve">ого самоврядування, </w:t>
      </w:r>
      <w:r w:rsidR="00171963" w:rsidRPr="002D0F0C">
        <w:rPr>
          <w:rFonts w:ascii="Times New Roman" w:eastAsia="Times New Roman" w:hAnsi="Times New Roman" w:cs="Times New Roman"/>
          <w:sz w:val="25"/>
          <w:szCs w:val="25"/>
          <w:lang w:eastAsia="uk-UA"/>
        </w:rPr>
        <w:t>за 2020 рік, Михайлюк О.І.</w:t>
      </w:r>
      <w:r w:rsidR="003427D6" w:rsidRPr="002D0F0C">
        <w:rPr>
          <w:rFonts w:ascii="Times New Roman" w:eastAsia="Times New Roman" w:hAnsi="Times New Roman" w:cs="Times New Roman"/>
          <w:sz w:val="25"/>
          <w:szCs w:val="25"/>
          <w:lang w:eastAsia="uk-UA"/>
        </w:rPr>
        <w:t xml:space="preserve"> </w:t>
      </w:r>
      <w:r w:rsidR="00171963" w:rsidRPr="002D0F0C">
        <w:rPr>
          <w:rFonts w:ascii="Times New Roman" w:eastAsia="Times New Roman" w:hAnsi="Times New Roman" w:cs="Times New Roman"/>
          <w:sz w:val="25"/>
          <w:szCs w:val="25"/>
          <w:lang w:eastAsia="uk-UA"/>
        </w:rPr>
        <w:t>задекларовано дохід від продажу земельної ділянки</w:t>
      </w:r>
      <w:r w:rsidR="003427D6" w:rsidRPr="002D0F0C">
        <w:rPr>
          <w:rFonts w:ascii="Times New Roman" w:eastAsia="Times New Roman" w:hAnsi="Times New Roman" w:cs="Times New Roman"/>
          <w:sz w:val="25"/>
          <w:szCs w:val="25"/>
          <w:lang w:eastAsia="uk-UA"/>
        </w:rPr>
        <w:t xml:space="preserve"> у розмірі 3 687 000 грн,</w:t>
      </w:r>
      <w:r w:rsidR="005738C1" w:rsidRPr="002D0F0C">
        <w:rPr>
          <w:rFonts w:ascii="Times New Roman" w:eastAsia="Times New Roman" w:hAnsi="Times New Roman" w:cs="Times New Roman"/>
          <w:sz w:val="25"/>
          <w:szCs w:val="25"/>
          <w:lang w:eastAsia="uk-UA"/>
        </w:rPr>
        <w:t xml:space="preserve"> отриманий особою, з якою </w:t>
      </w:r>
      <w:r w:rsidR="00D95DA2" w:rsidRPr="002D0F0C">
        <w:rPr>
          <w:rFonts w:ascii="Times New Roman" w:eastAsia="Times New Roman" w:hAnsi="Times New Roman" w:cs="Times New Roman"/>
          <w:sz w:val="25"/>
          <w:szCs w:val="25"/>
          <w:lang w:eastAsia="uk-UA"/>
        </w:rPr>
        <w:t xml:space="preserve">вона </w:t>
      </w:r>
      <w:r w:rsidR="00634DD2" w:rsidRPr="002D0F0C">
        <w:rPr>
          <w:rFonts w:ascii="Times New Roman" w:eastAsia="Times New Roman" w:hAnsi="Times New Roman" w:cs="Times New Roman"/>
          <w:sz w:val="25"/>
          <w:szCs w:val="25"/>
          <w:lang w:eastAsia="uk-UA"/>
        </w:rPr>
        <w:t xml:space="preserve">спільно проживала без реєстрації шлюбу, </w:t>
      </w:r>
      <w:r w:rsidR="00370FD4" w:rsidRPr="002D0F0C">
        <w:rPr>
          <w:rFonts w:ascii="Times New Roman" w:eastAsia="Times New Roman" w:hAnsi="Times New Roman" w:cs="Times New Roman"/>
          <w:sz w:val="25"/>
          <w:szCs w:val="25"/>
          <w:lang w:eastAsia="uk-UA"/>
        </w:rPr>
        <w:t>тобто</w:t>
      </w:r>
      <w:r w:rsidR="00F134F4" w:rsidRPr="002D0F0C">
        <w:rPr>
          <w:rFonts w:ascii="Times New Roman" w:eastAsia="Times New Roman" w:hAnsi="Times New Roman" w:cs="Times New Roman"/>
          <w:sz w:val="25"/>
          <w:szCs w:val="25"/>
          <w:lang w:eastAsia="uk-UA"/>
        </w:rPr>
        <w:t xml:space="preserve"> </w:t>
      </w:r>
      <w:r w:rsidR="003427D6" w:rsidRPr="002D0F0C">
        <w:rPr>
          <w:rFonts w:ascii="Times New Roman" w:eastAsia="Times New Roman" w:hAnsi="Times New Roman" w:cs="Times New Roman"/>
          <w:sz w:val="25"/>
          <w:szCs w:val="25"/>
          <w:lang w:eastAsia="uk-UA"/>
        </w:rPr>
        <w:t>надано достовірну та відому</w:t>
      </w:r>
      <w:r w:rsidR="00606240" w:rsidRPr="002D0F0C">
        <w:rPr>
          <w:rFonts w:ascii="Times New Roman" w:eastAsia="Times New Roman" w:hAnsi="Times New Roman" w:cs="Times New Roman"/>
          <w:sz w:val="25"/>
          <w:szCs w:val="25"/>
          <w:lang w:eastAsia="uk-UA"/>
        </w:rPr>
        <w:t xml:space="preserve"> </w:t>
      </w:r>
      <w:r w:rsidR="00F06DAF" w:rsidRPr="002D0F0C">
        <w:rPr>
          <w:rFonts w:ascii="Times New Roman" w:eastAsia="Times New Roman" w:hAnsi="Times New Roman" w:cs="Times New Roman"/>
          <w:sz w:val="25"/>
          <w:szCs w:val="25"/>
          <w:lang w:eastAsia="uk-UA"/>
        </w:rPr>
        <w:t xml:space="preserve">їй </w:t>
      </w:r>
      <w:r w:rsidR="00606240" w:rsidRPr="002D0F0C">
        <w:rPr>
          <w:rFonts w:ascii="Times New Roman" w:eastAsia="Times New Roman" w:hAnsi="Times New Roman" w:cs="Times New Roman"/>
          <w:sz w:val="25"/>
          <w:szCs w:val="25"/>
          <w:lang w:eastAsia="uk-UA"/>
        </w:rPr>
        <w:t>інформацію.</w:t>
      </w:r>
    </w:p>
    <w:p w:rsidR="00A459D3" w:rsidRPr="002D0F0C" w:rsidRDefault="00A459D3" w:rsidP="00A022C8">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Крім того, задля отримання інформації</w:t>
      </w:r>
      <w:r w:rsidR="00E86D34" w:rsidRPr="002D0F0C">
        <w:rPr>
          <w:rFonts w:ascii="Times New Roman" w:eastAsia="Times New Roman" w:hAnsi="Times New Roman" w:cs="Times New Roman"/>
          <w:sz w:val="25"/>
          <w:szCs w:val="25"/>
          <w:lang w:eastAsia="uk-UA"/>
        </w:rPr>
        <w:t xml:space="preserve"> стосовно формування саме такої</w:t>
      </w:r>
      <w:r w:rsidRPr="002D0F0C">
        <w:rPr>
          <w:rFonts w:ascii="Times New Roman" w:eastAsia="Times New Roman" w:hAnsi="Times New Roman" w:cs="Times New Roman"/>
          <w:sz w:val="25"/>
          <w:szCs w:val="25"/>
          <w:lang w:eastAsia="uk-UA"/>
        </w:rPr>
        <w:t xml:space="preserve"> вартості земельної ділянки суддя Михайлюк О.І. зверталася з відповідними запитами до нового власника земельної ділянки та суб’єкта оціночної діяльності, тобто </w:t>
      </w:r>
      <w:r w:rsidR="006B678E" w:rsidRPr="002D0F0C">
        <w:rPr>
          <w:rFonts w:ascii="Times New Roman" w:eastAsia="Times New Roman" w:hAnsi="Times New Roman" w:cs="Times New Roman"/>
          <w:sz w:val="25"/>
          <w:szCs w:val="25"/>
          <w:lang w:eastAsia="uk-UA"/>
        </w:rPr>
        <w:t xml:space="preserve">виконала </w:t>
      </w:r>
      <w:r w:rsidR="001D0A6F" w:rsidRPr="002D0F0C">
        <w:rPr>
          <w:rFonts w:ascii="Times New Roman" w:eastAsia="Times New Roman" w:hAnsi="Times New Roman" w:cs="Times New Roman"/>
          <w:sz w:val="25"/>
          <w:szCs w:val="25"/>
          <w:lang w:eastAsia="uk-UA"/>
        </w:rPr>
        <w:t xml:space="preserve">передбачений </w:t>
      </w:r>
      <w:r w:rsidR="001D0A6F" w:rsidRPr="002D0F0C">
        <w:rPr>
          <w:rFonts w:ascii="Times New Roman" w:eastAsia="Times New Roman" w:hAnsi="Times New Roman" w:cs="Times New Roman"/>
          <w:sz w:val="25"/>
          <w:szCs w:val="25"/>
          <w:lang w:eastAsia="uk-UA"/>
        </w:rPr>
        <w:lastRenderedPageBreak/>
        <w:t>статтею 18</w:t>
      </w:r>
      <w:r w:rsidR="006B678E" w:rsidRPr="002D0F0C">
        <w:rPr>
          <w:rFonts w:ascii="Times New Roman" w:eastAsia="Times New Roman" w:hAnsi="Times New Roman" w:cs="Times New Roman"/>
          <w:sz w:val="25"/>
          <w:szCs w:val="25"/>
          <w:lang w:eastAsia="uk-UA"/>
        </w:rPr>
        <w:t xml:space="preserve"> Кодексу суддівської етики</w:t>
      </w:r>
      <w:r w:rsidR="001D0A6F" w:rsidRPr="002D0F0C">
        <w:rPr>
          <w:rFonts w:ascii="Times New Roman" w:eastAsia="Times New Roman" w:hAnsi="Times New Roman" w:cs="Times New Roman"/>
          <w:sz w:val="25"/>
          <w:szCs w:val="25"/>
          <w:lang w:eastAsia="uk-UA"/>
        </w:rPr>
        <w:t xml:space="preserve"> обов’язок</w:t>
      </w:r>
      <w:r w:rsidR="006B678E" w:rsidRPr="002D0F0C">
        <w:rPr>
          <w:rFonts w:ascii="Times New Roman" w:eastAsia="Times New Roman" w:hAnsi="Times New Roman" w:cs="Times New Roman"/>
          <w:sz w:val="25"/>
          <w:szCs w:val="25"/>
          <w:lang w:eastAsia="uk-UA"/>
        </w:rPr>
        <w:t xml:space="preserve">, </w:t>
      </w:r>
      <w:r w:rsidR="00CC2691" w:rsidRPr="002D0F0C">
        <w:rPr>
          <w:rFonts w:ascii="Times New Roman" w:eastAsia="Times New Roman" w:hAnsi="Times New Roman" w:cs="Times New Roman"/>
          <w:sz w:val="25"/>
          <w:szCs w:val="25"/>
          <w:lang w:eastAsia="uk-UA"/>
        </w:rPr>
        <w:t>доклала</w:t>
      </w:r>
      <w:r w:rsidR="002D786E" w:rsidRPr="002D0F0C">
        <w:rPr>
          <w:rFonts w:ascii="Times New Roman" w:eastAsia="Times New Roman" w:hAnsi="Times New Roman" w:cs="Times New Roman"/>
          <w:sz w:val="25"/>
          <w:szCs w:val="25"/>
          <w:lang w:eastAsia="uk-UA"/>
        </w:rPr>
        <w:t xml:space="preserve"> зусиль </w:t>
      </w:r>
      <w:r w:rsidR="008F0FBB" w:rsidRPr="002D0F0C">
        <w:rPr>
          <w:rFonts w:ascii="Times New Roman" w:eastAsia="Times New Roman" w:hAnsi="Times New Roman" w:cs="Times New Roman"/>
          <w:sz w:val="25"/>
          <w:szCs w:val="25"/>
          <w:lang w:eastAsia="uk-UA"/>
        </w:rPr>
        <w:t>для того, що</w:t>
      </w:r>
      <w:r w:rsidR="00EE1B01" w:rsidRPr="002D0F0C">
        <w:rPr>
          <w:rFonts w:ascii="Times New Roman" w:eastAsia="Times New Roman" w:hAnsi="Times New Roman" w:cs="Times New Roman"/>
          <w:sz w:val="25"/>
          <w:szCs w:val="25"/>
          <w:lang w:eastAsia="uk-UA"/>
        </w:rPr>
        <w:t>б бути обізнаною про майновий стан членів свої сім’ї</w:t>
      </w:r>
      <w:r w:rsidR="00A022C8" w:rsidRPr="002D0F0C">
        <w:rPr>
          <w:rFonts w:ascii="Times New Roman" w:eastAsia="Times New Roman" w:hAnsi="Times New Roman" w:cs="Times New Roman"/>
          <w:sz w:val="25"/>
          <w:szCs w:val="25"/>
          <w:lang w:eastAsia="uk-UA"/>
        </w:rPr>
        <w:t>.</w:t>
      </w:r>
    </w:p>
    <w:p w:rsidR="009A4784" w:rsidRPr="002D0F0C" w:rsidRDefault="00F81836" w:rsidP="00976544">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Отже, узагальнюючи встановлені та досліджені обставини </w:t>
      </w:r>
      <w:r w:rsidR="009F2885" w:rsidRPr="002D0F0C">
        <w:rPr>
          <w:rFonts w:ascii="Times New Roman" w:eastAsia="Times New Roman" w:hAnsi="Times New Roman" w:cs="Times New Roman"/>
          <w:sz w:val="25"/>
          <w:szCs w:val="25"/>
          <w:lang w:eastAsia="uk-UA"/>
        </w:rPr>
        <w:t xml:space="preserve">щодо </w:t>
      </w:r>
      <w:r w:rsidRPr="002D0F0C">
        <w:rPr>
          <w:rFonts w:ascii="Times New Roman" w:eastAsia="Times New Roman" w:hAnsi="Times New Roman" w:cs="Times New Roman"/>
          <w:sz w:val="25"/>
          <w:szCs w:val="25"/>
          <w:lang w:eastAsia="uk-UA"/>
        </w:rPr>
        <w:t xml:space="preserve">доводів ГРД </w:t>
      </w:r>
      <w:r w:rsidR="009F2885" w:rsidRPr="002D0F0C">
        <w:rPr>
          <w:rFonts w:ascii="Times New Roman" w:eastAsia="Times New Roman" w:hAnsi="Times New Roman" w:cs="Times New Roman"/>
          <w:sz w:val="25"/>
          <w:szCs w:val="25"/>
          <w:lang w:eastAsia="uk-UA"/>
        </w:rPr>
        <w:t xml:space="preserve">про </w:t>
      </w:r>
      <w:r w:rsidR="009A4784" w:rsidRPr="002D0F0C">
        <w:rPr>
          <w:rFonts w:ascii="Times New Roman" w:eastAsia="Times New Roman" w:hAnsi="Times New Roman" w:cs="Times New Roman"/>
          <w:sz w:val="25"/>
          <w:szCs w:val="25"/>
          <w:lang w:eastAsia="uk-UA"/>
        </w:rPr>
        <w:t>завищення</w:t>
      </w:r>
      <w:r w:rsidR="009A4784" w:rsidRPr="00F04148">
        <w:rPr>
          <w:rFonts w:ascii="Times New Roman" w:eastAsia="Times New Roman" w:hAnsi="Times New Roman" w:cs="Times New Roman"/>
          <w:sz w:val="230"/>
          <w:szCs w:val="230"/>
          <w:lang w:eastAsia="uk-UA"/>
        </w:rPr>
        <w:t xml:space="preserve"> </w:t>
      </w:r>
      <w:r w:rsidR="009A4784" w:rsidRPr="002D0F0C">
        <w:rPr>
          <w:rFonts w:ascii="Times New Roman" w:eastAsia="Times New Roman" w:hAnsi="Times New Roman" w:cs="Times New Roman"/>
          <w:sz w:val="25"/>
          <w:szCs w:val="25"/>
          <w:lang w:eastAsia="uk-UA"/>
        </w:rPr>
        <w:t>вартості</w:t>
      </w:r>
      <w:r w:rsidR="009A4784" w:rsidRPr="00F04148">
        <w:rPr>
          <w:rFonts w:ascii="Times New Roman" w:eastAsia="Times New Roman" w:hAnsi="Times New Roman" w:cs="Times New Roman"/>
          <w:sz w:val="230"/>
          <w:szCs w:val="230"/>
          <w:lang w:eastAsia="uk-UA"/>
        </w:rPr>
        <w:t xml:space="preserve"> </w:t>
      </w:r>
      <w:r w:rsidR="009A4784" w:rsidRPr="002D0F0C">
        <w:rPr>
          <w:rFonts w:ascii="Times New Roman" w:eastAsia="Times New Roman" w:hAnsi="Times New Roman" w:cs="Times New Roman"/>
          <w:sz w:val="25"/>
          <w:szCs w:val="25"/>
          <w:lang w:eastAsia="uk-UA"/>
        </w:rPr>
        <w:t>земельної</w:t>
      </w:r>
      <w:r w:rsidR="009A4784" w:rsidRPr="00F04148">
        <w:rPr>
          <w:rFonts w:ascii="Times New Roman" w:eastAsia="Times New Roman" w:hAnsi="Times New Roman" w:cs="Times New Roman"/>
          <w:sz w:val="230"/>
          <w:szCs w:val="230"/>
          <w:lang w:eastAsia="uk-UA"/>
        </w:rPr>
        <w:t xml:space="preserve"> </w:t>
      </w:r>
      <w:r w:rsidR="009A4784" w:rsidRPr="002D0F0C">
        <w:rPr>
          <w:rFonts w:ascii="Times New Roman" w:eastAsia="Times New Roman" w:hAnsi="Times New Roman" w:cs="Times New Roman"/>
          <w:sz w:val="25"/>
          <w:szCs w:val="25"/>
          <w:lang w:eastAsia="uk-UA"/>
        </w:rPr>
        <w:t>ділянки,</w:t>
      </w:r>
      <w:r w:rsidR="009A4784" w:rsidRPr="00F04148">
        <w:rPr>
          <w:rFonts w:ascii="Times New Roman" w:eastAsia="Times New Roman" w:hAnsi="Times New Roman" w:cs="Times New Roman"/>
          <w:sz w:val="230"/>
          <w:szCs w:val="230"/>
          <w:lang w:eastAsia="uk-UA"/>
        </w:rPr>
        <w:t xml:space="preserve"> </w:t>
      </w:r>
      <w:r w:rsidR="00730867" w:rsidRPr="002D0F0C">
        <w:rPr>
          <w:rFonts w:ascii="Times New Roman" w:eastAsia="Times New Roman" w:hAnsi="Times New Roman" w:cs="Times New Roman"/>
          <w:sz w:val="25"/>
          <w:szCs w:val="25"/>
          <w:lang w:eastAsia="uk-UA"/>
        </w:rPr>
        <w:t>відчуженої</w:t>
      </w:r>
      <w:r w:rsidR="00730867" w:rsidRPr="00F04148">
        <w:rPr>
          <w:rFonts w:ascii="Times New Roman" w:eastAsia="Times New Roman" w:hAnsi="Times New Roman" w:cs="Times New Roman"/>
          <w:sz w:val="230"/>
          <w:szCs w:val="230"/>
          <w:lang w:eastAsia="uk-UA"/>
        </w:rPr>
        <w:t xml:space="preserve"> </w:t>
      </w:r>
      <w:r w:rsidR="00730867" w:rsidRPr="002D0F0C">
        <w:rPr>
          <w:rFonts w:ascii="Times New Roman" w:eastAsia="Times New Roman" w:hAnsi="Times New Roman" w:cs="Times New Roman"/>
          <w:sz w:val="25"/>
          <w:szCs w:val="25"/>
          <w:lang w:eastAsia="uk-UA"/>
        </w:rPr>
        <w:t>особою,</w:t>
      </w:r>
      <w:r w:rsidR="00F04148" w:rsidRPr="00F04148">
        <w:rPr>
          <w:rFonts w:ascii="Times New Roman" w:eastAsia="Times New Roman" w:hAnsi="Times New Roman" w:cs="Times New Roman"/>
          <w:sz w:val="230"/>
          <w:szCs w:val="230"/>
          <w:lang w:val="en-US" w:eastAsia="uk-UA"/>
        </w:rPr>
        <w:t xml:space="preserve"> </w:t>
      </w:r>
      <w:r w:rsidR="0097532D">
        <w:rPr>
          <w:rFonts w:ascii="Times New Roman" w:eastAsia="Times New Roman" w:hAnsi="Times New Roman" w:cs="Times New Roman"/>
          <w:sz w:val="25"/>
          <w:szCs w:val="25"/>
          <w:lang w:eastAsia="uk-UA"/>
        </w:rPr>
        <w:t>з</w:t>
      </w:r>
      <w:r w:rsidR="00F04148">
        <w:rPr>
          <w:rFonts w:ascii="Times New Roman" w:eastAsia="Times New Roman" w:hAnsi="Times New Roman" w:cs="Times New Roman"/>
          <w:sz w:val="25"/>
          <w:szCs w:val="25"/>
          <w:lang w:val="en-US" w:eastAsia="uk-UA"/>
        </w:rPr>
        <w:t> </w:t>
      </w:r>
      <w:r w:rsidR="0097532D">
        <w:rPr>
          <w:rFonts w:ascii="Times New Roman" w:eastAsia="Times New Roman" w:hAnsi="Times New Roman" w:cs="Times New Roman"/>
          <w:sz w:val="25"/>
          <w:szCs w:val="25"/>
          <w:lang w:eastAsia="uk-UA"/>
        </w:rPr>
        <w:t>якою спільно</w:t>
      </w:r>
      <w:r w:rsidR="0019458C">
        <w:rPr>
          <w:rFonts w:ascii="Times New Roman" w:eastAsia="Times New Roman" w:hAnsi="Times New Roman" w:cs="Times New Roman"/>
          <w:sz w:val="25"/>
          <w:szCs w:val="25"/>
          <w:lang w:eastAsia="uk-UA"/>
        </w:rPr>
        <w:t xml:space="preserve"> </w:t>
      </w:r>
      <w:r w:rsidR="00730867" w:rsidRPr="002D0F0C">
        <w:rPr>
          <w:rFonts w:ascii="Times New Roman" w:eastAsia="Times New Roman" w:hAnsi="Times New Roman" w:cs="Times New Roman"/>
          <w:sz w:val="25"/>
          <w:szCs w:val="25"/>
          <w:lang w:eastAsia="uk-UA"/>
        </w:rPr>
        <w:t xml:space="preserve">проживала </w:t>
      </w:r>
      <w:r w:rsidR="00124A2E" w:rsidRPr="002D0F0C">
        <w:rPr>
          <w:rFonts w:ascii="Times New Roman" w:eastAsia="Times New Roman" w:hAnsi="Times New Roman" w:cs="Times New Roman"/>
          <w:sz w:val="25"/>
          <w:szCs w:val="25"/>
          <w:lang w:eastAsia="uk-UA"/>
        </w:rPr>
        <w:t xml:space="preserve">суддя, </w:t>
      </w:r>
      <w:r w:rsidRPr="002D0F0C">
        <w:rPr>
          <w:rFonts w:ascii="Times New Roman" w:eastAsia="Times New Roman" w:hAnsi="Times New Roman" w:cs="Times New Roman"/>
          <w:sz w:val="25"/>
          <w:szCs w:val="25"/>
          <w:lang w:eastAsia="uk-UA"/>
        </w:rPr>
        <w:t xml:space="preserve">Комісія вважає надані суддею </w:t>
      </w:r>
      <w:r w:rsidR="009E7F73" w:rsidRPr="002D0F0C">
        <w:rPr>
          <w:rFonts w:ascii="Times New Roman" w:eastAsia="Times New Roman" w:hAnsi="Times New Roman" w:cs="Times New Roman"/>
          <w:sz w:val="25"/>
          <w:szCs w:val="25"/>
          <w:lang w:eastAsia="uk-UA"/>
        </w:rPr>
        <w:t xml:space="preserve">Михайлюк О.І. </w:t>
      </w:r>
      <w:r w:rsidR="0097532D">
        <w:rPr>
          <w:rFonts w:ascii="Times New Roman" w:eastAsia="Times New Roman" w:hAnsi="Times New Roman" w:cs="Times New Roman"/>
          <w:sz w:val="25"/>
          <w:szCs w:val="25"/>
          <w:lang w:eastAsia="uk-UA"/>
        </w:rPr>
        <w:t>пояснення та</w:t>
      </w:r>
      <w:r w:rsidR="009B113E">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докази переконливими та</w:t>
      </w:r>
      <w:r w:rsidR="004629D3" w:rsidRPr="002D0F0C">
        <w:rPr>
          <w:rFonts w:ascii="Times New Roman" w:eastAsia="Times New Roman" w:hAnsi="Times New Roman" w:cs="Times New Roman"/>
          <w:sz w:val="25"/>
          <w:szCs w:val="25"/>
          <w:lang w:eastAsia="uk-UA"/>
        </w:rPr>
        <w:t xml:space="preserve"> такими, що виключають обґрунтований су</w:t>
      </w:r>
      <w:r w:rsidR="0097532D">
        <w:rPr>
          <w:rFonts w:ascii="Times New Roman" w:eastAsia="Times New Roman" w:hAnsi="Times New Roman" w:cs="Times New Roman"/>
          <w:sz w:val="25"/>
          <w:szCs w:val="25"/>
          <w:lang w:eastAsia="uk-UA"/>
        </w:rPr>
        <w:t>мнів у достовірності</w:t>
      </w:r>
      <w:r w:rsidR="00264A21">
        <w:rPr>
          <w:rFonts w:ascii="Times New Roman" w:eastAsia="Times New Roman" w:hAnsi="Times New Roman" w:cs="Times New Roman"/>
          <w:sz w:val="25"/>
          <w:szCs w:val="25"/>
          <w:lang w:eastAsia="uk-UA"/>
        </w:rPr>
        <w:t xml:space="preserve"> </w:t>
      </w:r>
      <w:r w:rsidR="009F2885" w:rsidRPr="002D0F0C">
        <w:rPr>
          <w:rFonts w:ascii="Times New Roman" w:eastAsia="Times New Roman" w:hAnsi="Times New Roman" w:cs="Times New Roman"/>
          <w:sz w:val="25"/>
          <w:szCs w:val="25"/>
          <w:lang w:eastAsia="uk-UA"/>
        </w:rPr>
        <w:t>такої ціни</w:t>
      </w:r>
      <w:r w:rsidR="004629D3" w:rsidRPr="002D0F0C">
        <w:rPr>
          <w:rFonts w:ascii="Times New Roman" w:eastAsia="Times New Roman" w:hAnsi="Times New Roman" w:cs="Times New Roman"/>
          <w:sz w:val="25"/>
          <w:szCs w:val="25"/>
          <w:lang w:eastAsia="uk-UA"/>
        </w:rPr>
        <w:t xml:space="preserve"> та </w:t>
      </w:r>
      <w:r w:rsidR="009A4784" w:rsidRPr="002D0F0C">
        <w:rPr>
          <w:rFonts w:ascii="Times New Roman" w:eastAsia="Times New Roman" w:hAnsi="Times New Roman" w:cs="Times New Roman"/>
          <w:sz w:val="25"/>
          <w:szCs w:val="25"/>
          <w:lang w:eastAsia="uk-UA"/>
        </w:rPr>
        <w:t>свідч</w:t>
      </w:r>
      <w:r w:rsidR="00574B8B" w:rsidRPr="002D0F0C">
        <w:rPr>
          <w:rFonts w:ascii="Times New Roman" w:eastAsia="Times New Roman" w:hAnsi="Times New Roman" w:cs="Times New Roman"/>
          <w:sz w:val="25"/>
          <w:szCs w:val="25"/>
          <w:lang w:eastAsia="uk-UA"/>
        </w:rPr>
        <w:t>ать про відсутність обставин, які б вказували на</w:t>
      </w:r>
      <w:r w:rsidR="0097532D">
        <w:rPr>
          <w:rFonts w:ascii="Times New Roman" w:eastAsia="Times New Roman" w:hAnsi="Times New Roman" w:cs="Times New Roman"/>
          <w:sz w:val="25"/>
          <w:szCs w:val="25"/>
          <w:lang w:eastAsia="uk-UA"/>
        </w:rPr>
        <w:t xml:space="preserve"> приховування</w:t>
      </w:r>
      <w:r w:rsidR="00DE47F2">
        <w:rPr>
          <w:rFonts w:ascii="Times New Roman" w:eastAsia="Times New Roman" w:hAnsi="Times New Roman" w:cs="Times New Roman"/>
          <w:sz w:val="25"/>
          <w:szCs w:val="25"/>
          <w:lang w:eastAsia="uk-UA"/>
        </w:rPr>
        <w:t xml:space="preserve"> </w:t>
      </w:r>
      <w:r w:rsidR="00855CC3" w:rsidRPr="002D0F0C">
        <w:rPr>
          <w:rFonts w:ascii="Times New Roman" w:eastAsia="Times New Roman" w:hAnsi="Times New Roman" w:cs="Times New Roman"/>
          <w:sz w:val="25"/>
          <w:szCs w:val="25"/>
          <w:lang w:eastAsia="uk-UA"/>
        </w:rPr>
        <w:t xml:space="preserve">Михайлюк О.І. </w:t>
      </w:r>
      <w:r w:rsidR="009A4784" w:rsidRPr="002D0F0C">
        <w:rPr>
          <w:rFonts w:ascii="Times New Roman" w:eastAsia="Times New Roman" w:hAnsi="Times New Roman" w:cs="Times New Roman"/>
          <w:sz w:val="25"/>
          <w:szCs w:val="25"/>
          <w:lang w:eastAsia="uk-UA"/>
        </w:rPr>
        <w:t xml:space="preserve">реальних доходів чи витрат, уникнення </w:t>
      </w:r>
      <w:r w:rsidR="00574B8B" w:rsidRPr="002D0F0C">
        <w:rPr>
          <w:rFonts w:ascii="Times New Roman" w:eastAsia="Times New Roman" w:hAnsi="Times New Roman" w:cs="Times New Roman"/>
          <w:sz w:val="25"/>
          <w:szCs w:val="25"/>
          <w:lang w:eastAsia="uk-UA"/>
        </w:rPr>
        <w:t>дотримання</w:t>
      </w:r>
      <w:r w:rsidR="00855CC3" w:rsidRPr="002D0F0C">
        <w:rPr>
          <w:rFonts w:ascii="Times New Roman" w:eastAsia="Times New Roman" w:hAnsi="Times New Roman" w:cs="Times New Roman"/>
          <w:sz w:val="25"/>
          <w:szCs w:val="25"/>
          <w:lang w:eastAsia="uk-UA"/>
        </w:rPr>
        <w:t xml:space="preserve"> нею</w:t>
      </w:r>
      <w:r w:rsidR="009A4784" w:rsidRPr="002D0F0C">
        <w:rPr>
          <w:rFonts w:ascii="Times New Roman" w:eastAsia="Times New Roman" w:hAnsi="Times New Roman" w:cs="Times New Roman"/>
          <w:sz w:val="25"/>
          <w:szCs w:val="25"/>
          <w:lang w:eastAsia="uk-UA"/>
        </w:rPr>
        <w:t xml:space="preserve"> норм</w:t>
      </w:r>
      <w:r w:rsidR="009A4784" w:rsidRPr="00F04148">
        <w:rPr>
          <w:rFonts w:ascii="Times New Roman" w:eastAsia="Times New Roman" w:hAnsi="Times New Roman" w:cs="Times New Roman"/>
          <w:sz w:val="96"/>
          <w:szCs w:val="96"/>
          <w:lang w:eastAsia="uk-UA"/>
        </w:rPr>
        <w:t xml:space="preserve"> </w:t>
      </w:r>
      <w:r w:rsidR="009A4784" w:rsidRPr="002D0F0C">
        <w:rPr>
          <w:rFonts w:ascii="Times New Roman" w:eastAsia="Times New Roman" w:hAnsi="Times New Roman" w:cs="Times New Roman"/>
          <w:sz w:val="25"/>
          <w:szCs w:val="25"/>
          <w:lang w:eastAsia="uk-UA"/>
        </w:rPr>
        <w:t>закону,</w:t>
      </w:r>
      <w:r w:rsidR="009A4784" w:rsidRPr="00F04148">
        <w:rPr>
          <w:rFonts w:ascii="Times New Roman" w:eastAsia="Times New Roman" w:hAnsi="Times New Roman" w:cs="Times New Roman"/>
          <w:sz w:val="96"/>
          <w:szCs w:val="96"/>
          <w:lang w:eastAsia="uk-UA"/>
        </w:rPr>
        <w:t xml:space="preserve"> </w:t>
      </w:r>
      <w:r w:rsidR="009A4784" w:rsidRPr="002D0F0C">
        <w:rPr>
          <w:rFonts w:ascii="Times New Roman" w:eastAsia="Times New Roman" w:hAnsi="Times New Roman" w:cs="Times New Roman"/>
          <w:sz w:val="25"/>
          <w:szCs w:val="25"/>
          <w:lang w:eastAsia="uk-UA"/>
        </w:rPr>
        <w:t>ухилення</w:t>
      </w:r>
      <w:r w:rsidR="009A4784" w:rsidRPr="00F04148">
        <w:rPr>
          <w:rFonts w:ascii="Times New Roman" w:eastAsia="Times New Roman" w:hAnsi="Times New Roman" w:cs="Times New Roman"/>
          <w:sz w:val="96"/>
          <w:szCs w:val="96"/>
          <w:lang w:eastAsia="uk-UA"/>
        </w:rPr>
        <w:t xml:space="preserve"> </w:t>
      </w:r>
      <w:r w:rsidR="009A4784" w:rsidRPr="002D0F0C">
        <w:rPr>
          <w:rFonts w:ascii="Times New Roman" w:eastAsia="Times New Roman" w:hAnsi="Times New Roman" w:cs="Times New Roman"/>
          <w:sz w:val="25"/>
          <w:szCs w:val="25"/>
          <w:lang w:eastAsia="uk-UA"/>
        </w:rPr>
        <w:t>від</w:t>
      </w:r>
      <w:r w:rsidR="009A4784" w:rsidRPr="00F04148">
        <w:rPr>
          <w:rFonts w:ascii="Times New Roman" w:eastAsia="Times New Roman" w:hAnsi="Times New Roman" w:cs="Times New Roman"/>
          <w:sz w:val="96"/>
          <w:szCs w:val="96"/>
          <w:lang w:eastAsia="uk-UA"/>
        </w:rPr>
        <w:t xml:space="preserve"> </w:t>
      </w:r>
      <w:r w:rsidR="009A4784" w:rsidRPr="002D0F0C">
        <w:rPr>
          <w:rFonts w:ascii="Times New Roman" w:eastAsia="Times New Roman" w:hAnsi="Times New Roman" w:cs="Times New Roman"/>
          <w:sz w:val="25"/>
          <w:szCs w:val="25"/>
          <w:lang w:eastAsia="uk-UA"/>
        </w:rPr>
        <w:t>оподатку</w:t>
      </w:r>
      <w:r w:rsidR="006C116D" w:rsidRPr="002D0F0C">
        <w:rPr>
          <w:rFonts w:ascii="Times New Roman" w:eastAsia="Times New Roman" w:hAnsi="Times New Roman" w:cs="Times New Roman"/>
          <w:sz w:val="25"/>
          <w:szCs w:val="25"/>
          <w:lang w:eastAsia="uk-UA"/>
        </w:rPr>
        <w:t>вання</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чи</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іншу</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недоброчесну</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мету,</w:t>
      </w:r>
      <w:r w:rsidR="00344778" w:rsidRPr="00F04148">
        <w:rPr>
          <w:rFonts w:ascii="Times New Roman" w:eastAsia="Times New Roman" w:hAnsi="Times New Roman" w:cs="Times New Roman"/>
          <w:sz w:val="96"/>
          <w:szCs w:val="96"/>
          <w:lang w:eastAsia="uk-UA"/>
        </w:rPr>
        <w:t xml:space="preserve"> </w:t>
      </w:r>
      <w:r w:rsidR="00855CC3" w:rsidRPr="002D0F0C">
        <w:rPr>
          <w:rFonts w:ascii="Times New Roman" w:eastAsia="Times New Roman" w:hAnsi="Times New Roman" w:cs="Times New Roman"/>
          <w:sz w:val="25"/>
          <w:szCs w:val="25"/>
          <w:lang w:eastAsia="uk-UA"/>
        </w:rPr>
        <w:t>тому</w:t>
      </w:r>
      <w:r w:rsidR="00855CC3" w:rsidRPr="00F04148">
        <w:rPr>
          <w:rFonts w:ascii="Times New Roman" w:eastAsia="Times New Roman" w:hAnsi="Times New Roman" w:cs="Times New Roman"/>
          <w:sz w:val="96"/>
          <w:szCs w:val="96"/>
          <w:lang w:eastAsia="uk-UA"/>
        </w:rPr>
        <w:t xml:space="preserve"> </w:t>
      </w:r>
      <w:r w:rsidR="00344778" w:rsidRPr="002D0F0C">
        <w:rPr>
          <w:rFonts w:ascii="Times New Roman" w:eastAsia="Times New Roman" w:hAnsi="Times New Roman" w:cs="Times New Roman"/>
          <w:sz w:val="25"/>
          <w:szCs w:val="25"/>
          <w:lang w:eastAsia="uk-UA"/>
        </w:rPr>
        <w:t>за</w:t>
      </w:r>
      <w:r w:rsidR="00344778" w:rsidRPr="00F04148">
        <w:rPr>
          <w:rFonts w:ascii="Times New Roman" w:eastAsia="Times New Roman" w:hAnsi="Times New Roman" w:cs="Times New Roman"/>
          <w:sz w:val="96"/>
          <w:szCs w:val="96"/>
          <w:lang w:eastAsia="uk-UA"/>
        </w:rPr>
        <w:t xml:space="preserve"> </w:t>
      </w:r>
      <w:r w:rsidR="00344778" w:rsidRPr="002D0F0C">
        <w:rPr>
          <w:rFonts w:ascii="Times New Roman" w:eastAsia="Times New Roman" w:hAnsi="Times New Roman" w:cs="Times New Roman"/>
          <w:sz w:val="25"/>
          <w:szCs w:val="25"/>
          <w:lang w:eastAsia="uk-UA"/>
        </w:rPr>
        <w:t>відсутності</w:t>
      </w:r>
      <w:r w:rsidR="00344778" w:rsidRPr="00F04148">
        <w:rPr>
          <w:rFonts w:ascii="Times New Roman" w:eastAsia="Times New Roman" w:hAnsi="Times New Roman" w:cs="Times New Roman"/>
          <w:sz w:val="96"/>
          <w:szCs w:val="96"/>
          <w:lang w:eastAsia="uk-UA"/>
        </w:rPr>
        <w:t xml:space="preserve"> </w:t>
      </w:r>
      <w:r w:rsidR="00344778" w:rsidRPr="002D0F0C">
        <w:rPr>
          <w:rFonts w:ascii="Times New Roman" w:eastAsia="Times New Roman" w:hAnsi="Times New Roman" w:cs="Times New Roman"/>
          <w:sz w:val="25"/>
          <w:szCs w:val="25"/>
          <w:lang w:eastAsia="uk-UA"/>
        </w:rPr>
        <w:t>доказів</w:t>
      </w:r>
      <w:r w:rsidR="00344778" w:rsidRPr="00F04148">
        <w:rPr>
          <w:rFonts w:ascii="Times New Roman" w:eastAsia="Times New Roman" w:hAnsi="Times New Roman" w:cs="Times New Roman"/>
          <w:sz w:val="96"/>
          <w:szCs w:val="96"/>
          <w:lang w:eastAsia="uk-UA"/>
        </w:rPr>
        <w:t xml:space="preserve"> </w:t>
      </w:r>
      <w:r w:rsidR="00344778" w:rsidRPr="002D0F0C">
        <w:rPr>
          <w:rFonts w:ascii="Times New Roman" w:eastAsia="Times New Roman" w:hAnsi="Times New Roman" w:cs="Times New Roman"/>
          <w:sz w:val="25"/>
          <w:szCs w:val="25"/>
          <w:lang w:eastAsia="uk-UA"/>
        </w:rPr>
        <w:t>протилежного</w:t>
      </w:r>
      <w:r w:rsidR="00344778" w:rsidRPr="00F04148">
        <w:rPr>
          <w:rFonts w:ascii="Times New Roman" w:eastAsia="Times New Roman" w:hAnsi="Times New Roman" w:cs="Times New Roman"/>
          <w:sz w:val="96"/>
          <w:szCs w:val="96"/>
          <w:lang w:eastAsia="uk-UA"/>
        </w:rPr>
        <w:t xml:space="preserve"> </w:t>
      </w:r>
      <w:r w:rsidR="00344778" w:rsidRPr="002D0F0C">
        <w:rPr>
          <w:rFonts w:ascii="Times New Roman" w:eastAsia="Times New Roman" w:hAnsi="Times New Roman" w:cs="Times New Roman"/>
          <w:sz w:val="25"/>
          <w:szCs w:val="25"/>
          <w:lang w:eastAsia="uk-UA"/>
        </w:rPr>
        <w:t>в</w:t>
      </w:r>
      <w:r w:rsidR="006C116D" w:rsidRPr="002D0F0C">
        <w:rPr>
          <w:rFonts w:ascii="Times New Roman" w:eastAsia="Times New Roman" w:hAnsi="Times New Roman" w:cs="Times New Roman"/>
          <w:sz w:val="25"/>
          <w:szCs w:val="25"/>
          <w:lang w:eastAsia="uk-UA"/>
        </w:rPr>
        <w:t>ідчуження</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земельної</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ділянки</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за</w:t>
      </w:r>
      <w:r w:rsidR="006C116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ціною,</w:t>
      </w:r>
      <w:r w:rsidR="004104BD" w:rsidRPr="00F04148">
        <w:rPr>
          <w:rFonts w:ascii="Times New Roman" w:eastAsia="Times New Roman" w:hAnsi="Times New Roman" w:cs="Times New Roman"/>
          <w:sz w:val="96"/>
          <w:szCs w:val="96"/>
          <w:lang w:eastAsia="uk-UA"/>
        </w:rPr>
        <w:t xml:space="preserve"> </w:t>
      </w:r>
      <w:r w:rsidR="006C116D" w:rsidRPr="002D0F0C">
        <w:rPr>
          <w:rFonts w:ascii="Times New Roman" w:eastAsia="Times New Roman" w:hAnsi="Times New Roman" w:cs="Times New Roman"/>
          <w:sz w:val="25"/>
          <w:szCs w:val="25"/>
          <w:lang w:eastAsia="uk-UA"/>
        </w:rPr>
        <w:t>що істотно відрізняється від ринкової</w:t>
      </w:r>
      <w:r w:rsidR="00650E9E" w:rsidRPr="002D0F0C">
        <w:rPr>
          <w:rFonts w:ascii="Times New Roman" w:eastAsia="Times New Roman" w:hAnsi="Times New Roman" w:cs="Times New Roman"/>
          <w:sz w:val="25"/>
          <w:szCs w:val="25"/>
          <w:lang w:eastAsia="uk-UA"/>
        </w:rPr>
        <w:t>,</w:t>
      </w:r>
      <w:r w:rsidR="006C116D" w:rsidRPr="002D0F0C">
        <w:rPr>
          <w:rFonts w:ascii="Times New Roman" w:eastAsia="Times New Roman" w:hAnsi="Times New Roman" w:cs="Times New Roman"/>
          <w:sz w:val="25"/>
          <w:szCs w:val="25"/>
          <w:lang w:eastAsia="uk-UA"/>
        </w:rPr>
        <w:t xml:space="preserve"> особою,</w:t>
      </w:r>
      <w:r w:rsidR="00344778" w:rsidRPr="002D0F0C">
        <w:rPr>
          <w:rFonts w:ascii="Times New Roman" w:eastAsia="Times New Roman" w:hAnsi="Times New Roman" w:cs="Times New Roman"/>
          <w:sz w:val="25"/>
          <w:szCs w:val="25"/>
          <w:lang w:eastAsia="uk-UA"/>
        </w:rPr>
        <w:t xml:space="preserve"> яка спіл</w:t>
      </w:r>
      <w:r w:rsidR="00F02E9D" w:rsidRPr="002D0F0C">
        <w:rPr>
          <w:rFonts w:ascii="Times New Roman" w:eastAsia="Times New Roman" w:hAnsi="Times New Roman" w:cs="Times New Roman"/>
          <w:sz w:val="25"/>
          <w:szCs w:val="25"/>
          <w:lang w:eastAsia="uk-UA"/>
        </w:rPr>
        <w:t xml:space="preserve">ьно проживала </w:t>
      </w:r>
      <w:r w:rsidR="009F2885" w:rsidRPr="002D0F0C">
        <w:rPr>
          <w:rFonts w:ascii="Times New Roman" w:eastAsia="Times New Roman" w:hAnsi="Times New Roman" w:cs="Times New Roman"/>
          <w:sz w:val="25"/>
          <w:szCs w:val="25"/>
          <w:lang w:eastAsia="uk-UA"/>
        </w:rPr>
        <w:t>і</w:t>
      </w:r>
      <w:r w:rsidR="00F02E9D" w:rsidRPr="002D0F0C">
        <w:rPr>
          <w:rFonts w:ascii="Times New Roman" w:eastAsia="Times New Roman" w:hAnsi="Times New Roman" w:cs="Times New Roman"/>
          <w:sz w:val="25"/>
          <w:szCs w:val="25"/>
          <w:lang w:eastAsia="uk-UA"/>
        </w:rPr>
        <w:t xml:space="preserve">з суддею, </w:t>
      </w:r>
      <w:r w:rsidR="004104BD">
        <w:rPr>
          <w:rFonts w:ascii="Times New Roman" w:eastAsia="Times New Roman" w:hAnsi="Times New Roman" w:cs="Times New Roman"/>
          <w:sz w:val="25"/>
          <w:szCs w:val="25"/>
          <w:lang w:eastAsia="uk-UA"/>
        </w:rPr>
        <w:t>не свідчить про невідповідність</w:t>
      </w:r>
      <w:r w:rsidR="00950C89">
        <w:rPr>
          <w:rFonts w:ascii="Times New Roman" w:eastAsia="Times New Roman" w:hAnsi="Times New Roman" w:cs="Times New Roman"/>
          <w:sz w:val="25"/>
          <w:szCs w:val="25"/>
          <w:lang w:eastAsia="uk-UA"/>
        </w:rPr>
        <w:t xml:space="preserve"> </w:t>
      </w:r>
      <w:r w:rsidR="00F02E9D" w:rsidRPr="002D0F0C">
        <w:rPr>
          <w:rFonts w:ascii="Times New Roman" w:eastAsia="Times New Roman" w:hAnsi="Times New Roman" w:cs="Times New Roman"/>
          <w:sz w:val="25"/>
          <w:szCs w:val="25"/>
          <w:lang w:eastAsia="uk-UA"/>
        </w:rPr>
        <w:t>судді Михайлюк О.І. критеріям добр</w:t>
      </w:r>
      <w:r w:rsidR="009F2885" w:rsidRPr="002D0F0C">
        <w:rPr>
          <w:rFonts w:ascii="Times New Roman" w:eastAsia="Times New Roman" w:hAnsi="Times New Roman" w:cs="Times New Roman"/>
          <w:sz w:val="25"/>
          <w:szCs w:val="25"/>
          <w:lang w:eastAsia="uk-UA"/>
        </w:rPr>
        <w:t>очесності та професійної етики.</w:t>
      </w:r>
    </w:p>
    <w:p w:rsidR="000514C7" w:rsidRPr="002D0F0C" w:rsidRDefault="000514C7" w:rsidP="00CF474A">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Стосовно ймовірного заниже</w:t>
      </w:r>
      <w:r w:rsidR="008C2178" w:rsidRPr="002D0F0C">
        <w:rPr>
          <w:rFonts w:ascii="Times New Roman" w:eastAsia="Times New Roman" w:hAnsi="Times New Roman" w:cs="Times New Roman"/>
          <w:sz w:val="25"/>
          <w:szCs w:val="25"/>
          <w:lang w:eastAsia="uk-UA"/>
        </w:rPr>
        <w:t xml:space="preserve">ння вартості </w:t>
      </w:r>
      <w:r w:rsidRPr="002D0F0C">
        <w:rPr>
          <w:rFonts w:ascii="Times New Roman" w:eastAsia="Times New Roman" w:hAnsi="Times New Roman" w:cs="Times New Roman"/>
          <w:sz w:val="25"/>
          <w:szCs w:val="25"/>
          <w:lang w:eastAsia="uk-UA"/>
        </w:rPr>
        <w:t xml:space="preserve">рухомого майна, </w:t>
      </w:r>
      <w:r w:rsidR="00894060" w:rsidRPr="002D0F0C">
        <w:rPr>
          <w:rFonts w:ascii="Times New Roman" w:eastAsia="Times New Roman" w:hAnsi="Times New Roman" w:cs="Times New Roman"/>
          <w:sz w:val="25"/>
          <w:szCs w:val="25"/>
          <w:lang w:eastAsia="uk-UA"/>
        </w:rPr>
        <w:t>що перебува</w:t>
      </w:r>
      <w:r w:rsidR="00CF474A" w:rsidRPr="002D0F0C">
        <w:rPr>
          <w:rFonts w:ascii="Times New Roman" w:eastAsia="Times New Roman" w:hAnsi="Times New Roman" w:cs="Times New Roman"/>
          <w:sz w:val="25"/>
          <w:szCs w:val="25"/>
          <w:lang w:eastAsia="uk-UA"/>
        </w:rPr>
        <w:t xml:space="preserve">є в користуванні судді – </w:t>
      </w:r>
      <w:r w:rsidR="009A6AD8" w:rsidRPr="002D0F0C">
        <w:rPr>
          <w:rFonts w:ascii="Times New Roman" w:eastAsia="Times New Roman" w:hAnsi="Times New Roman" w:cs="Times New Roman"/>
          <w:sz w:val="25"/>
          <w:szCs w:val="25"/>
          <w:lang w:eastAsia="uk-UA"/>
        </w:rPr>
        <w:t>«</w:t>
      </w:r>
      <w:r w:rsidR="00894060" w:rsidRPr="002D0F0C">
        <w:rPr>
          <w:rFonts w:ascii="Times New Roman" w:eastAsia="Times New Roman" w:hAnsi="Times New Roman" w:cs="Times New Roman"/>
          <w:sz w:val="25"/>
          <w:szCs w:val="25"/>
          <w:lang w:eastAsia="uk-UA"/>
        </w:rPr>
        <w:t>TOYOTA PRADO</w:t>
      </w:r>
      <w:r w:rsidR="009A6AD8" w:rsidRPr="002D0F0C">
        <w:rPr>
          <w:rFonts w:ascii="Times New Roman" w:eastAsia="Times New Roman" w:hAnsi="Times New Roman" w:cs="Times New Roman"/>
          <w:sz w:val="25"/>
          <w:szCs w:val="25"/>
          <w:lang w:eastAsia="uk-UA"/>
        </w:rPr>
        <w:t>»</w:t>
      </w:r>
      <w:r w:rsidR="00894060" w:rsidRPr="002D0F0C">
        <w:rPr>
          <w:rFonts w:ascii="Times New Roman" w:eastAsia="Times New Roman" w:hAnsi="Times New Roman" w:cs="Times New Roman"/>
          <w:sz w:val="25"/>
          <w:szCs w:val="25"/>
          <w:lang w:eastAsia="uk-UA"/>
        </w:rPr>
        <w:t xml:space="preserve"> 2007 року випуску</w:t>
      </w:r>
      <w:r w:rsidR="001E0F88" w:rsidRPr="002D0F0C">
        <w:rPr>
          <w:rFonts w:ascii="Times New Roman" w:eastAsia="Times New Roman" w:hAnsi="Times New Roman" w:cs="Times New Roman"/>
          <w:sz w:val="25"/>
          <w:szCs w:val="25"/>
          <w:lang w:eastAsia="uk-UA"/>
        </w:rPr>
        <w:t>.</w:t>
      </w:r>
      <w:r w:rsidRPr="002D0F0C">
        <w:rPr>
          <w:rFonts w:ascii="Times New Roman" w:eastAsia="Times New Roman" w:hAnsi="Times New Roman" w:cs="Times New Roman"/>
          <w:sz w:val="25"/>
          <w:szCs w:val="25"/>
          <w:lang w:eastAsia="uk-UA"/>
        </w:rPr>
        <w:t xml:space="preserve"> </w:t>
      </w:r>
    </w:p>
    <w:p w:rsidR="00F269E0" w:rsidRPr="002D0F0C" w:rsidRDefault="008A70CF" w:rsidP="000C4E9E">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Комісією встановлено, що</w:t>
      </w:r>
      <w:r w:rsidR="00E3527B" w:rsidRPr="002D0F0C">
        <w:rPr>
          <w:rFonts w:ascii="Times New Roman" w:eastAsia="Times New Roman" w:hAnsi="Times New Roman" w:cs="Times New Roman"/>
          <w:sz w:val="25"/>
          <w:szCs w:val="25"/>
          <w:lang w:eastAsia="uk-UA"/>
        </w:rPr>
        <w:t xml:space="preserve"> на підставі попереднього розрахунку</w:t>
      </w:r>
      <w:r w:rsidR="000C4E9E" w:rsidRPr="002D0F0C">
        <w:rPr>
          <w:rFonts w:ascii="Times New Roman" w:eastAsia="Times New Roman" w:hAnsi="Times New Roman" w:cs="Times New Roman"/>
          <w:sz w:val="25"/>
          <w:szCs w:val="25"/>
          <w:lang w:eastAsia="uk-UA"/>
        </w:rPr>
        <w:t xml:space="preserve"> вартості робіт та запч</w:t>
      </w:r>
      <w:r w:rsidR="006D76F3" w:rsidRPr="002D0F0C">
        <w:rPr>
          <w:rFonts w:ascii="Times New Roman" w:eastAsia="Times New Roman" w:hAnsi="Times New Roman" w:cs="Times New Roman"/>
          <w:sz w:val="25"/>
          <w:szCs w:val="25"/>
          <w:lang w:eastAsia="uk-UA"/>
        </w:rPr>
        <w:t>астин від 29 березня 2019 року</w:t>
      </w:r>
      <w:r w:rsidR="004E386B" w:rsidRPr="002D0F0C">
        <w:rPr>
          <w:rFonts w:ascii="Times New Roman" w:eastAsia="Times New Roman" w:hAnsi="Times New Roman" w:cs="Times New Roman"/>
          <w:sz w:val="25"/>
          <w:szCs w:val="25"/>
          <w:lang w:eastAsia="uk-UA"/>
        </w:rPr>
        <w:t xml:space="preserve"> (замовлення-наряд № 3656)</w:t>
      </w:r>
      <w:r w:rsidR="00EC54B1" w:rsidRPr="002D0F0C">
        <w:rPr>
          <w:rFonts w:ascii="Times New Roman" w:eastAsia="Times New Roman" w:hAnsi="Times New Roman" w:cs="Times New Roman"/>
          <w:sz w:val="25"/>
          <w:szCs w:val="25"/>
          <w:lang w:eastAsia="uk-UA"/>
        </w:rPr>
        <w:t xml:space="preserve">, </w:t>
      </w:r>
      <w:r w:rsidR="000C4E9E" w:rsidRPr="002D0F0C">
        <w:rPr>
          <w:rFonts w:ascii="Times New Roman" w:eastAsia="Times New Roman" w:hAnsi="Times New Roman" w:cs="Times New Roman"/>
          <w:sz w:val="25"/>
          <w:szCs w:val="25"/>
          <w:lang w:eastAsia="uk-UA"/>
        </w:rPr>
        <w:t>висновк</w:t>
      </w:r>
      <w:r w:rsidR="00E3527B" w:rsidRPr="002D0F0C">
        <w:rPr>
          <w:rFonts w:ascii="Times New Roman" w:eastAsia="Times New Roman" w:hAnsi="Times New Roman" w:cs="Times New Roman"/>
          <w:sz w:val="25"/>
          <w:szCs w:val="25"/>
          <w:lang w:eastAsia="uk-UA"/>
        </w:rPr>
        <w:t>у</w:t>
      </w:r>
      <w:r w:rsidR="000C4E9E" w:rsidRPr="002D0F0C">
        <w:rPr>
          <w:rFonts w:ascii="Times New Roman" w:eastAsia="Times New Roman" w:hAnsi="Times New Roman" w:cs="Times New Roman"/>
          <w:sz w:val="25"/>
          <w:szCs w:val="25"/>
          <w:lang w:eastAsia="uk-UA"/>
        </w:rPr>
        <w:t xml:space="preserve"> суб’єкта оціночної діяльності ТОВ «Бюро </w:t>
      </w:r>
      <w:proofErr w:type="spellStart"/>
      <w:r w:rsidR="000C4E9E" w:rsidRPr="002D0F0C">
        <w:rPr>
          <w:rFonts w:ascii="Times New Roman" w:eastAsia="Times New Roman" w:hAnsi="Times New Roman" w:cs="Times New Roman"/>
          <w:sz w:val="25"/>
          <w:szCs w:val="25"/>
          <w:lang w:eastAsia="uk-UA"/>
        </w:rPr>
        <w:t>Полекс</w:t>
      </w:r>
      <w:proofErr w:type="spellEnd"/>
      <w:r w:rsidR="000C4E9E" w:rsidRPr="002D0F0C">
        <w:rPr>
          <w:rFonts w:ascii="Times New Roman" w:eastAsia="Times New Roman" w:hAnsi="Times New Roman" w:cs="Times New Roman"/>
          <w:sz w:val="25"/>
          <w:szCs w:val="25"/>
          <w:lang w:eastAsia="uk-UA"/>
        </w:rPr>
        <w:t>» від 29 березня 2019 року</w:t>
      </w:r>
      <w:r w:rsidR="008B566C" w:rsidRPr="002D0F0C">
        <w:rPr>
          <w:rFonts w:ascii="Times New Roman" w:eastAsia="Times New Roman" w:hAnsi="Times New Roman" w:cs="Times New Roman"/>
          <w:sz w:val="25"/>
          <w:szCs w:val="25"/>
          <w:lang w:eastAsia="uk-UA"/>
        </w:rPr>
        <w:t xml:space="preserve">, наданих суддею Михайлюк О.І. під час співбесіди, </w:t>
      </w:r>
      <w:r w:rsidR="000C4E9E" w:rsidRPr="002D0F0C">
        <w:rPr>
          <w:rFonts w:ascii="Times New Roman" w:eastAsia="Times New Roman" w:hAnsi="Times New Roman" w:cs="Times New Roman"/>
          <w:sz w:val="25"/>
          <w:szCs w:val="25"/>
          <w:lang w:eastAsia="uk-UA"/>
        </w:rPr>
        <w:t xml:space="preserve">вартість </w:t>
      </w:r>
      <w:r w:rsidR="00E3527B" w:rsidRPr="002D0F0C">
        <w:rPr>
          <w:rFonts w:ascii="Times New Roman" w:eastAsia="Times New Roman" w:hAnsi="Times New Roman" w:cs="Times New Roman"/>
          <w:sz w:val="25"/>
          <w:szCs w:val="25"/>
          <w:lang w:eastAsia="uk-UA"/>
        </w:rPr>
        <w:t xml:space="preserve">автомобіля </w:t>
      </w:r>
      <w:r w:rsidR="008B566C" w:rsidRPr="002D0F0C">
        <w:rPr>
          <w:rFonts w:ascii="Times New Roman" w:eastAsia="Times New Roman" w:hAnsi="Times New Roman" w:cs="Times New Roman"/>
          <w:sz w:val="25"/>
          <w:szCs w:val="25"/>
          <w:lang w:eastAsia="uk-UA"/>
        </w:rPr>
        <w:t xml:space="preserve">становила </w:t>
      </w:r>
      <w:r w:rsidR="000C4E9E" w:rsidRPr="002D0F0C">
        <w:rPr>
          <w:rFonts w:ascii="Times New Roman" w:eastAsia="Times New Roman" w:hAnsi="Times New Roman" w:cs="Times New Roman"/>
          <w:sz w:val="25"/>
          <w:szCs w:val="25"/>
          <w:lang w:eastAsia="uk-UA"/>
        </w:rPr>
        <w:t>145</w:t>
      </w:r>
      <w:r w:rsidR="00F04148">
        <w:rPr>
          <w:rFonts w:ascii="Times New Roman" w:eastAsia="Times New Roman" w:hAnsi="Times New Roman" w:cs="Times New Roman"/>
          <w:sz w:val="25"/>
          <w:szCs w:val="25"/>
          <w:lang w:val="en-US" w:eastAsia="uk-UA"/>
        </w:rPr>
        <w:t> </w:t>
      </w:r>
      <w:r w:rsidR="000C4E9E" w:rsidRPr="002D0F0C">
        <w:rPr>
          <w:rFonts w:ascii="Times New Roman" w:eastAsia="Times New Roman" w:hAnsi="Times New Roman" w:cs="Times New Roman"/>
          <w:sz w:val="25"/>
          <w:szCs w:val="25"/>
          <w:lang w:eastAsia="uk-UA"/>
        </w:rPr>
        <w:t>000 грн.</w:t>
      </w:r>
      <w:r w:rsidR="00FC7FBA" w:rsidRPr="002D0F0C">
        <w:rPr>
          <w:rFonts w:ascii="Times New Roman" w:eastAsia="Times New Roman" w:hAnsi="Times New Roman" w:cs="Times New Roman"/>
          <w:sz w:val="25"/>
          <w:szCs w:val="25"/>
          <w:lang w:eastAsia="uk-UA"/>
        </w:rPr>
        <w:t xml:space="preserve"> </w:t>
      </w:r>
    </w:p>
    <w:p w:rsidR="000131C4" w:rsidRPr="002D0F0C" w:rsidRDefault="00EC54B1" w:rsidP="000131C4">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Відповідно до відомостей</w:t>
      </w:r>
      <w:r w:rsidR="00FC7FBA" w:rsidRPr="002D0F0C">
        <w:rPr>
          <w:rFonts w:ascii="Times New Roman" w:eastAsia="Times New Roman" w:hAnsi="Times New Roman" w:cs="Times New Roman"/>
          <w:sz w:val="25"/>
          <w:szCs w:val="25"/>
          <w:lang w:eastAsia="uk-UA"/>
        </w:rPr>
        <w:t xml:space="preserve"> з Єдиного державного реєстру транспортних засобів </w:t>
      </w:r>
      <w:r w:rsidR="00A967E0" w:rsidRPr="002D0F0C">
        <w:rPr>
          <w:rFonts w:ascii="Times New Roman" w:eastAsia="Times New Roman" w:hAnsi="Times New Roman" w:cs="Times New Roman"/>
          <w:sz w:val="25"/>
          <w:szCs w:val="25"/>
          <w:lang w:eastAsia="uk-UA"/>
        </w:rPr>
        <w:t xml:space="preserve">вказаний автомобіль </w:t>
      </w:r>
      <w:r w:rsidR="004E2E96" w:rsidRPr="002D0F0C">
        <w:rPr>
          <w:rFonts w:ascii="Times New Roman" w:eastAsia="Times New Roman" w:hAnsi="Times New Roman" w:cs="Times New Roman"/>
          <w:sz w:val="25"/>
          <w:szCs w:val="25"/>
          <w:lang w:eastAsia="uk-UA"/>
        </w:rPr>
        <w:t>12 квітня 2019 року</w:t>
      </w:r>
      <w:r w:rsidR="00A967E0" w:rsidRPr="002D0F0C">
        <w:rPr>
          <w:rFonts w:ascii="Times New Roman" w:eastAsia="Times New Roman" w:hAnsi="Times New Roman" w:cs="Times New Roman"/>
          <w:sz w:val="25"/>
          <w:szCs w:val="25"/>
          <w:lang w:eastAsia="uk-UA"/>
        </w:rPr>
        <w:t xml:space="preserve"> придбан</w:t>
      </w:r>
      <w:r w:rsidR="00976544" w:rsidRPr="002D0F0C">
        <w:rPr>
          <w:rFonts w:ascii="Times New Roman" w:eastAsia="Times New Roman" w:hAnsi="Times New Roman" w:cs="Times New Roman"/>
          <w:sz w:val="25"/>
          <w:szCs w:val="25"/>
          <w:lang w:eastAsia="uk-UA"/>
        </w:rPr>
        <w:t>о на підставі договору купівлі-</w:t>
      </w:r>
      <w:r w:rsidR="00A967E0" w:rsidRPr="002D0F0C">
        <w:rPr>
          <w:rFonts w:ascii="Times New Roman" w:eastAsia="Times New Roman" w:hAnsi="Times New Roman" w:cs="Times New Roman"/>
          <w:sz w:val="25"/>
          <w:szCs w:val="25"/>
          <w:lang w:eastAsia="uk-UA"/>
        </w:rPr>
        <w:t>продажу від 12 квітня 2019 року особою, яка є матір’ю судді</w:t>
      </w:r>
      <w:r w:rsidR="00833E2D" w:rsidRPr="002D0F0C">
        <w:rPr>
          <w:rFonts w:ascii="Times New Roman" w:eastAsia="Times New Roman" w:hAnsi="Times New Roman" w:cs="Times New Roman"/>
          <w:sz w:val="25"/>
          <w:szCs w:val="25"/>
          <w:lang w:eastAsia="uk-UA"/>
        </w:rPr>
        <w:t xml:space="preserve">, за </w:t>
      </w:r>
      <w:r w:rsidR="004E4D00" w:rsidRPr="002D0F0C">
        <w:rPr>
          <w:rFonts w:ascii="Times New Roman" w:eastAsia="Times New Roman" w:hAnsi="Times New Roman" w:cs="Times New Roman"/>
          <w:sz w:val="25"/>
          <w:szCs w:val="25"/>
          <w:lang w:eastAsia="uk-UA"/>
        </w:rPr>
        <w:t>150 000 грн.</w:t>
      </w:r>
      <w:r w:rsidR="004E2E96" w:rsidRPr="002D0F0C">
        <w:rPr>
          <w:rFonts w:ascii="Times New Roman" w:eastAsia="Times New Roman" w:hAnsi="Times New Roman" w:cs="Times New Roman"/>
          <w:sz w:val="25"/>
          <w:szCs w:val="25"/>
          <w:lang w:eastAsia="uk-UA"/>
        </w:rPr>
        <w:t xml:space="preserve"> </w:t>
      </w:r>
    </w:p>
    <w:p w:rsidR="00622150" w:rsidRPr="002D0F0C" w:rsidRDefault="00622150" w:rsidP="00AF6B8C">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Згідно</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з</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позицією,</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висловленою</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Великою</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Палатою</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Верховного</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Суду</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у</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постанові</w:t>
      </w:r>
      <w:r w:rsidRPr="00F04148">
        <w:rPr>
          <w:rFonts w:ascii="Times New Roman" w:eastAsia="Times New Roman" w:hAnsi="Times New Roman" w:cs="Times New Roman"/>
          <w:sz w:val="28"/>
          <w:szCs w:val="28"/>
          <w:lang w:eastAsia="uk-UA"/>
        </w:rPr>
        <w:t xml:space="preserve"> </w:t>
      </w:r>
      <w:r w:rsidRPr="002D0F0C">
        <w:rPr>
          <w:rFonts w:ascii="Times New Roman" w:eastAsia="Times New Roman" w:hAnsi="Times New Roman" w:cs="Times New Roman"/>
          <w:sz w:val="25"/>
          <w:szCs w:val="25"/>
          <w:lang w:eastAsia="uk-UA"/>
        </w:rPr>
        <w:t>від 14 листопада 2024 року (справа № 990/139/24)</w:t>
      </w:r>
      <w:r w:rsidR="004743BA" w:rsidRPr="002D0F0C">
        <w:rPr>
          <w:rFonts w:ascii="Times New Roman" w:eastAsia="Times New Roman" w:hAnsi="Times New Roman" w:cs="Times New Roman"/>
          <w:sz w:val="25"/>
          <w:szCs w:val="25"/>
          <w:lang w:eastAsia="uk-UA"/>
        </w:rPr>
        <w:t>,</w:t>
      </w:r>
      <w:r w:rsidRPr="002D0F0C">
        <w:rPr>
          <w:rFonts w:ascii="Times New Roman" w:eastAsia="Times New Roman" w:hAnsi="Times New Roman" w:cs="Times New Roman"/>
          <w:sz w:val="25"/>
          <w:szCs w:val="25"/>
          <w:lang w:eastAsia="uk-UA"/>
        </w:rPr>
        <w:t xml:space="preserve"> придбання особою майна за цінами, нижчими за </w:t>
      </w:r>
      <w:proofErr w:type="spellStart"/>
      <w:r w:rsidRPr="002D0F0C">
        <w:rPr>
          <w:rFonts w:ascii="Times New Roman" w:eastAsia="Times New Roman" w:hAnsi="Times New Roman" w:cs="Times New Roman"/>
          <w:sz w:val="25"/>
          <w:szCs w:val="25"/>
          <w:lang w:eastAsia="uk-UA"/>
        </w:rPr>
        <w:t>середньоринкову</w:t>
      </w:r>
      <w:proofErr w:type="spellEnd"/>
      <w:r w:rsidRPr="002D0F0C">
        <w:rPr>
          <w:rFonts w:ascii="Times New Roman" w:eastAsia="Times New Roman" w:hAnsi="Times New Roman" w:cs="Times New Roman"/>
          <w:sz w:val="25"/>
          <w:szCs w:val="25"/>
          <w:lang w:eastAsia="uk-UA"/>
        </w:rPr>
        <w:t xml:space="preserve"> вартість аналогічних товарів, саме по собі не вказує на </w:t>
      </w:r>
      <w:proofErr w:type="spellStart"/>
      <w:r w:rsidRPr="002D0F0C">
        <w:rPr>
          <w:rFonts w:ascii="Times New Roman" w:eastAsia="Times New Roman" w:hAnsi="Times New Roman" w:cs="Times New Roman"/>
          <w:sz w:val="25"/>
          <w:szCs w:val="25"/>
          <w:lang w:eastAsia="uk-UA"/>
        </w:rPr>
        <w:t>недоброчесність</w:t>
      </w:r>
      <w:proofErr w:type="spellEnd"/>
      <w:r w:rsidRPr="002D0F0C">
        <w:rPr>
          <w:rFonts w:ascii="Times New Roman" w:eastAsia="Times New Roman" w:hAnsi="Times New Roman" w:cs="Times New Roman"/>
          <w:sz w:val="25"/>
          <w:szCs w:val="25"/>
          <w:lang w:eastAsia="uk-UA"/>
        </w:rPr>
        <w:t>, якщо відсутні фактичні дані, які б доводили вчинення особою протиправних дій, що можна було б трактувати як нечесність, чи невідповідність рівня життя кандидата на посаду судді або членів його сім’ї задекларованим доходам, чи наміри приховати дійсну вартість майна з інших підстав.</w:t>
      </w:r>
    </w:p>
    <w:p w:rsidR="001F2E73" w:rsidRPr="002D0F0C" w:rsidRDefault="00661B03" w:rsidP="001F2E73">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Комісія </w:t>
      </w:r>
      <w:r w:rsidR="00821D2D" w:rsidRPr="002D0F0C">
        <w:rPr>
          <w:rFonts w:ascii="Times New Roman" w:eastAsia="Times New Roman" w:hAnsi="Times New Roman" w:cs="Times New Roman"/>
          <w:sz w:val="25"/>
          <w:szCs w:val="25"/>
          <w:lang w:eastAsia="uk-UA"/>
        </w:rPr>
        <w:t>керується</w:t>
      </w:r>
      <w:r w:rsidRPr="002D0F0C">
        <w:rPr>
          <w:rFonts w:ascii="Times New Roman" w:eastAsia="Times New Roman" w:hAnsi="Times New Roman" w:cs="Times New Roman"/>
          <w:sz w:val="25"/>
          <w:szCs w:val="25"/>
          <w:lang w:eastAsia="uk-UA"/>
        </w:rPr>
        <w:t xml:space="preserve"> </w:t>
      </w:r>
      <w:r w:rsidR="00DB4AAA" w:rsidRPr="002D0F0C">
        <w:rPr>
          <w:rFonts w:ascii="Times New Roman" w:eastAsia="Times New Roman" w:hAnsi="Times New Roman" w:cs="Times New Roman"/>
          <w:sz w:val="25"/>
          <w:szCs w:val="25"/>
          <w:lang w:eastAsia="uk-UA"/>
        </w:rPr>
        <w:t>вказаною позицією та</w:t>
      </w:r>
      <w:r w:rsidR="00C8495A" w:rsidRPr="002D0F0C">
        <w:rPr>
          <w:rFonts w:ascii="Times New Roman" w:eastAsia="Times New Roman" w:hAnsi="Times New Roman" w:cs="Times New Roman"/>
          <w:sz w:val="25"/>
          <w:szCs w:val="25"/>
          <w:lang w:eastAsia="uk-UA"/>
        </w:rPr>
        <w:t>, узагальнюючи встановлені та досліджені обставини</w:t>
      </w:r>
      <w:r w:rsidR="00877103" w:rsidRPr="002D0F0C">
        <w:rPr>
          <w:rFonts w:ascii="Times New Roman" w:eastAsia="Times New Roman" w:hAnsi="Times New Roman" w:cs="Times New Roman"/>
          <w:sz w:val="25"/>
          <w:szCs w:val="25"/>
          <w:lang w:eastAsia="uk-UA"/>
        </w:rPr>
        <w:t xml:space="preserve"> стосовно дово</w:t>
      </w:r>
      <w:r w:rsidR="007D704D" w:rsidRPr="002D0F0C">
        <w:rPr>
          <w:rFonts w:ascii="Times New Roman" w:eastAsia="Times New Roman" w:hAnsi="Times New Roman" w:cs="Times New Roman"/>
          <w:sz w:val="25"/>
          <w:szCs w:val="25"/>
          <w:lang w:eastAsia="uk-UA"/>
        </w:rPr>
        <w:t>дів ГРД щодо заниження вартості</w:t>
      </w:r>
      <w:r w:rsidR="00877103" w:rsidRPr="002D0F0C">
        <w:rPr>
          <w:rFonts w:ascii="Times New Roman" w:eastAsia="Times New Roman" w:hAnsi="Times New Roman" w:cs="Times New Roman"/>
          <w:sz w:val="25"/>
          <w:szCs w:val="25"/>
          <w:lang w:eastAsia="uk-UA"/>
        </w:rPr>
        <w:t xml:space="preserve"> придбаного матір’ю судді автомобіля, що </w:t>
      </w:r>
      <w:r w:rsidR="007D704D" w:rsidRPr="002D0F0C">
        <w:rPr>
          <w:rFonts w:ascii="Times New Roman" w:eastAsia="Times New Roman" w:hAnsi="Times New Roman" w:cs="Times New Roman"/>
          <w:sz w:val="25"/>
          <w:szCs w:val="25"/>
          <w:lang w:eastAsia="uk-UA"/>
        </w:rPr>
        <w:t xml:space="preserve">перебуває </w:t>
      </w:r>
      <w:r w:rsidR="00877103" w:rsidRPr="002D0F0C">
        <w:rPr>
          <w:rFonts w:ascii="Times New Roman" w:eastAsia="Times New Roman" w:hAnsi="Times New Roman" w:cs="Times New Roman"/>
          <w:sz w:val="25"/>
          <w:szCs w:val="25"/>
          <w:lang w:eastAsia="uk-UA"/>
        </w:rPr>
        <w:t xml:space="preserve">в користуванні судді, вважає надані </w:t>
      </w:r>
      <w:r w:rsidR="007D704D" w:rsidRPr="002D0F0C">
        <w:rPr>
          <w:rFonts w:ascii="Times New Roman" w:eastAsia="Times New Roman" w:hAnsi="Times New Roman" w:cs="Times New Roman"/>
          <w:sz w:val="25"/>
          <w:szCs w:val="25"/>
          <w:lang w:eastAsia="uk-UA"/>
        </w:rPr>
        <w:t xml:space="preserve">Михайлюк О.І. </w:t>
      </w:r>
      <w:r w:rsidR="00877103" w:rsidRPr="002D0F0C">
        <w:rPr>
          <w:rFonts w:ascii="Times New Roman" w:eastAsia="Times New Roman" w:hAnsi="Times New Roman" w:cs="Times New Roman"/>
          <w:sz w:val="25"/>
          <w:szCs w:val="25"/>
          <w:lang w:eastAsia="uk-UA"/>
        </w:rPr>
        <w:t xml:space="preserve">пояснення та докази переконливими та такими, що виключають обґрунтований сумнів у достовірності, розумності, правомірності такої вартості автомобіля </w:t>
      </w:r>
      <w:r w:rsidR="004A2D39" w:rsidRPr="002D0F0C">
        <w:rPr>
          <w:rFonts w:ascii="Times New Roman" w:eastAsia="Times New Roman" w:hAnsi="Times New Roman" w:cs="Times New Roman"/>
          <w:sz w:val="25"/>
          <w:szCs w:val="25"/>
          <w:lang w:eastAsia="uk-UA"/>
        </w:rPr>
        <w:t xml:space="preserve">та </w:t>
      </w:r>
      <w:r w:rsidR="007D704D" w:rsidRPr="002D0F0C">
        <w:rPr>
          <w:rFonts w:ascii="Times New Roman" w:eastAsia="Times New Roman" w:hAnsi="Times New Roman" w:cs="Times New Roman"/>
          <w:sz w:val="25"/>
          <w:szCs w:val="25"/>
          <w:lang w:eastAsia="uk-UA"/>
        </w:rPr>
        <w:t xml:space="preserve">наявності </w:t>
      </w:r>
      <w:r w:rsidR="00877103" w:rsidRPr="002D0F0C">
        <w:rPr>
          <w:rFonts w:ascii="Times New Roman" w:eastAsia="Times New Roman" w:hAnsi="Times New Roman" w:cs="Times New Roman"/>
          <w:sz w:val="25"/>
          <w:szCs w:val="25"/>
          <w:lang w:eastAsia="uk-UA"/>
        </w:rPr>
        <w:t>обставин, які свідчать про уникнення суддею дотримання вимог законодавства та правил професійної етики.</w:t>
      </w:r>
    </w:p>
    <w:p w:rsidR="001F2E73" w:rsidRPr="002D0F0C" w:rsidRDefault="001F2E73" w:rsidP="001F2E73">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Стосовно безкоштовного користування житлом, власником якого є стороння особа, що у розумінні ГРД є подарунком</w:t>
      </w:r>
      <w:r w:rsidR="00885234" w:rsidRPr="002D0F0C">
        <w:rPr>
          <w:rFonts w:ascii="Times New Roman" w:eastAsia="Times New Roman" w:hAnsi="Times New Roman" w:cs="Times New Roman"/>
          <w:sz w:val="25"/>
          <w:szCs w:val="25"/>
          <w:lang w:eastAsia="uk-UA"/>
        </w:rPr>
        <w:t>.</w:t>
      </w:r>
      <w:r w:rsidRPr="002D0F0C">
        <w:rPr>
          <w:rFonts w:ascii="Times New Roman" w:eastAsia="Times New Roman" w:hAnsi="Times New Roman" w:cs="Times New Roman"/>
          <w:sz w:val="25"/>
          <w:szCs w:val="25"/>
          <w:lang w:eastAsia="uk-UA"/>
        </w:rPr>
        <w:t xml:space="preserve"> </w:t>
      </w:r>
    </w:p>
    <w:p w:rsidR="007E74FE" w:rsidRPr="002D0F0C" w:rsidRDefault="004E3FA9" w:rsidP="004E3FA9">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Комісією </w:t>
      </w:r>
      <w:r w:rsidR="001B34B4" w:rsidRPr="002D0F0C">
        <w:rPr>
          <w:rFonts w:ascii="Times New Roman" w:eastAsia="Times New Roman" w:hAnsi="Times New Roman" w:cs="Times New Roman"/>
          <w:sz w:val="25"/>
          <w:szCs w:val="25"/>
          <w:lang w:eastAsia="uk-UA"/>
        </w:rPr>
        <w:t xml:space="preserve">встановлено факт проживання Михайлюк О.І. з 15 травня 2022 року </w:t>
      </w:r>
      <w:r w:rsidR="00FB02DF" w:rsidRPr="002D0F0C">
        <w:rPr>
          <w:rFonts w:ascii="Times New Roman" w:eastAsia="Times New Roman" w:hAnsi="Times New Roman" w:cs="Times New Roman"/>
          <w:sz w:val="25"/>
          <w:szCs w:val="25"/>
          <w:lang w:eastAsia="uk-UA"/>
        </w:rPr>
        <w:t xml:space="preserve">і дотепер </w:t>
      </w:r>
      <w:r w:rsidR="009F2F49" w:rsidRPr="002D0F0C">
        <w:rPr>
          <w:rFonts w:ascii="Times New Roman" w:eastAsia="Times New Roman" w:hAnsi="Times New Roman" w:cs="Times New Roman"/>
          <w:sz w:val="25"/>
          <w:szCs w:val="25"/>
          <w:lang w:eastAsia="uk-UA"/>
        </w:rPr>
        <w:t>у квартирі третьої особи в</w:t>
      </w:r>
      <w:r w:rsidR="001B34B4" w:rsidRPr="002D0F0C">
        <w:rPr>
          <w:rFonts w:ascii="Times New Roman" w:eastAsia="Times New Roman" w:hAnsi="Times New Roman" w:cs="Times New Roman"/>
          <w:sz w:val="25"/>
          <w:szCs w:val="25"/>
          <w:lang w:eastAsia="uk-UA"/>
        </w:rPr>
        <w:t xml:space="preserve"> місті Києві, що </w:t>
      </w:r>
      <w:r w:rsidRPr="002D0F0C">
        <w:rPr>
          <w:rFonts w:ascii="Times New Roman" w:eastAsia="Times New Roman" w:hAnsi="Times New Roman" w:cs="Times New Roman"/>
          <w:sz w:val="25"/>
          <w:szCs w:val="25"/>
          <w:lang w:eastAsia="uk-UA"/>
        </w:rPr>
        <w:t>відображен</w:t>
      </w:r>
      <w:r w:rsidR="00A87C70" w:rsidRPr="002D0F0C">
        <w:rPr>
          <w:rFonts w:ascii="Times New Roman" w:eastAsia="Times New Roman" w:hAnsi="Times New Roman" w:cs="Times New Roman"/>
          <w:sz w:val="25"/>
          <w:szCs w:val="25"/>
          <w:lang w:eastAsia="uk-UA"/>
        </w:rPr>
        <w:t>о</w:t>
      </w:r>
      <w:r w:rsidR="009F2F49" w:rsidRPr="002D0F0C">
        <w:rPr>
          <w:rFonts w:ascii="Times New Roman" w:eastAsia="Times New Roman" w:hAnsi="Times New Roman" w:cs="Times New Roman"/>
          <w:sz w:val="25"/>
          <w:szCs w:val="25"/>
          <w:lang w:eastAsia="uk-UA"/>
        </w:rPr>
        <w:t xml:space="preserve"> в</w:t>
      </w:r>
      <w:r w:rsidRPr="002D0F0C">
        <w:rPr>
          <w:rFonts w:ascii="Times New Roman" w:eastAsia="Times New Roman" w:hAnsi="Times New Roman" w:cs="Times New Roman"/>
          <w:sz w:val="25"/>
          <w:szCs w:val="25"/>
          <w:lang w:eastAsia="uk-UA"/>
        </w:rPr>
        <w:t xml:space="preserve"> </w:t>
      </w:r>
      <w:r w:rsidR="001B34B4" w:rsidRPr="002D0F0C">
        <w:rPr>
          <w:rFonts w:ascii="Times New Roman" w:eastAsia="Times New Roman" w:hAnsi="Times New Roman" w:cs="Times New Roman"/>
          <w:sz w:val="25"/>
          <w:szCs w:val="25"/>
          <w:lang w:eastAsia="uk-UA"/>
        </w:rPr>
        <w:t>її щорічних деклараціях особи, уповноваженої на виконання функцій держави та місцевого самоврядування, за 20</w:t>
      </w:r>
      <w:r w:rsidR="00A11423">
        <w:rPr>
          <w:rFonts w:ascii="Times New Roman" w:eastAsia="Times New Roman" w:hAnsi="Times New Roman" w:cs="Times New Roman"/>
          <w:sz w:val="25"/>
          <w:szCs w:val="25"/>
          <w:lang w:eastAsia="uk-UA"/>
        </w:rPr>
        <w:t>22 та</w:t>
      </w:r>
      <w:r w:rsidR="00AB5D4E" w:rsidRPr="002D0F0C">
        <w:rPr>
          <w:rFonts w:ascii="Times New Roman" w:eastAsia="Times New Roman" w:hAnsi="Times New Roman" w:cs="Times New Roman"/>
          <w:sz w:val="25"/>
          <w:szCs w:val="25"/>
          <w:lang w:eastAsia="uk-UA"/>
        </w:rPr>
        <w:t xml:space="preserve"> </w:t>
      </w:r>
      <w:r w:rsidR="007129E8" w:rsidRPr="002D0F0C">
        <w:rPr>
          <w:rFonts w:ascii="Times New Roman" w:eastAsia="Times New Roman" w:hAnsi="Times New Roman" w:cs="Times New Roman"/>
          <w:sz w:val="25"/>
          <w:szCs w:val="25"/>
          <w:lang w:eastAsia="uk-UA"/>
        </w:rPr>
        <w:t xml:space="preserve">2023 роки. </w:t>
      </w:r>
      <w:r w:rsidRPr="002D0F0C">
        <w:rPr>
          <w:rFonts w:ascii="Times New Roman" w:eastAsia="Times New Roman" w:hAnsi="Times New Roman" w:cs="Times New Roman"/>
          <w:sz w:val="25"/>
          <w:szCs w:val="25"/>
          <w:lang w:eastAsia="uk-UA"/>
        </w:rPr>
        <w:t>У</w:t>
      </w:r>
      <w:r w:rsidR="00A87C70" w:rsidRPr="002D0F0C">
        <w:rPr>
          <w:rFonts w:ascii="Times New Roman" w:eastAsia="Times New Roman" w:hAnsi="Times New Roman" w:cs="Times New Roman"/>
          <w:sz w:val="25"/>
          <w:szCs w:val="25"/>
          <w:lang w:eastAsia="uk-UA"/>
        </w:rPr>
        <w:t xml:space="preserve">тім, </w:t>
      </w:r>
      <w:r w:rsidRPr="002D0F0C">
        <w:rPr>
          <w:rFonts w:ascii="Times New Roman" w:eastAsia="Times New Roman" w:hAnsi="Times New Roman" w:cs="Times New Roman"/>
          <w:sz w:val="25"/>
          <w:szCs w:val="25"/>
          <w:lang w:eastAsia="uk-UA"/>
        </w:rPr>
        <w:t>інформація про ви</w:t>
      </w:r>
      <w:r w:rsidR="007E74FE" w:rsidRPr="002D0F0C">
        <w:rPr>
          <w:rFonts w:ascii="Times New Roman" w:eastAsia="Times New Roman" w:hAnsi="Times New Roman" w:cs="Times New Roman"/>
          <w:sz w:val="25"/>
          <w:szCs w:val="25"/>
          <w:lang w:eastAsia="uk-UA"/>
        </w:rPr>
        <w:t>трати на користування цією квартирою</w:t>
      </w:r>
      <w:r w:rsidR="00A8117E" w:rsidRPr="002D0F0C">
        <w:rPr>
          <w:rFonts w:ascii="Times New Roman" w:eastAsia="Times New Roman" w:hAnsi="Times New Roman" w:cs="Times New Roman"/>
          <w:sz w:val="25"/>
          <w:szCs w:val="25"/>
          <w:lang w:eastAsia="uk-UA"/>
        </w:rPr>
        <w:t xml:space="preserve"> в деклараціях</w:t>
      </w:r>
      <w:r w:rsidR="00A87C70" w:rsidRPr="002D0F0C">
        <w:rPr>
          <w:rFonts w:ascii="Times New Roman" w:eastAsia="Times New Roman" w:hAnsi="Times New Roman" w:cs="Times New Roman"/>
          <w:sz w:val="25"/>
          <w:szCs w:val="25"/>
          <w:lang w:eastAsia="uk-UA"/>
        </w:rPr>
        <w:t xml:space="preserve"> відсутня</w:t>
      </w:r>
      <w:r w:rsidRPr="002D0F0C">
        <w:rPr>
          <w:rFonts w:ascii="Times New Roman" w:eastAsia="Times New Roman" w:hAnsi="Times New Roman" w:cs="Times New Roman"/>
          <w:sz w:val="25"/>
          <w:szCs w:val="25"/>
          <w:lang w:eastAsia="uk-UA"/>
        </w:rPr>
        <w:t xml:space="preserve">. </w:t>
      </w:r>
    </w:p>
    <w:p w:rsidR="004E3FA9" w:rsidRPr="002D0F0C" w:rsidRDefault="004E3FA9" w:rsidP="004E3FA9">
      <w:pPr>
        <w:pStyle w:val="a4"/>
        <w:ind w:firstLine="708"/>
        <w:jc w:val="both"/>
        <w:rPr>
          <w:rFonts w:ascii="Times New Roman" w:hAnsi="Times New Roman" w:cs="Times New Roman"/>
          <w:sz w:val="25"/>
          <w:szCs w:val="25"/>
        </w:rPr>
      </w:pPr>
      <w:r w:rsidRPr="002D0F0C">
        <w:rPr>
          <w:rFonts w:ascii="Times New Roman" w:hAnsi="Times New Roman" w:cs="Times New Roman"/>
          <w:sz w:val="25"/>
          <w:szCs w:val="25"/>
        </w:rPr>
        <w:t>Відповідно</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до</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статті</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1</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Закону</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України</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«Про</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запобігання</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корупції»</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подарунок</w:t>
      </w:r>
      <w:r w:rsidRPr="00F04148">
        <w:rPr>
          <w:rFonts w:ascii="Times New Roman" w:hAnsi="Times New Roman" w:cs="Times New Roman"/>
          <w:sz w:val="36"/>
          <w:szCs w:val="36"/>
        </w:rPr>
        <w:t xml:space="preserve"> </w:t>
      </w:r>
      <w:r w:rsidRPr="002D0F0C">
        <w:rPr>
          <w:rFonts w:ascii="Times New Roman" w:hAnsi="Times New Roman" w:cs="Times New Roman"/>
          <w:sz w:val="25"/>
          <w:szCs w:val="25"/>
        </w:rPr>
        <w:t>–</w:t>
      </w:r>
      <w:r w:rsidR="002B73A3" w:rsidRPr="00F04148">
        <w:rPr>
          <w:rFonts w:ascii="Times New Roman" w:hAnsi="Times New Roman" w:cs="Times New Roman"/>
          <w:sz w:val="36"/>
          <w:szCs w:val="36"/>
        </w:rPr>
        <w:t xml:space="preserve"> </w:t>
      </w:r>
      <w:r w:rsidRPr="002D0F0C">
        <w:rPr>
          <w:rFonts w:ascii="Times New Roman" w:hAnsi="Times New Roman" w:cs="Times New Roman"/>
          <w:sz w:val="25"/>
          <w:szCs w:val="25"/>
        </w:rPr>
        <w:t>це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4E3FA9" w:rsidRPr="002D0F0C" w:rsidRDefault="004E3FA9" w:rsidP="004E3FA9">
      <w:pPr>
        <w:pStyle w:val="a4"/>
        <w:ind w:firstLine="708"/>
        <w:jc w:val="both"/>
        <w:rPr>
          <w:rFonts w:ascii="Times New Roman" w:eastAsia="Times New Roman" w:hAnsi="Times New Roman" w:cs="Times New Roman"/>
          <w:sz w:val="25"/>
          <w:szCs w:val="25"/>
          <w:lang w:eastAsia="uk-UA"/>
        </w:rPr>
      </w:pPr>
      <w:r w:rsidRPr="002D0F0C">
        <w:rPr>
          <w:rFonts w:ascii="Times New Roman" w:hAnsi="Times New Roman" w:cs="Times New Roman"/>
          <w:sz w:val="25"/>
          <w:szCs w:val="25"/>
        </w:rPr>
        <w:t>За</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роз’ясненнями</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Національного</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агентства</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з</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питань</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запобігання</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корупції</w:t>
      </w:r>
      <w:r w:rsidRPr="00F04148">
        <w:rPr>
          <w:rFonts w:ascii="Times New Roman" w:hAnsi="Times New Roman" w:cs="Times New Roman"/>
          <w:sz w:val="72"/>
          <w:szCs w:val="72"/>
        </w:rPr>
        <w:t xml:space="preserve"> </w:t>
      </w:r>
      <w:r w:rsidRPr="002D0F0C">
        <w:rPr>
          <w:rFonts w:ascii="Times New Roman" w:hAnsi="Times New Roman" w:cs="Times New Roman"/>
          <w:sz w:val="25"/>
          <w:szCs w:val="25"/>
        </w:rPr>
        <w:t>(далі</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НАЗК),</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подарунки</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вважаються</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доходом</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незалежно</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від</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того,</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у</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якій</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формі</w:t>
      </w:r>
      <w:r w:rsidRPr="00F04148">
        <w:rPr>
          <w:rFonts w:ascii="Times New Roman" w:hAnsi="Times New Roman" w:cs="Times New Roman"/>
          <w:sz w:val="48"/>
          <w:szCs w:val="48"/>
        </w:rPr>
        <w:t xml:space="preserve"> </w:t>
      </w:r>
      <w:r w:rsidRPr="002D0F0C">
        <w:rPr>
          <w:rFonts w:ascii="Times New Roman" w:hAnsi="Times New Roman" w:cs="Times New Roman"/>
          <w:sz w:val="25"/>
          <w:szCs w:val="25"/>
        </w:rPr>
        <w:t xml:space="preserve">вони отримуються – у формі грошових коштів або в іншій формі. </w:t>
      </w:r>
      <w:r w:rsidRPr="002D0F0C">
        <w:rPr>
          <w:rFonts w:ascii="Times New Roman" w:eastAsia="Times New Roman" w:hAnsi="Times New Roman" w:cs="Times New Roman"/>
          <w:sz w:val="25"/>
          <w:szCs w:val="25"/>
          <w:lang w:eastAsia="uk-UA"/>
        </w:rPr>
        <w:t>Доходи декларуються</w:t>
      </w:r>
      <w:r w:rsidR="00813136">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незалежно</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від</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їх</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розміру.</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Винятком</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є</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доходи</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у</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вигляді</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подарунків.</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Подарунки</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t>у</w:t>
      </w:r>
      <w:r w:rsidRPr="00F04148">
        <w:rPr>
          <w:rFonts w:ascii="Times New Roman" w:eastAsia="Times New Roman" w:hAnsi="Times New Roman" w:cs="Times New Roman"/>
          <w:sz w:val="48"/>
          <w:szCs w:val="48"/>
          <w:lang w:eastAsia="uk-UA"/>
        </w:rPr>
        <w:t xml:space="preserve"> </w:t>
      </w:r>
      <w:r w:rsidRPr="002D0F0C">
        <w:rPr>
          <w:rFonts w:ascii="Times New Roman" w:eastAsia="Times New Roman" w:hAnsi="Times New Roman" w:cs="Times New Roman"/>
          <w:sz w:val="25"/>
          <w:szCs w:val="25"/>
          <w:lang w:eastAsia="uk-UA"/>
        </w:rPr>
        <w:lastRenderedPageBreak/>
        <w:t>формі грошових коштів зазначаються в декларації, якщо розмір таких подарунків, отриманих від однієї особи (групи осіб) сукупно протягом року, перевищує 5 прожиткових мінімумів</w:t>
      </w:r>
      <w:r w:rsidRPr="00F04148">
        <w:rPr>
          <w:rFonts w:ascii="Times New Roman" w:eastAsia="Times New Roman" w:hAnsi="Times New Roman" w:cs="Times New Roman"/>
          <w:sz w:val="72"/>
          <w:szCs w:val="72"/>
          <w:lang w:eastAsia="uk-UA"/>
        </w:rPr>
        <w:t xml:space="preserve"> </w:t>
      </w:r>
      <w:r w:rsidR="00236317" w:rsidRPr="002D0F0C">
        <w:rPr>
          <w:rFonts w:ascii="Times New Roman" w:eastAsia="Times New Roman" w:hAnsi="Times New Roman" w:cs="Times New Roman"/>
          <w:sz w:val="25"/>
          <w:szCs w:val="25"/>
          <w:lang w:eastAsia="uk-UA"/>
        </w:rPr>
        <w:t>(абзац</w:t>
      </w:r>
      <w:r w:rsidR="00236317" w:rsidRPr="00F04148">
        <w:rPr>
          <w:rFonts w:ascii="Times New Roman" w:eastAsia="Times New Roman" w:hAnsi="Times New Roman" w:cs="Times New Roman"/>
          <w:sz w:val="72"/>
          <w:szCs w:val="72"/>
          <w:lang w:eastAsia="uk-UA"/>
        </w:rPr>
        <w:t xml:space="preserve"> </w:t>
      </w:r>
      <w:r w:rsidR="00236317" w:rsidRPr="002D0F0C">
        <w:rPr>
          <w:rFonts w:ascii="Times New Roman" w:eastAsia="Times New Roman" w:hAnsi="Times New Roman" w:cs="Times New Roman"/>
          <w:sz w:val="25"/>
          <w:szCs w:val="25"/>
          <w:lang w:eastAsia="uk-UA"/>
        </w:rPr>
        <w:t>другий</w:t>
      </w:r>
      <w:r w:rsidR="00236317"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пункту</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7</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частини</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першої</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статті</w:t>
      </w:r>
      <w:r w:rsidR="008413E1"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46</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Закону</w:t>
      </w:r>
      <w:r w:rsidRPr="00F04148">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Укра</w:t>
      </w:r>
      <w:r w:rsidR="00363553" w:rsidRPr="002D0F0C">
        <w:rPr>
          <w:rFonts w:ascii="Times New Roman" w:eastAsia="Times New Roman" w:hAnsi="Times New Roman" w:cs="Times New Roman"/>
          <w:sz w:val="25"/>
          <w:szCs w:val="25"/>
          <w:lang w:eastAsia="uk-UA"/>
        </w:rPr>
        <w:t>їни</w:t>
      </w:r>
      <w:r w:rsidR="00363553" w:rsidRPr="00F04148">
        <w:rPr>
          <w:rFonts w:ascii="Times New Roman" w:eastAsia="Times New Roman" w:hAnsi="Times New Roman" w:cs="Times New Roman"/>
          <w:sz w:val="72"/>
          <w:szCs w:val="72"/>
          <w:lang w:eastAsia="uk-UA"/>
        </w:rPr>
        <w:t xml:space="preserve"> </w:t>
      </w:r>
      <w:r w:rsidR="00363553" w:rsidRPr="002D0F0C">
        <w:rPr>
          <w:rFonts w:ascii="Times New Roman" w:eastAsia="Times New Roman" w:hAnsi="Times New Roman" w:cs="Times New Roman"/>
          <w:sz w:val="25"/>
          <w:szCs w:val="25"/>
          <w:lang w:eastAsia="uk-UA"/>
        </w:rPr>
        <w:t>«Про запобігання корупції» у</w:t>
      </w:r>
      <w:r w:rsidRPr="002D0F0C">
        <w:rPr>
          <w:rFonts w:ascii="Times New Roman" w:eastAsia="Times New Roman" w:hAnsi="Times New Roman" w:cs="Times New Roman"/>
          <w:sz w:val="25"/>
          <w:szCs w:val="25"/>
          <w:lang w:eastAsia="uk-UA"/>
        </w:rPr>
        <w:t xml:space="preserve"> редакціях, чинних на момент заповнення суддею декларацій).</w:t>
      </w:r>
    </w:p>
    <w:p w:rsidR="00AB1DAD" w:rsidRPr="002D0F0C" w:rsidRDefault="00FA0C65" w:rsidP="00AB1DAD">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Комісією з’ясовано, що </w:t>
      </w:r>
      <w:r w:rsidR="00284579" w:rsidRPr="002D0F0C">
        <w:rPr>
          <w:rFonts w:ascii="Times New Roman" w:eastAsia="Times New Roman" w:hAnsi="Times New Roman" w:cs="Times New Roman"/>
          <w:sz w:val="25"/>
          <w:szCs w:val="25"/>
          <w:lang w:eastAsia="uk-UA"/>
        </w:rPr>
        <w:t xml:space="preserve">суддя Михайлюк О.І. </w:t>
      </w:r>
      <w:r w:rsidRPr="002D0F0C">
        <w:rPr>
          <w:rFonts w:ascii="Times New Roman" w:eastAsia="Times New Roman" w:hAnsi="Times New Roman" w:cs="Times New Roman"/>
          <w:sz w:val="25"/>
          <w:szCs w:val="25"/>
          <w:lang w:eastAsia="uk-UA"/>
        </w:rPr>
        <w:t>п</w:t>
      </w:r>
      <w:r w:rsidR="00ED015F" w:rsidRPr="002D0F0C">
        <w:rPr>
          <w:rFonts w:ascii="Times New Roman" w:eastAsia="Times New Roman" w:hAnsi="Times New Roman" w:cs="Times New Roman"/>
          <w:sz w:val="25"/>
          <w:szCs w:val="25"/>
          <w:lang w:eastAsia="uk-UA"/>
        </w:rPr>
        <w:t xml:space="preserve">ісля повномасштабного вторгнення </w:t>
      </w:r>
      <w:proofErr w:type="spellStart"/>
      <w:r w:rsidR="00ED015F" w:rsidRPr="002D0F0C">
        <w:rPr>
          <w:rFonts w:ascii="Times New Roman" w:eastAsia="Times New Roman" w:hAnsi="Times New Roman" w:cs="Times New Roman"/>
          <w:sz w:val="25"/>
          <w:szCs w:val="25"/>
          <w:lang w:eastAsia="uk-UA"/>
        </w:rPr>
        <w:t>рф</w:t>
      </w:r>
      <w:proofErr w:type="spellEnd"/>
      <w:r w:rsidR="00ED015F" w:rsidRPr="002D0F0C">
        <w:rPr>
          <w:rFonts w:ascii="Times New Roman" w:eastAsia="Times New Roman" w:hAnsi="Times New Roman" w:cs="Times New Roman"/>
          <w:sz w:val="25"/>
          <w:szCs w:val="25"/>
          <w:lang w:eastAsia="uk-UA"/>
        </w:rPr>
        <w:t xml:space="preserve"> </w:t>
      </w:r>
      <w:r w:rsidR="003332C4" w:rsidRPr="002D0F0C">
        <w:rPr>
          <w:rFonts w:ascii="Times New Roman" w:eastAsia="Times New Roman" w:hAnsi="Times New Roman" w:cs="Times New Roman"/>
          <w:sz w:val="25"/>
          <w:szCs w:val="25"/>
          <w:lang w:eastAsia="uk-UA"/>
        </w:rPr>
        <w:t xml:space="preserve">скористалася пропозицією </w:t>
      </w:r>
      <w:r w:rsidR="00380D9B" w:rsidRPr="002D0F0C">
        <w:rPr>
          <w:rFonts w:ascii="Times New Roman" w:eastAsia="Times New Roman" w:hAnsi="Times New Roman" w:cs="Times New Roman"/>
          <w:sz w:val="25"/>
          <w:szCs w:val="25"/>
          <w:lang w:eastAsia="uk-UA"/>
        </w:rPr>
        <w:t xml:space="preserve">троюрідного </w:t>
      </w:r>
      <w:r w:rsidR="003332C4" w:rsidRPr="002D0F0C">
        <w:rPr>
          <w:rFonts w:ascii="Times New Roman" w:eastAsia="Times New Roman" w:hAnsi="Times New Roman" w:cs="Times New Roman"/>
          <w:sz w:val="25"/>
          <w:szCs w:val="25"/>
          <w:lang w:eastAsia="uk-UA"/>
        </w:rPr>
        <w:t>бра</w:t>
      </w:r>
      <w:r w:rsidR="0048038C" w:rsidRPr="002D0F0C">
        <w:rPr>
          <w:rFonts w:ascii="Times New Roman" w:eastAsia="Times New Roman" w:hAnsi="Times New Roman" w:cs="Times New Roman"/>
          <w:sz w:val="25"/>
          <w:szCs w:val="25"/>
          <w:lang w:eastAsia="uk-UA"/>
        </w:rPr>
        <w:t>та щодо користування квартирою в</w:t>
      </w:r>
      <w:r w:rsidR="003332C4" w:rsidRPr="002D0F0C">
        <w:rPr>
          <w:rFonts w:ascii="Times New Roman" w:eastAsia="Times New Roman" w:hAnsi="Times New Roman" w:cs="Times New Roman"/>
          <w:sz w:val="25"/>
          <w:szCs w:val="25"/>
          <w:lang w:eastAsia="uk-UA"/>
        </w:rPr>
        <w:t xml:space="preserve"> місті Києві</w:t>
      </w:r>
      <w:r w:rsidR="003332C4" w:rsidRPr="00F04148">
        <w:rPr>
          <w:rFonts w:ascii="Times New Roman" w:eastAsia="Times New Roman" w:hAnsi="Times New Roman" w:cs="Times New Roman"/>
          <w:sz w:val="144"/>
          <w:szCs w:val="144"/>
          <w:lang w:eastAsia="uk-UA"/>
        </w:rPr>
        <w:t xml:space="preserve"> </w:t>
      </w:r>
      <w:r w:rsidR="003332C4" w:rsidRPr="002D0F0C">
        <w:rPr>
          <w:rFonts w:ascii="Times New Roman" w:eastAsia="Times New Roman" w:hAnsi="Times New Roman" w:cs="Times New Roman"/>
          <w:sz w:val="25"/>
          <w:szCs w:val="25"/>
          <w:lang w:eastAsia="uk-UA"/>
        </w:rPr>
        <w:t>та</w:t>
      </w:r>
      <w:r w:rsidR="003332C4" w:rsidRPr="00F04148">
        <w:rPr>
          <w:rFonts w:ascii="Times New Roman" w:eastAsia="Times New Roman" w:hAnsi="Times New Roman" w:cs="Times New Roman"/>
          <w:sz w:val="144"/>
          <w:szCs w:val="144"/>
          <w:lang w:eastAsia="uk-UA"/>
        </w:rPr>
        <w:t xml:space="preserve"> </w:t>
      </w:r>
      <w:r w:rsidRPr="002D0F0C">
        <w:rPr>
          <w:rFonts w:ascii="Times New Roman" w:eastAsia="Times New Roman" w:hAnsi="Times New Roman" w:cs="Times New Roman"/>
          <w:sz w:val="25"/>
          <w:szCs w:val="25"/>
          <w:lang w:eastAsia="uk-UA"/>
        </w:rPr>
        <w:t>разом</w:t>
      </w:r>
      <w:r w:rsidRPr="00F04148">
        <w:rPr>
          <w:rFonts w:ascii="Times New Roman" w:eastAsia="Times New Roman" w:hAnsi="Times New Roman" w:cs="Times New Roman"/>
          <w:sz w:val="144"/>
          <w:szCs w:val="144"/>
          <w:lang w:eastAsia="uk-UA"/>
        </w:rPr>
        <w:t xml:space="preserve"> </w:t>
      </w:r>
      <w:r w:rsidRPr="002D0F0C">
        <w:rPr>
          <w:rFonts w:ascii="Times New Roman" w:eastAsia="Times New Roman" w:hAnsi="Times New Roman" w:cs="Times New Roman"/>
          <w:sz w:val="25"/>
          <w:szCs w:val="25"/>
          <w:lang w:eastAsia="uk-UA"/>
        </w:rPr>
        <w:t>із</w:t>
      </w:r>
      <w:r w:rsidRPr="00F04148">
        <w:rPr>
          <w:rFonts w:ascii="Times New Roman" w:eastAsia="Times New Roman" w:hAnsi="Times New Roman" w:cs="Times New Roman"/>
          <w:sz w:val="144"/>
          <w:szCs w:val="144"/>
          <w:lang w:eastAsia="uk-UA"/>
        </w:rPr>
        <w:t xml:space="preserve"> </w:t>
      </w:r>
      <w:r w:rsidR="00CC6FD2">
        <w:rPr>
          <w:rFonts w:ascii="Times New Roman" w:eastAsia="Times New Roman" w:hAnsi="Times New Roman" w:cs="Times New Roman"/>
          <w:sz w:val="25"/>
          <w:szCs w:val="25"/>
          <w:lang w:eastAsia="uk-UA"/>
        </w:rPr>
        <w:t>ІНФОРМАЦІЯ</w:t>
      </w:r>
      <w:r w:rsidR="003E6699">
        <w:rPr>
          <w:rFonts w:ascii="Times New Roman" w:eastAsia="Times New Roman" w:hAnsi="Times New Roman" w:cs="Times New Roman"/>
          <w:sz w:val="25"/>
          <w:szCs w:val="25"/>
          <w:lang w:eastAsia="uk-UA"/>
        </w:rPr>
        <w:t>_2</w:t>
      </w:r>
      <w:r w:rsidRPr="00F04148">
        <w:rPr>
          <w:rFonts w:ascii="Times New Roman" w:eastAsia="Times New Roman" w:hAnsi="Times New Roman" w:cs="Times New Roman"/>
          <w:sz w:val="144"/>
          <w:szCs w:val="144"/>
          <w:lang w:eastAsia="uk-UA"/>
        </w:rPr>
        <w:t xml:space="preserve"> </w:t>
      </w:r>
      <w:r w:rsidRPr="002D0F0C">
        <w:rPr>
          <w:rFonts w:ascii="Times New Roman" w:eastAsia="Times New Roman" w:hAnsi="Times New Roman" w:cs="Times New Roman"/>
          <w:sz w:val="25"/>
          <w:szCs w:val="25"/>
          <w:lang w:eastAsia="uk-UA"/>
        </w:rPr>
        <w:t>сином</w:t>
      </w:r>
      <w:r w:rsidRPr="00F04148">
        <w:rPr>
          <w:rFonts w:ascii="Times New Roman" w:eastAsia="Times New Roman" w:hAnsi="Times New Roman" w:cs="Times New Roman"/>
          <w:sz w:val="144"/>
          <w:szCs w:val="144"/>
          <w:lang w:eastAsia="uk-UA"/>
        </w:rPr>
        <w:t xml:space="preserve"> </w:t>
      </w:r>
      <w:r w:rsidR="00ED015F" w:rsidRPr="002D0F0C">
        <w:rPr>
          <w:rFonts w:ascii="Times New Roman" w:eastAsia="Times New Roman" w:hAnsi="Times New Roman" w:cs="Times New Roman"/>
          <w:sz w:val="25"/>
          <w:szCs w:val="25"/>
          <w:lang w:eastAsia="uk-UA"/>
        </w:rPr>
        <w:t>виїхала</w:t>
      </w:r>
      <w:r w:rsidR="00ED015F" w:rsidRPr="00F04148">
        <w:rPr>
          <w:rFonts w:ascii="Times New Roman" w:eastAsia="Times New Roman" w:hAnsi="Times New Roman" w:cs="Times New Roman"/>
          <w:sz w:val="144"/>
          <w:szCs w:val="144"/>
          <w:lang w:eastAsia="uk-UA"/>
        </w:rPr>
        <w:t xml:space="preserve"> </w:t>
      </w:r>
      <w:r w:rsidR="00ED015F" w:rsidRPr="002D0F0C">
        <w:rPr>
          <w:rFonts w:ascii="Times New Roman" w:eastAsia="Times New Roman" w:hAnsi="Times New Roman" w:cs="Times New Roman"/>
          <w:sz w:val="25"/>
          <w:szCs w:val="25"/>
          <w:lang w:eastAsia="uk-UA"/>
        </w:rPr>
        <w:t>з</w:t>
      </w:r>
      <w:r w:rsidR="00ED015F" w:rsidRPr="00F04148">
        <w:rPr>
          <w:rFonts w:ascii="Times New Roman" w:eastAsia="Times New Roman" w:hAnsi="Times New Roman" w:cs="Times New Roman"/>
          <w:sz w:val="144"/>
          <w:szCs w:val="144"/>
          <w:lang w:eastAsia="uk-UA"/>
        </w:rPr>
        <w:t xml:space="preserve"> </w:t>
      </w:r>
      <w:r w:rsidR="00ED015F" w:rsidRPr="002D0F0C">
        <w:rPr>
          <w:rFonts w:ascii="Times New Roman" w:eastAsia="Times New Roman" w:hAnsi="Times New Roman" w:cs="Times New Roman"/>
          <w:sz w:val="25"/>
          <w:szCs w:val="25"/>
          <w:lang w:eastAsia="uk-UA"/>
        </w:rPr>
        <w:t>міста</w:t>
      </w:r>
      <w:r w:rsidR="003332C4" w:rsidRPr="00F04148">
        <w:rPr>
          <w:rFonts w:ascii="Times New Roman" w:eastAsia="Times New Roman" w:hAnsi="Times New Roman" w:cs="Times New Roman"/>
          <w:sz w:val="144"/>
          <w:szCs w:val="144"/>
          <w:lang w:eastAsia="uk-UA"/>
        </w:rPr>
        <w:t xml:space="preserve"> </w:t>
      </w:r>
      <w:r w:rsidR="003332C4" w:rsidRPr="002D0F0C">
        <w:rPr>
          <w:rFonts w:ascii="Times New Roman" w:eastAsia="Times New Roman" w:hAnsi="Times New Roman" w:cs="Times New Roman"/>
          <w:sz w:val="25"/>
          <w:szCs w:val="25"/>
          <w:lang w:eastAsia="uk-UA"/>
        </w:rPr>
        <w:t>Харкова,</w:t>
      </w:r>
      <w:r w:rsidR="008D44B0" w:rsidRPr="00F04148">
        <w:rPr>
          <w:rFonts w:ascii="Times New Roman" w:eastAsia="Times New Roman" w:hAnsi="Times New Roman" w:cs="Times New Roman"/>
          <w:sz w:val="144"/>
          <w:szCs w:val="144"/>
          <w:lang w:eastAsia="uk-UA"/>
        </w:rPr>
        <w:t xml:space="preserve"> </w:t>
      </w:r>
      <w:r w:rsidR="00CB250D" w:rsidRPr="002D0F0C">
        <w:rPr>
          <w:rFonts w:ascii="Times New Roman" w:eastAsia="Times New Roman" w:hAnsi="Times New Roman" w:cs="Times New Roman"/>
          <w:sz w:val="25"/>
          <w:szCs w:val="25"/>
          <w:lang w:eastAsia="uk-UA"/>
        </w:rPr>
        <w:t>який</w:t>
      </w:r>
      <w:r w:rsidR="00CB250D" w:rsidRPr="002A4908">
        <w:rPr>
          <w:rFonts w:ascii="Times New Roman" w:eastAsia="Times New Roman" w:hAnsi="Times New Roman" w:cs="Times New Roman"/>
          <w:sz w:val="144"/>
          <w:szCs w:val="144"/>
          <w:lang w:eastAsia="uk-UA"/>
        </w:rPr>
        <w:t xml:space="preserve"> </w:t>
      </w:r>
      <w:r w:rsidR="0048038C" w:rsidRPr="002D0F0C">
        <w:rPr>
          <w:rFonts w:ascii="Times New Roman" w:eastAsia="Times New Roman" w:hAnsi="Times New Roman" w:cs="Times New Roman"/>
          <w:sz w:val="25"/>
          <w:szCs w:val="25"/>
          <w:lang w:eastAsia="uk-UA"/>
        </w:rPr>
        <w:t>був</w:t>
      </w:r>
      <w:r w:rsidR="0048038C" w:rsidRPr="002A4908">
        <w:rPr>
          <w:rFonts w:ascii="Times New Roman" w:eastAsia="Times New Roman" w:hAnsi="Times New Roman" w:cs="Times New Roman"/>
          <w:sz w:val="144"/>
          <w:szCs w:val="144"/>
          <w:lang w:eastAsia="uk-UA"/>
        </w:rPr>
        <w:t xml:space="preserve"> </w:t>
      </w:r>
      <w:r w:rsidR="00CB250D" w:rsidRPr="002D0F0C">
        <w:rPr>
          <w:rFonts w:ascii="Times New Roman" w:eastAsia="Times New Roman" w:hAnsi="Times New Roman" w:cs="Times New Roman"/>
          <w:sz w:val="25"/>
          <w:szCs w:val="25"/>
          <w:lang w:eastAsia="uk-UA"/>
        </w:rPr>
        <w:t>під</w:t>
      </w:r>
      <w:r w:rsidR="00CB250D" w:rsidRPr="002A4908">
        <w:rPr>
          <w:rFonts w:ascii="Times New Roman" w:eastAsia="Times New Roman" w:hAnsi="Times New Roman" w:cs="Times New Roman"/>
          <w:sz w:val="144"/>
          <w:szCs w:val="144"/>
          <w:lang w:eastAsia="uk-UA"/>
        </w:rPr>
        <w:t xml:space="preserve"> </w:t>
      </w:r>
      <w:r w:rsidR="00CB250D" w:rsidRPr="002D0F0C">
        <w:rPr>
          <w:rFonts w:ascii="Times New Roman" w:eastAsia="Times New Roman" w:hAnsi="Times New Roman" w:cs="Times New Roman"/>
          <w:sz w:val="25"/>
          <w:szCs w:val="25"/>
          <w:lang w:eastAsia="uk-UA"/>
        </w:rPr>
        <w:t>постійними</w:t>
      </w:r>
      <w:r w:rsidR="00CB250D" w:rsidRPr="002A4908">
        <w:rPr>
          <w:rFonts w:ascii="Times New Roman" w:eastAsia="Times New Roman" w:hAnsi="Times New Roman" w:cs="Times New Roman"/>
          <w:sz w:val="144"/>
          <w:szCs w:val="144"/>
          <w:lang w:eastAsia="uk-UA"/>
        </w:rPr>
        <w:t xml:space="preserve"> </w:t>
      </w:r>
      <w:r w:rsidR="00CB250D" w:rsidRPr="002D0F0C">
        <w:rPr>
          <w:rFonts w:ascii="Times New Roman" w:eastAsia="Times New Roman" w:hAnsi="Times New Roman" w:cs="Times New Roman"/>
          <w:sz w:val="25"/>
          <w:szCs w:val="25"/>
          <w:lang w:eastAsia="uk-UA"/>
        </w:rPr>
        <w:t>ракетними</w:t>
      </w:r>
      <w:r w:rsidR="00CB250D" w:rsidRPr="002A4908">
        <w:rPr>
          <w:rFonts w:ascii="Times New Roman" w:eastAsia="Times New Roman" w:hAnsi="Times New Roman" w:cs="Times New Roman"/>
          <w:sz w:val="144"/>
          <w:szCs w:val="144"/>
          <w:lang w:eastAsia="uk-UA"/>
        </w:rPr>
        <w:t xml:space="preserve"> </w:t>
      </w:r>
      <w:r w:rsidR="00CB250D" w:rsidRPr="002D0F0C">
        <w:rPr>
          <w:rFonts w:ascii="Times New Roman" w:eastAsia="Times New Roman" w:hAnsi="Times New Roman" w:cs="Times New Roman"/>
          <w:sz w:val="25"/>
          <w:szCs w:val="25"/>
          <w:lang w:eastAsia="uk-UA"/>
        </w:rPr>
        <w:t>обстрілами.</w:t>
      </w:r>
      <w:r w:rsidR="00CB250D" w:rsidRPr="002A4908">
        <w:rPr>
          <w:rFonts w:ascii="Times New Roman" w:eastAsia="Times New Roman" w:hAnsi="Times New Roman" w:cs="Times New Roman"/>
          <w:sz w:val="144"/>
          <w:szCs w:val="144"/>
          <w:lang w:eastAsia="uk-UA"/>
        </w:rPr>
        <w:t xml:space="preserve"> </w:t>
      </w:r>
      <w:r w:rsidR="00D613DE" w:rsidRPr="002D0F0C">
        <w:rPr>
          <w:rFonts w:ascii="Times New Roman" w:eastAsia="Times New Roman" w:hAnsi="Times New Roman" w:cs="Times New Roman"/>
          <w:sz w:val="25"/>
          <w:szCs w:val="25"/>
          <w:lang w:eastAsia="uk-UA"/>
        </w:rPr>
        <w:t>Користування</w:t>
      </w:r>
      <w:r w:rsidR="00D613DE" w:rsidRPr="002A4908">
        <w:rPr>
          <w:rFonts w:ascii="Times New Roman" w:eastAsia="Times New Roman" w:hAnsi="Times New Roman" w:cs="Times New Roman"/>
          <w:sz w:val="144"/>
          <w:szCs w:val="144"/>
          <w:lang w:eastAsia="uk-UA"/>
        </w:rPr>
        <w:t xml:space="preserve"> </w:t>
      </w:r>
      <w:r w:rsidR="008D44B0">
        <w:rPr>
          <w:rFonts w:ascii="Times New Roman" w:eastAsia="Times New Roman" w:hAnsi="Times New Roman" w:cs="Times New Roman"/>
          <w:sz w:val="25"/>
          <w:szCs w:val="25"/>
          <w:lang w:eastAsia="uk-UA"/>
        </w:rPr>
        <w:t>квартирою</w:t>
      </w:r>
      <w:r w:rsidR="008D44B0" w:rsidRPr="002A4908">
        <w:rPr>
          <w:rFonts w:ascii="Times New Roman" w:eastAsia="Times New Roman" w:hAnsi="Times New Roman" w:cs="Times New Roman"/>
          <w:sz w:val="144"/>
          <w:szCs w:val="144"/>
          <w:lang w:eastAsia="uk-UA"/>
        </w:rPr>
        <w:t xml:space="preserve"> </w:t>
      </w:r>
      <w:r w:rsidR="008D44B0">
        <w:rPr>
          <w:rFonts w:ascii="Times New Roman" w:eastAsia="Times New Roman" w:hAnsi="Times New Roman" w:cs="Times New Roman"/>
          <w:sz w:val="25"/>
          <w:szCs w:val="25"/>
          <w:lang w:eastAsia="uk-UA"/>
        </w:rPr>
        <w:t>не</w:t>
      </w:r>
      <w:r w:rsidR="008D44B0" w:rsidRPr="002A4908">
        <w:rPr>
          <w:rFonts w:ascii="Times New Roman" w:eastAsia="Times New Roman" w:hAnsi="Times New Roman" w:cs="Times New Roman"/>
          <w:sz w:val="36"/>
          <w:szCs w:val="36"/>
          <w:lang w:eastAsia="uk-UA"/>
        </w:rPr>
        <w:t xml:space="preserve"> </w:t>
      </w:r>
      <w:r w:rsidR="008D44B0">
        <w:rPr>
          <w:rFonts w:ascii="Times New Roman" w:eastAsia="Times New Roman" w:hAnsi="Times New Roman" w:cs="Times New Roman"/>
          <w:sz w:val="25"/>
          <w:szCs w:val="25"/>
          <w:lang w:eastAsia="uk-UA"/>
        </w:rPr>
        <w:t>було</w:t>
      </w:r>
      <w:r w:rsidR="008D44B0" w:rsidRPr="002A4908">
        <w:rPr>
          <w:rFonts w:ascii="Times New Roman" w:eastAsia="Times New Roman" w:hAnsi="Times New Roman" w:cs="Times New Roman"/>
          <w:sz w:val="36"/>
          <w:szCs w:val="36"/>
          <w:lang w:eastAsia="uk-UA"/>
        </w:rPr>
        <w:t xml:space="preserve"> </w:t>
      </w:r>
      <w:r w:rsidR="008D44B0">
        <w:rPr>
          <w:rFonts w:ascii="Times New Roman" w:eastAsia="Times New Roman" w:hAnsi="Times New Roman" w:cs="Times New Roman"/>
          <w:sz w:val="25"/>
          <w:szCs w:val="25"/>
          <w:lang w:eastAsia="uk-UA"/>
        </w:rPr>
        <w:t>безкоштовним,</w:t>
      </w:r>
      <w:r w:rsidR="004E7BDA"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оскільки</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вона</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сплачувала</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комунальні</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витрати</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за</w:t>
      </w:r>
      <w:r w:rsidR="00D613DE" w:rsidRPr="002A4908">
        <w:rPr>
          <w:rFonts w:ascii="Times New Roman" w:eastAsia="Times New Roman" w:hAnsi="Times New Roman" w:cs="Times New Roman"/>
          <w:sz w:val="36"/>
          <w:szCs w:val="36"/>
          <w:lang w:eastAsia="uk-UA"/>
        </w:rPr>
        <w:t xml:space="preserve"> </w:t>
      </w:r>
      <w:r w:rsidR="00D613DE" w:rsidRPr="002D0F0C">
        <w:rPr>
          <w:rFonts w:ascii="Times New Roman" w:eastAsia="Times New Roman" w:hAnsi="Times New Roman" w:cs="Times New Roman"/>
          <w:sz w:val="25"/>
          <w:szCs w:val="25"/>
          <w:lang w:eastAsia="uk-UA"/>
        </w:rPr>
        <w:t>проживання</w:t>
      </w:r>
      <w:r w:rsidR="00996E48" w:rsidRPr="002D0F0C">
        <w:rPr>
          <w:rFonts w:ascii="Times New Roman" w:eastAsia="Times New Roman" w:hAnsi="Times New Roman" w:cs="Times New Roman"/>
          <w:sz w:val="25"/>
          <w:szCs w:val="25"/>
          <w:lang w:eastAsia="uk-UA"/>
        </w:rPr>
        <w:t>,</w:t>
      </w:r>
      <w:r w:rsidR="000B52D0" w:rsidRPr="002A4908">
        <w:rPr>
          <w:rFonts w:ascii="Times New Roman" w:eastAsia="Times New Roman" w:hAnsi="Times New Roman" w:cs="Times New Roman"/>
          <w:sz w:val="36"/>
          <w:szCs w:val="36"/>
          <w:lang w:eastAsia="uk-UA"/>
        </w:rPr>
        <w:t xml:space="preserve"> </w:t>
      </w:r>
      <w:r w:rsidR="00996E48" w:rsidRPr="002D0F0C">
        <w:rPr>
          <w:rFonts w:ascii="Times New Roman" w:eastAsia="Times New Roman" w:hAnsi="Times New Roman" w:cs="Times New Roman"/>
          <w:sz w:val="25"/>
          <w:szCs w:val="25"/>
          <w:lang w:eastAsia="uk-UA"/>
        </w:rPr>
        <w:t>що підтвердила фотознімками рахунків на сплату за житлово-комунальні та</w:t>
      </w:r>
      <w:r w:rsidR="0048038C" w:rsidRPr="002D0F0C">
        <w:rPr>
          <w:rFonts w:ascii="Times New Roman" w:eastAsia="Times New Roman" w:hAnsi="Times New Roman" w:cs="Times New Roman"/>
          <w:sz w:val="25"/>
          <w:szCs w:val="25"/>
          <w:lang w:eastAsia="uk-UA"/>
        </w:rPr>
        <w:t xml:space="preserve"> інші послуги, а також </w:t>
      </w:r>
      <w:proofErr w:type="spellStart"/>
      <w:r w:rsidR="0048038C" w:rsidRPr="002D0F0C">
        <w:rPr>
          <w:rFonts w:ascii="Times New Roman" w:eastAsia="Times New Roman" w:hAnsi="Times New Roman" w:cs="Times New Roman"/>
          <w:sz w:val="25"/>
          <w:szCs w:val="25"/>
          <w:lang w:eastAsia="uk-UA"/>
        </w:rPr>
        <w:t>скри</w:t>
      </w:r>
      <w:r w:rsidR="00996E48" w:rsidRPr="002D0F0C">
        <w:rPr>
          <w:rFonts w:ascii="Times New Roman" w:eastAsia="Times New Roman" w:hAnsi="Times New Roman" w:cs="Times New Roman"/>
          <w:sz w:val="25"/>
          <w:szCs w:val="25"/>
          <w:lang w:eastAsia="uk-UA"/>
        </w:rPr>
        <w:t>ншотами</w:t>
      </w:r>
      <w:proofErr w:type="spellEnd"/>
      <w:r w:rsidR="00996E48" w:rsidRPr="002D0F0C">
        <w:rPr>
          <w:rFonts w:ascii="Times New Roman" w:eastAsia="Times New Roman" w:hAnsi="Times New Roman" w:cs="Times New Roman"/>
          <w:sz w:val="25"/>
          <w:szCs w:val="25"/>
          <w:lang w:eastAsia="uk-UA"/>
        </w:rPr>
        <w:t xml:space="preserve"> </w:t>
      </w:r>
      <w:r w:rsidR="003668D3" w:rsidRPr="002D0F0C">
        <w:rPr>
          <w:rFonts w:ascii="Times New Roman" w:eastAsia="Times New Roman" w:hAnsi="Times New Roman" w:cs="Times New Roman"/>
          <w:sz w:val="25"/>
          <w:szCs w:val="25"/>
          <w:lang w:eastAsia="uk-UA"/>
        </w:rPr>
        <w:t xml:space="preserve">про оплату </w:t>
      </w:r>
      <w:r w:rsidR="00996E48" w:rsidRPr="002D0F0C">
        <w:rPr>
          <w:rFonts w:ascii="Times New Roman" w:eastAsia="Times New Roman" w:hAnsi="Times New Roman" w:cs="Times New Roman"/>
          <w:sz w:val="25"/>
          <w:szCs w:val="25"/>
          <w:lang w:eastAsia="uk-UA"/>
        </w:rPr>
        <w:t>і</w:t>
      </w:r>
      <w:r w:rsidR="000B0577" w:rsidRPr="002D0F0C">
        <w:rPr>
          <w:rFonts w:ascii="Times New Roman" w:eastAsia="Times New Roman" w:hAnsi="Times New Roman" w:cs="Times New Roman"/>
          <w:sz w:val="25"/>
          <w:szCs w:val="25"/>
          <w:lang w:eastAsia="uk-UA"/>
        </w:rPr>
        <w:t xml:space="preserve">з платіжної системи </w:t>
      </w:r>
      <w:r w:rsidR="00A83A03" w:rsidRPr="002D0F0C">
        <w:rPr>
          <w:rFonts w:ascii="Times New Roman" w:eastAsia="Times New Roman" w:hAnsi="Times New Roman" w:cs="Times New Roman"/>
          <w:sz w:val="25"/>
          <w:szCs w:val="25"/>
          <w:lang w:eastAsia="uk-UA"/>
        </w:rPr>
        <w:t>«</w:t>
      </w:r>
      <w:r w:rsidR="000B0577" w:rsidRPr="002D0F0C">
        <w:rPr>
          <w:rFonts w:ascii="Times New Roman" w:eastAsia="Times New Roman" w:hAnsi="Times New Roman" w:cs="Times New Roman"/>
          <w:sz w:val="25"/>
          <w:szCs w:val="25"/>
          <w:lang w:eastAsia="uk-UA"/>
        </w:rPr>
        <w:t>Приват 24</w:t>
      </w:r>
      <w:r w:rsidR="00A83A03" w:rsidRPr="002D0F0C">
        <w:rPr>
          <w:rFonts w:ascii="Times New Roman" w:eastAsia="Times New Roman" w:hAnsi="Times New Roman" w:cs="Times New Roman"/>
          <w:sz w:val="25"/>
          <w:szCs w:val="25"/>
          <w:lang w:eastAsia="uk-UA"/>
        </w:rPr>
        <w:t>»</w:t>
      </w:r>
      <w:r w:rsidR="000B0577" w:rsidRPr="002D0F0C">
        <w:rPr>
          <w:rFonts w:ascii="Times New Roman" w:eastAsia="Times New Roman" w:hAnsi="Times New Roman" w:cs="Times New Roman"/>
          <w:sz w:val="25"/>
          <w:szCs w:val="25"/>
          <w:lang w:eastAsia="uk-UA"/>
        </w:rPr>
        <w:t>, т</w:t>
      </w:r>
      <w:r w:rsidR="00ED015F" w:rsidRPr="002D0F0C">
        <w:rPr>
          <w:rFonts w:ascii="Times New Roman" w:eastAsia="Times New Roman" w:hAnsi="Times New Roman" w:cs="Times New Roman"/>
          <w:sz w:val="25"/>
          <w:szCs w:val="25"/>
          <w:lang w:eastAsia="uk-UA"/>
        </w:rPr>
        <w:t>обто несла</w:t>
      </w:r>
      <w:r w:rsidR="00D725A8" w:rsidRPr="002D0F0C">
        <w:rPr>
          <w:rFonts w:ascii="Times New Roman" w:eastAsia="Times New Roman" w:hAnsi="Times New Roman" w:cs="Times New Roman"/>
          <w:sz w:val="25"/>
          <w:szCs w:val="25"/>
          <w:lang w:eastAsia="uk-UA"/>
        </w:rPr>
        <w:t xml:space="preserve"> витрати</w:t>
      </w:r>
      <w:r w:rsidR="000B0577" w:rsidRPr="002D0F0C">
        <w:rPr>
          <w:rFonts w:ascii="Times New Roman" w:eastAsia="Times New Roman" w:hAnsi="Times New Roman" w:cs="Times New Roman"/>
          <w:sz w:val="25"/>
          <w:szCs w:val="25"/>
          <w:lang w:eastAsia="uk-UA"/>
        </w:rPr>
        <w:t xml:space="preserve"> на проживання</w:t>
      </w:r>
      <w:r w:rsidR="00A83A03" w:rsidRPr="002D0F0C">
        <w:rPr>
          <w:rFonts w:ascii="Times New Roman" w:eastAsia="Times New Roman" w:hAnsi="Times New Roman" w:cs="Times New Roman"/>
          <w:sz w:val="25"/>
          <w:szCs w:val="25"/>
          <w:lang w:eastAsia="uk-UA"/>
        </w:rPr>
        <w:t>. В</w:t>
      </w:r>
      <w:r w:rsidR="000B0577" w:rsidRPr="002D0F0C">
        <w:rPr>
          <w:rFonts w:ascii="Times New Roman" w:eastAsia="Times New Roman" w:hAnsi="Times New Roman" w:cs="Times New Roman"/>
          <w:sz w:val="25"/>
          <w:szCs w:val="25"/>
          <w:lang w:eastAsia="uk-UA"/>
        </w:rPr>
        <w:t xml:space="preserve">ідтак </w:t>
      </w:r>
      <w:r w:rsidR="00ED015F" w:rsidRPr="002D0F0C">
        <w:rPr>
          <w:rFonts w:ascii="Times New Roman" w:eastAsia="Times New Roman" w:hAnsi="Times New Roman" w:cs="Times New Roman"/>
          <w:sz w:val="25"/>
          <w:szCs w:val="25"/>
          <w:lang w:eastAsia="uk-UA"/>
        </w:rPr>
        <w:t>відсутні підстави вважати, що нею було порушено вимоги антикорупційного законодавства щодо отримання подарунків від осіб, які не є близькими особами.</w:t>
      </w:r>
    </w:p>
    <w:p w:rsidR="00A02D8C" w:rsidRPr="002D0F0C" w:rsidRDefault="00ED015F" w:rsidP="00A02D8C">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Комісія вважає надані суддею пояснення щодо викладеної в рішенні ГРД інформації достатніми та вичерпними.</w:t>
      </w:r>
    </w:p>
    <w:p w:rsidR="00ED015F" w:rsidRPr="002D0F0C" w:rsidRDefault="00ED015F" w:rsidP="00A02D8C">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Отже, встановлені обставини, надані суддею пояснення і докази, які їх підтверджують, спростовують висловлений ГРД сумнів щодо порушення суддею антикорупційного законодавства та не впливають на загальну оцінку відповідності судді критеріям доброчесності та професійної етики.</w:t>
      </w:r>
    </w:p>
    <w:p w:rsidR="000540B8" w:rsidRPr="002D0F0C" w:rsidRDefault="00404E99" w:rsidP="00A02D8C">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 xml:space="preserve">Під час </w:t>
      </w:r>
      <w:r w:rsidR="00021CBF" w:rsidRPr="002D0F0C">
        <w:rPr>
          <w:rFonts w:ascii="Times New Roman" w:eastAsia="Times New Roman" w:hAnsi="Times New Roman" w:cs="Times New Roman"/>
          <w:sz w:val="25"/>
          <w:szCs w:val="25"/>
          <w:lang w:eastAsia="uk-UA"/>
        </w:rPr>
        <w:t xml:space="preserve">засідання Комісії в пленарному складі </w:t>
      </w:r>
      <w:r w:rsidRPr="002D0F0C">
        <w:rPr>
          <w:rFonts w:ascii="Times New Roman" w:eastAsia="Times New Roman" w:hAnsi="Times New Roman" w:cs="Times New Roman"/>
          <w:sz w:val="25"/>
          <w:szCs w:val="25"/>
          <w:lang w:eastAsia="uk-UA"/>
        </w:rPr>
        <w:t xml:space="preserve">із </w:t>
      </w:r>
      <w:r w:rsidR="00EF65DA" w:rsidRPr="002D0F0C">
        <w:rPr>
          <w:rFonts w:ascii="Times New Roman" w:eastAsia="Times New Roman" w:hAnsi="Times New Roman" w:cs="Times New Roman"/>
          <w:sz w:val="25"/>
          <w:szCs w:val="25"/>
          <w:lang w:eastAsia="uk-UA"/>
        </w:rPr>
        <w:t>суддею</w:t>
      </w:r>
      <w:r w:rsidR="00021CBF" w:rsidRPr="002D0F0C">
        <w:rPr>
          <w:rFonts w:ascii="Times New Roman" w:eastAsia="Times New Roman" w:hAnsi="Times New Roman" w:cs="Times New Roman"/>
          <w:sz w:val="25"/>
          <w:szCs w:val="25"/>
          <w:lang w:eastAsia="uk-UA"/>
        </w:rPr>
        <w:t xml:space="preserve"> також обговорено</w:t>
      </w:r>
      <w:r w:rsidR="00EF65DA" w:rsidRPr="002D0F0C">
        <w:rPr>
          <w:rFonts w:ascii="Times New Roman" w:eastAsia="Times New Roman" w:hAnsi="Times New Roman" w:cs="Times New Roman"/>
          <w:sz w:val="25"/>
          <w:szCs w:val="25"/>
          <w:lang w:eastAsia="uk-UA"/>
        </w:rPr>
        <w:t xml:space="preserve"> інформа</w:t>
      </w:r>
      <w:r w:rsidR="00021CBF" w:rsidRPr="002D0F0C">
        <w:rPr>
          <w:rFonts w:ascii="Times New Roman" w:eastAsia="Times New Roman" w:hAnsi="Times New Roman" w:cs="Times New Roman"/>
          <w:sz w:val="25"/>
          <w:szCs w:val="25"/>
          <w:lang w:eastAsia="uk-UA"/>
        </w:rPr>
        <w:t>цію</w:t>
      </w:r>
      <w:r w:rsidR="00EF65DA" w:rsidRPr="002D0F0C">
        <w:rPr>
          <w:rFonts w:ascii="Times New Roman" w:eastAsia="Times New Roman" w:hAnsi="Times New Roman" w:cs="Times New Roman"/>
          <w:sz w:val="25"/>
          <w:szCs w:val="25"/>
          <w:lang w:eastAsia="uk-UA"/>
        </w:rPr>
        <w:t>,</w:t>
      </w:r>
      <w:r w:rsidR="00D66869" w:rsidRPr="002D0F0C">
        <w:rPr>
          <w:rFonts w:ascii="Times New Roman" w:eastAsia="Times New Roman" w:hAnsi="Times New Roman" w:cs="Times New Roman"/>
          <w:sz w:val="25"/>
          <w:szCs w:val="25"/>
          <w:lang w:eastAsia="uk-UA"/>
        </w:rPr>
        <w:t xml:space="preserve"> відображену</w:t>
      </w:r>
      <w:r w:rsidR="000A5BE2" w:rsidRPr="002D0F0C">
        <w:rPr>
          <w:rFonts w:ascii="Times New Roman" w:eastAsia="Times New Roman" w:hAnsi="Times New Roman" w:cs="Times New Roman"/>
          <w:sz w:val="25"/>
          <w:szCs w:val="25"/>
          <w:lang w:eastAsia="uk-UA"/>
        </w:rPr>
        <w:t xml:space="preserve"> у висновку ГРД, та додатково з’ясовано</w:t>
      </w:r>
      <w:r w:rsidR="00021CBF" w:rsidRPr="002D0F0C">
        <w:rPr>
          <w:rFonts w:ascii="Times New Roman" w:eastAsia="Times New Roman" w:hAnsi="Times New Roman" w:cs="Times New Roman"/>
          <w:sz w:val="25"/>
          <w:szCs w:val="25"/>
          <w:lang w:eastAsia="uk-UA"/>
        </w:rPr>
        <w:t xml:space="preserve"> </w:t>
      </w:r>
      <w:r w:rsidR="00EF65DA" w:rsidRPr="002D0F0C">
        <w:rPr>
          <w:rFonts w:ascii="Times New Roman" w:eastAsia="Times New Roman" w:hAnsi="Times New Roman" w:cs="Times New Roman"/>
          <w:sz w:val="25"/>
          <w:szCs w:val="25"/>
          <w:lang w:eastAsia="uk-UA"/>
        </w:rPr>
        <w:t>обставини</w:t>
      </w:r>
      <w:r w:rsidR="004E7BDA">
        <w:rPr>
          <w:rFonts w:ascii="Times New Roman" w:eastAsia="Times New Roman" w:hAnsi="Times New Roman" w:cs="Times New Roman"/>
          <w:sz w:val="25"/>
          <w:szCs w:val="25"/>
          <w:lang w:eastAsia="uk-UA"/>
        </w:rPr>
        <w:t xml:space="preserve"> отримання суддею</w:t>
      </w:r>
      <w:r w:rsidR="00123108"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Михайлюк</w:t>
      </w:r>
      <w:r w:rsidR="00EF65DA"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О.І.</w:t>
      </w:r>
      <w:r w:rsidR="00EF65DA"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подарунків</w:t>
      </w:r>
      <w:r w:rsidR="00EF65DA"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у</w:t>
      </w:r>
      <w:r w:rsidR="00EF65DA"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грошовій</w:t>
      </w:r>
      <w:r w:rsidR="00EF65DA" w:rsidRPr="002A4908">
        <w:rPr>
          <w:rFonts w:ascii="Times New Roman" w:eastAsia="Times New Roman" w:hAnsi="Times New Roman" w:cs="Times New Roman"/>
          <w:sz w:val="180"/>
          <w:szCs w:val="180"/>
          <w:lang w:eastAsia="uk-UA"/>
        </w:rPr>
        <w:t xml:space="preserve"> </w:t>
      </w:r>
      <w:r w:rsidR="00EF65DA" w:rsidRPr="002D0F0C">
        <w:rPr>
          <w:rFonts w:ascii="Times New Roman" w:eastAsia="Times New Roman" w:hAnsi="Times New Roman" w:cs="Times New Roman"/>
          <w:sz w:val="25"/>
          <w:szCs w:val="25"/>
          <w:lang w:eastAsia="uk-UA"/>
        </w:rPr>
        <w:t>формі</w:t>
      </w:r>
      <w:r w:rsidR="00EF65DA" w:rsidRPr="002A4908">
        <w:rPr>
          <w:rFonts w:ascii="Times New Roman" w:eastAsia="Times New Roman" w:hAnsi="Times New Roman" w:cs="Times New Roman"/>
          <w:sz w:val="180"/>
          <w:szCs w:val="180"/>
          <w:lang w:eastAsia="uk-UA"/>
        </w:rPr>
        <w:t xml:space="preserve"> </w:t>
      </w:r>
      <w:r w:rsidR="0049624A" w:rsidRPr="002D0F0C">
        <w:rPr>
          <w:rFonts w:ascii="Times New Roman" w:eastAsia="Times New Roman" w:hAnsi="Times New Roman" w:cs="Times New Roman"/>
          <w:sz w:val="25"/>
          <w:szCs w:val="25"/>
          <w:lang w:eastAsia="uk-UA"/>
        </w:rPr>
        <w:t>від</w:t>
      </w:r>
      <w:r w:rsidR="0049624A" w:rsidRPr="002A4908">
        <w:rPr>
          <w:rFonts w:ascii="Times New Roman" w:eastAsia="Times New Roman" w:hAnsi="Times New Roman" w:cs="Times New Roman"/>
          <w:sz w:val="180"/>
          <w:szCs w:val="180"/>
          <w:lang w:eastAsia="uk-UA"/>
        </w:rPr>
        <w:t xml:space="preserve"> </w:t>
      </w:r>
      <w:r w:rsidR="0049624A" w:rsidRPr="002D0F0C">
        <w:rPr>
          <w:rFonts w:ascii="Times New Roman" w:eastAsia="Times New Roman" w:hAnsi="Times New Roman" w:cs="Times New Roman"/>
          <w:sz w:val="25"/>
          <w:szCs w:val="25"/>
          <w:lang w:eastAsia="uk-UA"/>
        </w:rPr>
        <w:t>батьків</w:t>
      </w:r>
      <w:r w:rsidR="0049624A" w:rsidRPr="002A4908">
        <w:rPr>
          <w:rFonts w:ascii="Times New Roman" w:eastAsia="Times New Roman" w:hAnsi="Times New Roman" w:cs="Times New Roman"/>
          <w:sz w:val="180"/>
          <w:szCs w:val="180"/>
          <w:lang w:eastAsia="uk-UA"/>
        </w:rPr>
        <w:t xml:space="preserve"> </w:t>
      </w:r>
      <w:r w:rsidR="0049624A" w:rsidRPr="002D0F0C">
        <w:rPr>
          <w:rFonts w:ascii="Times New Roman" w:eastAsia="Times New Roman" w:hAnsi="Times New Roman" w:cs="Times New Roman"/>
          <w:sz w:val="25"/>
          <w:szCs w:val="25"/>
          <w:lang w:eastAsia="uk-UA"/>
        </w:rPr>
        <w:t>на</w:t>
      </w:r>
      <w:r w:rsidR="00267F13" w:rsidRPr="002D0F0C">
        <w:rPr>
          <w:rFonts w:ascii="Times New Roman" w:eastAsia="Times New Roman" w:hAnsi="Times New Roman" w:cs="Times New Roman"/>
          <w:sz w:val="25"/>
          <w:szCs w:val="25"/>
          <w:lang w:eastAsia="uk-UA"/>
        </w:rPr>
        <w:t xml:space="preserve"> </w:t>
      </w:r>
      <w:r w:rsidR="00EF65DA" w:rsidRPr="002D0F0C">
        <w:rPr>
          <w:rFonts w:ascii="Times New Roman" w:eastAsia="Times New Roman" w:hAnsi="Times New Roman" w:cs="Times New Roman"/>
          <w:sz w:val="25"/>
          <w:szCs w:val="25"/>
          <w:lang w:eastAsia="uk-UA"/>
        </w:rPr>
        <w:t>загальну суму</w:t>
      </w:r>
      <w:r w:rsidR="0049624A" w:rsidRPr="002D0F0C">
        <w:rPr>
          <w:rFonts w:ascii="Times New Roman" w:eastAsia="Times New Roman" w:hAnsi="Times New Roman" w:cs="Times New Roman"/>
          <w:sz w:val="25"/>
          <w:szCs w:val="25"/>
          <w:lang w:eastAsia="uk-UA"/>
        </w:rPr>
        <w:t xml:space="preserve"> 2 499 200 грн</w:t>
      </w:r>
      <w:r w:rsidR="00021CBF" w:rsidRPr="002D0F0C">
        <w:rPr>
          <w:rFonts w:ascii="Times New Roman" w:eastAsia="Times New Roman" w:hAnsi="Times New Roman" w:cs="Times New Roman"/>
          <w:sz w:val="25"/>
          <w:szCs w:val="25"/>
          <w:lang w:eastAsia="uk-UA"/>
        </w:rPr>
        <w:t xml:space="preserve">, </w:t>
      </w:r>
      <w:r w:rsidR="00940E64" w:rsidRPr="002D0F0C">
        <w:rPr>
          <w:rFonts w:ascii="Times New Roman" w:eastAsia="Times New Roman" w:hAnsi="Times New Roman" w:cs="Times New Roman"/>
          <w:sz w:val="25"/>
          <w:szCs w:val="25"/>
          <w:lang w:eastAsia="uk-UA"/>
        </w:rPr>
        <w:t xml:space="preserve">уточнено періоди </w:t>
      </w:r>
      <w:r w:rsidR="005C3874" w:rsidRPr="002D0F0C">
        <w:rPr>
          <w:rFonts w:ascii="Times New Roman" w:eastAsia="Times New Roman" w:hAnsi="Times New Roman" w:cs="Times New Roman"/>
          <w:sz w:val="25"/>
          <w:szCs w:val="25"/>
          <w:lang w:eastAsia="uk-UA"/>
        </w:rPr>
        <w:t>спільного проживання з особою</w:t>
      </w:r>
      <w:r w:rsidR="00B43E57" w:rsidRPr="002D0F0C">
        <w:rPr>
          <w:rFonts w:ascii="Times New Roman" w:eastAsia="Times New Roman" w:hAnsi="Times New Roman" w:cs="Times New Roman"/>
          <w:sz w:val="25"/>
          <w:szCs w:val="25"/>
          <w:lang w:eastAsia="uk-UA"/>
        </w:rPr>
        <w:t xml:space="preserve">, яка отримала 22 січня 2022 року подарунок у грошовій формі в розмірі 22 598 070 грн, </w:t>
      </w:r>
      <w:r w:rsidR="000A5BE2" w:rsidRPr="002D0F0C">
        <w:rPr>
          <w:rFonts w:ascii="Times New Roman" w:eastAsia="Times New Roman" w:hAnsi="Times New Roman" w:cs="Times New Roman"/>
          <w:sz w:val="25"/>
          <w:szCs w:val="25"/>
          <w:lang w:eastAsia="uk-UA"/>
        </w:rPr>
        <w:t>обставини визнання правопорушення малозначним</w:t>
      </w:r>
      <w:r w:rsidR="00434845" w:rsidRPr="002D0F0C">
        <w:rPr>
          <w:rFonts w:ascii="Times New Roman" w:eastAsia="Times New Roman" w:hAnsi="Times New Roman" w:cs="Times New Roman"/>
          <w:sz w:val="25"/>
          <w:szCs w:val="25"/>
          <w:lang w:eastAsia="uk-UA"/>
        </w:rPr>
        <w:t xml:space="preserve"> та звільнення від відповідальності </w:t>
      </w:r>
      <w:r w:rsidR="000A5BE2" w:rsidRPr="002D0F0C">
        <w:rPr>
          <w:rFonts w:ascii="Times New Roman" w:eastAsia="Times New Roman" w:hAnsi="Times New Roman" w:cs="Times New Roman"/>
          <w:sz w:val="25"/>
          <w:szCs w:val="25"/>
          <w:lang w:eastAsia="uk-UA"/>
        </w:rPr>
        <w:t>за статтею 173-2 КУп</w:t>
      </w:r>
      <w:r w:rsidR="00434845" w:rsidRPr="002D0F0C">
        <w:rPr>
          <w:rFonts w:ascii="Times New Roman" w:eastAsia="Times New Roman" w:hAnsi="Times New Roman" w:cs="Times New Roman"/>
          <w:sz w:val="25"/>
          <w:szCs w:val="25"/>
          <w:lang w:eastAsia="uk-UA"/>
        </w:rPr>
        <w:t xml:space="preserve">АП </w:t>
      </w:r>
      <w:r w:rsidR="00C63464" w:rsidRPr="002D0F0C">
        <w:rPr>
          <w:rFonts w:ascii="Times New Roman" w:eastAsia="Times New Roman" w:hAnsi="Times New Roman" w:cs="Times New Roman"/>
          <w:sz w:val="25"/>
          <w:szCs w:val="25"/>
          <w:lang w:eastAsia="uk-UA"/>
        </w:rPr>
        <w:t xml:space="preserve">особи-правопорушника </w:t>
      </w:r>
      <w:r w:rsidR="00434845" w:rsidRPr="002D0F0C">
        <w:rPr>
          <w:rFonts w:ascii="Times New Roman" w:eastAsia="Times New Roman" w:hAnsi="Times New Roman" w:cs="Times New Roman"/>
          <w:sz w:val="25"/>
          <w:szCs w:val="25"/>
          <w:lang w:eastAsia="uk-UA"/>
        </w:rPr>
        <w:t xml:space="preserve">у справі № 550/1215/20, </w:t>
      </w:r>
      <w:r w:rsidR="00C63464" w:rsidRPr="002D0F0C">
        <w:rPr>
          <w:rFonts w:ascii="Times New Roman" w:eastAsia="Times New Roman" w:hAnsi="Times New Roman" w:cs="Times New Roman"/>
          <w:sz w:val="25"/>
          <w:szCs w:val="25"/>
          <w:lang w:eastAsia="uk-UA"/>
        </w:rPr>
        <w:t xml:space="preserve">а також мету перетину кордону </w:t>
      </w:r>
      <w:r w:rsidR="00940E64" w:rsidRPr="002D0F0C">
        <w:rPr>
          <w:rFonts w:ascii="Times New Roman" w:eastAsia="Times New Roman" w:hAnsi="Times New Roman" w:cs="Times New Roman"/>
          <w:sz w:val="25"/>
          <w:szCs w:val="25"/>
          <w:lang w:eastAsia="uk-UA"/>
        </w:rPr>
        <w:t xml:space="preserve">з </w:t>
      </w:r>
      <w:proofErr w:type="spellStart"/>
      <w:r w:rsidR="00940E64" w:rsidRPr="002D0F0C">
        <w:rPr>
          <w:rFonts w:ascii="Times New Roman" w:eastAsia="Times New Roman" w:hAnsi="Times New Roman" w:cs="Times New Roman"/>
          <w:sz w:val="25"/>
          <w:szCs w:val="25"/>
          <w:lang w:eastAsia="uk-UA"/>
        </w:rPr>
        <w:t>рф</w:t>
      </w:r>
      <w:proofErr w:type="spellEnd"/>
      <w:r w:rsidR="00940E64" w:rsidRPr="002D0F0C">
        <w:rPr>
          <w:rFonts w:ascii="Times New Roman" w:eastAsia="Times New Roman" w:hAnsi="Times New Roman" w:cs="Times New Roman"/>
          <w:sz w:val="25"/>
          <w:szCs w:val="25"/>
          <w:lang w:eastAsia="uk-UA"/>
        </w:rPr>
        <w:t xml:space="preserve"> близькими особами</w:t>
      </w:r>
      <w:r w:rsidR="007421EA">
        <w:rPr>
          <w:rFonts w:ascii="Times New Roman" w:eastAsia="Times New Roman" w:hAnsi="Times New Roman" w:cs="Times New Roman"/>
          <w:sz w:val="25"/>
          <w:szCs w:val="25"/>
          <w:lang w:eastAsia="uk-UA"/>
        </w:rPr>
        <w:t xml:space="preserve"> судді.</w:t>
      </w:r>
    </w:p>
    <w:p w:rsidR="00267F13" w:rsidRPr="002D0F0C" w:rsidRDefault="00C04671" w:rsidP="00A02D8C">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Узагальнюючи встановлені та досліджені обставини стосовно додаткової інформації ГРД, Комісія вважає надані суддею пояснення та докази переконливими та такими, що</w:t>
      </w:r>
      <w:r w:rsidR="00123108" w:rsidRPr="002D0F0C">
        <w:rPr>
          <w:rFonts w:ascii="Times New Roman" w:eastAsia="Times New Roman" w:hAnsi="Times New Roman" w:cs="Times New Roman"/>
          <w:sz w:val="25"/>
          <w:szCs w:val="25"/>
          <w:lang w:eastAsia="uk-UA"/>
        </w:rPr>
        <w:t xml:space="preserve"> в</w:t>
      </w:r>
      <w:r w:rsidRPr="002D0F0C">
        <w:rPr>
          <w:rFonts w:ascii="Times New Roman" w:eastAsia="Times New Roman" w:hAnsi="Times New Roman" w:cs="Times New Roman"/>
          <w:sz w:val="25"/>
          <w:szCs w:val="25"/>
          <w:lang w:eastAsia="uk-UA"/>
        </w:rPr>
        <w:t xml:space="preserve"> підсумку </w:t>
      </w:r>
      <w:r w:rsidR="00330CA7" w:rsidRPr="002D0F0C">
        <w:rPr>
          <w:rFonts w:ascii="Times New Roman" w:eastAsia="Times New Roman" w:hAnsi="Times New Roman" w:cs="Times New Roman"/>
          <w:sz w:val="25"/>
          <w:szCs w:val="25"/>
          <w:lang w:eastAsia="uk-UA"/>
        </w:rPr>
        <w:t>не є достатніми для визнання судді Михайлюк О.І. такою, що не відповідає займаній посаді.</w:t>
      </w:r>
    </w:p>
    <w:p w:rsidR="002D0F0C" w:rsidRPr="002D0F0C" w:rsidRDefault="002D0F0C" w:rsidP="000409AE">
      <w:pPr>
        <w:pStyle w:val="a4"/>
        <w:ind w:firstLine="708"/>
        <w:jc w:val="both"/>
        <w:rPr>
          <w:rFonts w:ascii="Times New Roman" w:eastAsia="Times New Roman" w:hAnsi="Times New Roman" w:cs="Times New Roman"/>
          <w:b/>
          <w:sz w:val="25"/>
          <w:szCs w:val="25"/>
          <w:lang w:eastAsia="uk-UA"/>
        </w:rPr>
      </w:pPr>
    </w:p>
    <w:p w:rsidR="000409AE" w:rsidRPr="002D0F0C" w:rsidRDefault="000409AE" w:rsidP="000409AE">
      <w:pPr>
        <w:pStyle w:val="a4"/>
        <w:ind w:firstLine="708"/>
        <w:jc w:val="both"/>
        <w:rPr>
          <w:rFonts w:ascii="Times New Roman" w:eastAsia="Times New Roman" w:hAnsi="Times New Roman" w:cs="Times New Roman"/>
          <w:b/>
          <w:sz w:val="25"/>
          <w:szCs w:val="25"/>
          <w:lang w:eastAsia="uk-UA"/>
        </w:rPr>
      </w:pPr>
      <w:r w:rsidRPr="002D0F0C">
        <w:rPr>
          <w:rFonts w:ascii="Times New Roman" w:eastAsia="Times New Roman" w:hAnsi="Times New Roman" w:cs="Times New Roman"/>
          <w:b/>
          <w:sz w:val="25"/>
          <w:szCs w:val="25"/>
          <w:lang w:eastAsia="uk-UA"/>
        </w:rPr>
        <w:t>Висновок Комісії за результатами розгляду справи.</w:t>
      </w:r>
    </w:p>
    <w:p w:rsidR="000409AE" w:rsidRPr="002D0F0C" w:rsidRDefault="000409AE" w:rsidP="000409AE">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З огляду на вказане Комісія у пленарному складі, заслухавши доповідача, дослідивши</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матеріали</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суддівського</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досьє,</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рішення</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Комісії</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у</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складі</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колегії</w:t>
      </w:r>
      <w:r w:rsidR="0009223E" w:rsidRPr="002A4908">
        <w:rPr>
          <w:rFonts w:ascii="Times New Roman" w:eastAsia="Times New Roman" w:hAnsi="Times New Roman" w:cs="Times New Roman"/>
          <w:sz w:val="96"/>
          <w:szCs w:val="96"/>
          <w:lang w:eastAsia="uk-UA"/>
        </w:rPr>
        <w:t xml:space="preserve"> </w:t>
      </w:r>
      <w:r w:rsidR="00436687">
        <w:rPr>
          <w:rFonts w:ascii="Times New Roman" w:eastAsia="Times New Roman" w:hAnsi="Times New Roman" w:cs="Times New Roman"/>
          <w:sz w:val="25"/>
          <w:szCs w:val="25"/>
          <w:lang w:eastAsia="uk-UA"/>
        </w:rPr>
        <w:t>від</w:t>
      </w:r>
      <w:r w:rsidR="00A11423"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26</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листопада</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2024</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року</w:t>
      </w:r>
      <w:r w:rsidR="0009223E" w:rsidRPr="002A4908">
        <w:rPr>
          <w:rFonts w:ascii="Times New Roman" w:eastAsia="Times New Roman" w:hAnsi="Times New Roman" w:cs="Times New Roman"/>
          <w:sz w:val="96"/>
          <w:szCs w:val="96"/>
          <w:lang w:eastAsia="uk-UA"/>
        </w:rPr>
        <w:t xml:space="preserve"> </w:t>
      </w:r>
      <w:r w:rsidR="0009223E" w:rsidRPr="002D0F0C">
        <w:rPr>
          <w:rFonts w:ascii="Times New Roman" w:eastAsia="Times New Roman" w:hAnsi="Times New Roman" w:cs="Times New Roman"/>
          <w:sz w:val="25"/>
          <w:szCs w:val="25"/>
          <w:lang w:eastAsia="uk-UA"/>
        </w:rPr>
        <w:t>№ 215</w:t>
      </w:r>
      <w:r w:rsidRPr="002D0F0C">
        <w:rPr>
          <w:rFonts w:ascii="Times New Roman" w:eastAsia="Times New Roman" w:hAnsi="Times New Roman" w:cs="Times New Roman"/>
          <w:sz w:val="25"/>
          <w:szCs w:val="25"/>
          <w:lang w:eastAsia="uk-UA"/>
        </w:rPr>
        <w:t>/ко-24,</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висновок</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ГРД,</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взявши</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до</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уваги</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наданні</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суддею</w:t>
      </w:r>
      <w:r w:rsidRPr="002A4908">
        <w:rPr>
          <w:rFonts w:ascii="Times New Roman" w:eastAsia="Times New Roman" w:hAnsi="Times New Roman" w:cs="Times New Roman"/>
          <w:sz w:val="32"/>
          <w:szCs w:val="32"/>
          <w:lang w:eastAsia="uk-UA"/>
        </w:rPr>
        <w:t xml:space="preserve"> </w:t>
      </w:r>
      <w:r w:rsidR="00DD6F74" w:rsidRPr="002D0F0C">
        <w:rPr>
          <w:rFonts w:ascii="Times New Roman" w:eastAsia="Times New Roman" w:hAnsi="Times New Roman" w:cs="Times New Roman"/>
          <w:sz w:val="25"/>
          <w:szCs w:val="25"/>
          <w:lang w:eastAsia="uk-UA"/>
        </w:rPr>
        <w:t>Михайлюк</w:t>
      </w:r>
      <w:r w:rsidR="00DD6F74" w:rsidRPr="002A4908">
        <w:rPr>
          <w:rFonts w:ascii="Times New Roman" w:eastAsia="Times New Roman" w:hAnsi="Times New Roman" w:cs="Times New Roman"/>
          <w:sz w:val="32"/>
          <w:szCs w:val="32"/>
          <w:lang w:eastAsia="uk-UA"/>
        </w:rPr>
        <w:t xml:space="preserve"> </w:t>
      </w:r>
      <w:r w:rsidR="00DD6F74" w:rsidRPr="002D0F0C">
        <w:rPr>
          <w:rFonts w:ascii="Times New Roman" w:eastAsia="Times New Roman" w:hAnsi="Times New Roman" w:cs="Times New Roman"/>
          <w:sz w:val="25"/>
          <w:szCs w:val="25"/>
          <w:lang w:eastAsia="uk-UA"/>
        </w:rPr>
        <w:t>О.І.</w:t>
      </w:r>
      <w:r w:rsidR="00DD6F74"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пояснення,</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інші</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зазначені</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в</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рішенні</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обставини,</w:t>
      </w:r>
      <w:r w:rsidR="00436687"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документи</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та</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матеріали,</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дійшла</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висновку</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про</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спростування</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обґрунтованого</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сумніву</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щодо</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невідповідності</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судді</w:t>
      </w:r>
      <w:r w:rsidRPr="002A4908">
        <w:rPr>
          <w:rFonts w:ascii="Times New Roman" w:eastAsia="Times New Roman" w:hAnsi="Times New Roman" w:cs="Times New Roman"/>
          <w:sz w:val="32"/>
          <w:szCs w:val="32"/>
          <w:lang w:eastAsia="uk-UA"/>
        </w:rPr>
        <w:t xml:space="preserve"> </w:t>
      </w:r>
      <w:r w:rsidR="00DD6F74" w:rsidRPr="002D0F0C">
        <w:rPr>
          <w:rFonts w:ascii="Times New Roman" w:eastAsia="Times New Roman" w:hAnsi="Times New Roman" w:cs="Times New Roman"/>
          <w:sz w:val="25"/>
          <w:szCs w:val="25"/>
          <w:lang w:eastAsia="uk-UA"/>
        </w:rPr>
        <w:t>Михайлюк</w:t>
      </w:r>
      <w:r w:rsidR="00DD6F74" w:rsidRPr="002A4908">
        <w:rPr>
          <w:rFonts w:ascii="Times New Roman" w:eastAsia="Times New Roman" w:hAnsi="Times New Roman" w:cs="Times New Roman"/>
          <w:sz w:val="32"/>
          <w:szCs w:val="32"/>
          <w:lang w:eastAsia="uk-UA"/>
        </w:rPr>
        <w:t xml:space="preserve"> </w:t>
      </w:r>
      <w:r w:rsidR="00DD6F74" w:rsidRPr="002D0F0C">
        <w:rPr>
          <w:rFonts w:ascii="Times New Roman" w:eastAsia="Times New Roman" w:hAnsi="Times New Roman" w:cs="Times New Roman"/>
          <w:sz w:val="25"/>
          <w:szCs w:val="25"/>
          <w:lang w:eastAsia="uk-UA"/>
        </w:rPr>
        <w:t>О.І.</w:t>
      </w:r>
      <w:r w:rsidR="00DD6F74"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критеріям</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професійної</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етики</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та</w:t>
      </w:r>
      <w:r w:rsidRPr="002A4908">
        <w:rPr>
          <w:rFonts w:ascii="Times New Roman" w:eastAsia="Times New Roman" w:hAnsi="Times New Roman" w:cs="Times New Roman"/>
          <w:sz w:val="32"/>
          <w:szCs w:val="32"/>
          <w:lang w:eastAsia="uk-UA"/>
        </w:rPr>
        <w:t xml:space="preserve"> </w:t>
      </w:r>
      <w:r w:rsidRPr="002D0F0C">
        <w:rPr>
          <w:rFonts w:ascii="Times New Roman" w:eastAsia="Times New Roman" w:hAnsi="Times New Roman" w:cs="Times New Roman"/>
          <w:sz w:val="25"/>
          <w:szCs w:val="25"/>
          <w:lang w:eastAsia="uk-UA"/>
        </w:rPr>
        <w:t>доброчесності.</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Це</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своєю</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чергою</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є</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підставою</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для</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ухвалення</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рішення</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про</w:t>
      </w:r>
      <w:r w:rsidRPr="002A4908">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 xml:space="preserve">визнання судді </w:t>
      </w:r>
      <w:proofErr w:type="spellStart"/>
      <w:r w:rsidR="00F01C18" w:rsidRPr="002D0F0C">
        <w:rPr>
          <w:rFonts w:ascii="Times New Roman" w:eastAsia="Times New Roman" w:hAnsi="Times New Roman" w:cs="Times New Roman"/>
          <w:sz w:val="25"/>
          <w:szCs w:val="25"/>
          <w:lang w:eastAsia="uk-UA"/>
        </w:rPr>
        <w:t>Чутівського</w:t>
      </w:r>
      <w:proofErr w:type="spellEnd"/>
      <w:r w:rsidR="00F01C18" w:rsidRPr="002D0F0C">
        <w:rPr>
          <w:rFonts w:ascii="Times New Roman" w:eastAsia="Times New Roman" w:hAnsi="Times New Roman" w:cs="Times New Roman"/>
          <w:sz w:val="25"/>
          <w:szCs w:val="25"/>
          <w:lang w:eastAsia="uk-UA"/>
        </w:rPr>
        <w:t xml:space="preserve"> </w:t>
      </w:r>
      <w:r w:rsidRPr="002D0F0C">
        <w:rPr>
          <w:rFonts w:ascii="Times New Roman" w:eastAsia="Times New Roman" w:hAnsi="Times New Roman" w:cs="Times New Roman"/>
          <w:sz w:val="25"/>
          <w:szCs w:val="25"/>
          <w:lang w:eastAsia="uk-UA"/>
        </w:rPr>
        <w:t xml:space="preserve">районного суду </w:t>
      </w:r>
      <w:r w:rsidR="00F01C18" w:rsidRPr="002D0F0C">
        <w:rPr>
          <w:rFonts w:ascii="Times New Roman" w:eastAsia="Times New Roman" w:hAnsi="Times New Roman" w:cs="Times New Roman"/>
          <w:sz w:val="25"/>
          <w:szCs w:val="25"/>
          <w:lang w:eastAsia="uk-UA"/>
        </w:rPr>
        <w:t>Полтавської області Михайлюк О.І.</w:t>
      </w:r>
      <w:r w:rsidRPr="002D0F0C">
        <w:rPr>
          <w:rFonts w:ascii="Times New Roman" w:eastAsia="Times New Roman" w:hAnsi="Times New Roman" w:cs="Times New Roman"/>
          <w:sz w:val="25"/>
          <w:szCs w:val="25"/>
          <w:lang w:eastAsia="uk-UA"/>
        </w:rPr>
        <w:t xml:space="preserve"> такою, що відповідає займаній посаді.</w:t>
      </w:r>
    </w:p>
    <w:p w:rsidR="000409AE" w:rsidRPr="002D0F0C" w:rsidRDefault="000409AE" w:rsidP="000409AE">
      <w:pPr>
        <w:shd w:val="clear" w:color="auto" w:fill="FFFFFF"/>
        <w:spacing w:after="0" w:line="240" w:lineRule="auto"/>
        <w:ind w:firstLine="709"/>
        <w:jc w:val="both"/>
        <w:rPr>
          <w:rStyle w:val="rvts0"/>
          <w:rFonts w:ascii="Times New Roman" w:hAnsi="Times New Roman" w:cs="Times New Roman"/>
          <w:sz w:val="25"/>
          <w:szCs w:val="25"/>
        </w:rPr>
      </w:pPr>
      <w:r w:rsidRPr="002D0F0C">
        <w:rPr>
          <w:rStyle w:val="rvts0"/>
          <w:rFonts w:ascii="Times New Roman" w:hAnsi="Times New Roman" w:cs="Times New Roman"/>
          <w:sz w:val="25"/>
          <w:szCs w:val="25"/>
        </w:rPr>
        <w:t xml:space="preserve">Беручи до уваги результати кваліфікаційного оцінювання судді на відповідність займаній посаді, Комісія у пленарному складі дійшла висновку про надання рекомендації для призначення </w:t>
      </w:r>
      <w:r w:rsidR="001E269F" w:rsidRPr="002D0F0C">
        <w:rPr>
          <w:rStyle w:val="rvts0"/>
          <w:rFonts w:ascii="Times New Roman" w:hAnsi="Times New Roman" w:cs="Times New Roman"/>
          <w:sz w:val="25"/>
          <w:szCs w:val="25"/>
        </w:rPr>
        <w:t xml:space="preserve">Михайлюк О.І. </w:t>
      </w:r>
      <w:r w:rsidRPr="002D0F0C">
        <w:rPr>
          <w:rStyle w:val="rvts0"/>
          <w:rFonts w:ascii="Times New Roman" w:hAnsi="Times New Roman" w:cs="Times New Roman"/>
          <w:sz w:val="25"/>
          <w:szCs w:val="25"/>
        </w:rPr>
        <w:t>на посаду судді</w:t>
      </w:r>
      <w:r w:rsidRPr="002D0F0C">
        <w:rPr>
          <w:rFonts w:ascii="Times New Roman" w:hAnsi="Times New Roman" w:cs="Times New Roman"/>
          <w:sz w:val="25"/>
          <w:szCs w:val="25"/>
        </w:rPr>
        <w:t xml:space="preserve"> </w:t>
      </w:r>
      <w:proofErr w:type="spellStart"/>
      <w:r w:rsidR="001E269F" w:rsidRPr="002D0F0C">
        <w:rPr>
          <w:rFonts w:ascii="Times New Roman" w:hAnsi="Times New Roman" w:cs="Times New Roman"/>
          <w:sz w:val="25"/>
          <w:szCs w:val="25"/>
        </w:rPr>
        <w:t>Чутівського</w:t>
      </w:r>
      <w:proofErr w:type="spellEnd"/>
      <w:r w:rsidR="001E269F" w:rsidRPr="002D0F0C">
        <w:rPr>
          <w:rFonts w:ascii="Times New Roman" w:hAnsi="Times New Roman" w:cs="Times New Roman"/>
          <w:sz w:val="25"/>
          <w:szCs w:val="25"/>
        </w:rPr>
        <w:t xml:space="preserve"> </w:t>
      </w:r>
      <w:r w:rsidRPr="002D0F0C">
        <w:rPr>
          <w:rFonts w:ascii="Times New Roman" w:eastAsia="Times New Roman" w:hAnsi="Times New Roman" w:cs="Times New Roman"/>
          <w:sz w:val="25"/>
          <w:szCs w:val="25"/>
          <w:lang w:eastAsia="uk-UA"/>
        </w:rPr>
        <w:t xml:space="preserve">районного суду </w:t>
      </w:r>
      <w:r w:rsidR="001E269F" w:rsidRPr="002D0F0C">
        <w:rPr>
          <w:rFonts w:ascii="Times New Roman" w:eastAsia="Times New Roman" w:hAnsi="Times New Roman" w:cs="Times New Roman"/>
          <w:sz w:val="25"/>
          <w:szCs w:val="25"/>
          <w:lang w:eastAsia="uk-UA"/>
        </w:rPr>
        <w:t xml:space="preserve">Полтавської </w:t>
      </w:r>
      <w:r w:rsidRPr="002D0F0C">
        <w:rPr>
          <w:rFonts w:ascii="Times New Roman" w:eastAsia="Times New Roman" w:hAnsi="Times New Roman" w:cs="Times New Roman"/>
          <w:sz w:val="25"/>
          <w:szCs w:val="25"/>
          <w:lang w:eastAsia="uk-UA"/>
        </w:rPr>
        <w:t>області</w:t>
      </w:r>
      <w:r w:rsidRPr="002D0F0C">
        <w:rPr>
          <w:rFonts w:ascii="Times New Roman" w:hAnsi="Times New Roman" w:cs="Times New Roman"/>
          <w:sz w:val="25"/>
          <w:szCs w:val="25"/>
        </w:rPr>
        <w:t>.</w:t>
      </w:r>
    </w:p>
    <w:p w:rsidR="000409AE" w:rsidRPr="002D0F0C" w:rsidRDefault="000409AE" w:rsidP="000409AE">
      <w:pPr>
        <w:pStyle w:val="a4"/>
        <w:ind w:firstLine="708"/>
        <w:jc w:val="both"/>
        <w:rPr>
          <w:rFonts w:ascii="Times New Roman" w:eastAsia="Times New Roman" w:hAnsi="Times New Roman" w:cs="Times New Roman"/>
          <w:sz w:val="25"/>
          <w:szCs w:val="25"/>
          <w:lang w:eastAsia="uk-UA"/>
        </w:rPr>
      </w:pPr>
      <w:r w:rsidRPr="002D0F0C">
        <w:rPr>
          <w:rFonts w:ascii="Times New Roman" w:eastAsia="Times New Roman" w:hAnsi="Times New Roman" w:cs="Times New Roman"/>
          <w:sz w:val="25"/>
          <w:szCs w:val="25"/>
          <w:lang w:eastAsia="uk-UA"/>
        </w:rPr>
        <w:t>Ураховуючи викладене та керуючись підпунктом 4 пункту 16-1 розділу XV «Перехідні</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положення»</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Конституції</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України,</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статтями</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83–86,</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88,</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93,</w:t>
      </w:r>
      <w:r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t>101,</w:t>
      </w:r>
      <w:r w:rsidR="009C0FD1" w:rsidRPr="008945E0">
        <w:rPr>
          <w:rFonts w:ascii="Times New Roman" w:eastAsia="Times New Roman" w:hAnsi="Times New Roman" w:cs="Times New Roman"/>
          <w:sz w:val="96"/>
          <w:szCs w:val="96"/>
          <w:lang w:eastAsia="uk-UA"/>
        </w:rPr>
        <w:t xml:space="preserve"> </w:t>
      </w:r>
      <w:r w:rsidRPr="002D0F0C">
        <w:rPr>
          <w:rFonts w:ascii="Times New Roman" w:eastAsia="Times New Roman" w:hAnsi="Times New Roman" w:cs="Times New Roman"/>
          <w:sz w:val="25"/>
          <w:szCs w:val="25"/>
          <w:lang w:eastAsia="uk-UA"/>
        </w:rPr>
        <w:lastRenderedPageBreak/>
        <w:t>пунктом</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20</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розділу</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XII</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«Прикінцеві</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та</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перехідні</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положення»</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Закону</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України</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«Про</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судоустрій</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і</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статус</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суддів»,</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абзацом</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шостим</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пункту</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13</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розділу</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III</w:t>
      </w:r>
      <w:r w:rsidRPr="008945E0">
        <w:rPr>
          <w:rFonts w:ascii="Times New Roman" w:eastAsia="Times New Roman" w:hAnsi="Times New Roman" w:cs="Times New Roman"/>
          <w:sz w:val="72"/>
          <w:szCs w:val="72"/>
          <w:lang w:eastAsia="uk-UA"/>
        </w:rPr>
        <w:t xml:space="preserve"> </w:t>
      </w:r>
      <w:r w:rsidRPr="002D0F0C">
        <w:rPr>
          <w:rFonts w:ascii="Times New Roman" w:eastAsia="Times New Roman" w:hAnsi="Times New Roman" w:cs="Times New Roman"/>
          <w:sz w:val="25"/>
          <w:szCs w:val="25"/>
          <w:lang w:eastAsia="uk-UA"/>
        </w:rPr>
        <w:t>«Прикінцеві та перехідні положення» Закону України «Про Вищу раду правосуддя», Регламентом Вищої кваліфікаційної комісії суддів України, Вища кваліфікаційна комісія суддів України дванадцятьма голосами «З</w:t>
      </w:r>
      <w:r w:rsidR="00277152" w:rsidRPr="002D0F0C">
        <w:rPr>
          <w:rFonts w:ascii="Times New Roman" w:eastAsia="Times New Roman" w:hAnsi="Times New Roman" w:cs="Times New Roman"/>
          <w:sz w:val="25"/>
          <w:szCs w:val="25"/>
          <w:lang w:eastAsia="uk-UA"/>
        </w:rPr>
        <w:t>А</w:t>
      </w:r>
      <w:r w:rsidR="00211E93" w:rsidRPr="002D0F0C">
        <w:rPr>
          <w:rFonts w:ascii="Times New Roman" w:eastAsia="Times New Roman" w:hAnsi="Times New Roman" w:cs="Times New Roman"/>
          <w:sz w:val="25"/>
          <w:szCs w:val="25"/>
          <w:lang w:eastAsia="uk-UA"/>
        </w:rPr>
        <w:t>» і двома</w:t>
      </w:r>
      <w:r w:rsidRPr="002D0F0C">
        <w:rPr>
          <w:rFonts w:ascii="Times New Roman" w:eastAsia="Times New Roman" w:hAnsi="Times New Roman" w:cs="Times New Roman"/>
          <w:sz w:val="25"/>
          <w:szCs w:val="25"/>
          <w:lang w:eastAsia="uk-UA"/>
        </w:rPr>
        <w:t xml:space="preserve"> «П</w:t>
      </w:r>
      <w:r w:rsidR="00277152" w:rsidRPr="002D0F0C">
        <w:rPr>
          <w:rFonts w:ascii="Times New Roman" w:eastAsia="Times New Roman" w:hAnsi="Times New Roman" w:cs="Times New Roman"/>
          <w:sz w:val="25"/>
          <w:szCs w:val="25"/>
          <w:lang w:eastAsia="uk-UA"/>
        </w:rPr>
        <w:t>РОТИ</w:t>
      </w:r>
      <w:r w:rsidRPr="002D0F0C">
        <w:rPr>
          <w:rFonts w:ascii="Times New Roman" w:eastAsia="Times New Roman" w:hAnsi="Times New Roman" w:cs="Times New Roman"/>
          <w:sz w:val="25"/>
          <w:szCs w:val="25"/>
          <w:lang w:eastAsia="uk-UA"/>
        </w:rPr>
        <w:t>»</w:t>
      </w:r>
    </w:p>
    <w:p w:rsidR="000409AE" w:rsidRPr="002D0F0C" w:rsidRDefault="000409AE" w:rsidP="000409AE">
      <w:pPr>
        <w:pStyle w:val="a4"/>
        <w:ind w:firstLine="708"/>
        <w:jc w:val="both"/>
        <w:rPr>
          <w:rFonts w:ascii="Times New Roman" w:hAnsi="Times New Roman" w:cs="Times New Roman"/>
          <w:sz w:val="25"/>
          <w:szCs w:val="25"/>
        </w:rPr>
      </w:pPr>
    </w:p>
    <w:p w:rsidR="000409AE" w:rsidRPr="002D0F0C" w:rsidRDefault="000409AE" w:rsidP="003A631B">
      <w:pPr>
        <w:pStyle w:val="a4"/>
        <w:jc w:val="center"/>
        <w:rPr>
          <w:rFonts w:ascii="Times New Roman" w:hAnsi="Times New Roman" w:cs="Times New Roman"/>
          <w:bCs/>
          <w:iCs/>
          <w:sz w:val="25"/>
          <w:szCs w:val="25"/>
        </w:rPr>
      </w:pPr>
      <w:r w:rsidRPr="002D0F0C">
        <w:rPr>
          <w:rFonts w:ascii="Times New Roman" w:hAnsi="Times New Roman" w:cs="Times New Roman"/>
          <w:bCs/>
          <w:iCs/>
          <w:sz w:val="25"/>
          <w:szCs w:val="25"/>
        </w:rPr>
        <w:t>вирішила:</w:t>
      </w:r>
    </w:p>
    <w:p w:rsidR="000409AE" w:rsidRPr="002D0F0C" w:rsidRDefault="000409AE" w:rsidP="000409AE">
      <w:pPr>
        <w:pStyle w:val="a4"/>
        <w:ind w:firstLine="708"/>
        <w:jc w:val="both"/>
        <w:rPr>
          <w:rFonts w:ascii="Times New Roman" w:hAnsi="Times New Roman" w:cs="Times New Roman"/>
          <w:bCs/>
          <w:iCs/>
          <w:sz w:val="25"/>
          <w:szCs w:val="25"/>
        </w:rPr>
      </w:pPr>
    </w:p>
    <w:p w:rsidR="000409AE" w:rsidRPr="002D0F0C" w:rsidRDefault="000409AE" w:rsidP="000409AE">
      <w:pPr>
        <w:pStyle w:val="a4"/>
        <w:ind w:firstLine="708"/>
        <w:jc w:val="both"/>
        <w:rPr>
          <w:rFonts w:ascii="Times New Roman" w:hAnsi="Times New Roman" w:cs="Times New Roman"/>
          <w:bCs/>
          <w:iCs/>
          <w:sz w:val="25"/>
          <w:szCs w:val="25"/>
        </w:rPr>
      </w:pPr>
      <w:r w:rsidRPr="002D0F0C">
        <w:rPr>
          <w:rFonts w:ascii="Times New Roman" w:hAnsi="Times New Roman" w:cs="Times New Roman"/>
          <w:bCs/>
          <w:iCs/>
          <w:sz w:val="25"/>
          <w:szCs w:val="25"/>
        </w:rPr>
        <w:t xml:space="preserve">1. Визнати суддю </w:t>
      </w:r>
      <w:proofErr w:type="spellStart"/>
      <w:r w:rsidR="00247CF2" w:rsidRPr="002D0F0C">
        <w:rPr>
          <w:rFonts w:ascii="Times New Roman" w:hAnsi="Times New Roman" w:cs="Times New Roman"/>
          <w:bCs/>
          <w:iCs/>
          <w:sz w:val="25"/>
          <w:szCs w:val="25"/>
        </w:rPr>
        <w:t>Чутівського</w:t>
      </w:r>
      <w:proofErr w:type="spellEnd"/>
      <w:r w:rsidR="00247CF2" w:rsidRPr="002D0F0C">
        <w:rPr>
          <w:rFonts w:ascii="Times New Roman" w:hAnsi="Times New Roman" w:cs="Times New Roman"/>
          <w:bCs/>
          <w:iCs/>
          <w:sz w:val="25"/>
          <w:szCs w:val="25"/>
        </w:rPr>
        <w:t xml:space="preserve"> </w:t>
      </w:r>
      <w:r w:rsidRPr="002D0F0C">
        <w:rPr>
          <w:rFonts w:ascii="Times New Roman" w:hAnsi="Times New Roman" w:cs="Times New Roman"/>
          <w:bCs/>
          <w:iCs/>
          <w:sz w:val="25"/>
          <w:szCs w:val="25"/>
        </w:rPr>
        <w:t xml:space="preserve">районного суду </w:t>
      </w:r>
      <w:r w:rsidR="00247CF2" w:rsidRPr="002D0F0C">
        <w:rPr>
          <w:rFonts w:ascii="Times New Roman" w:hAnsi="Times New Roman" w:cs="Times New Roman"/>
          <w:bCs/>
          <w:iCs/>
          <w:sz w:val="25"/>
          <w:szCs w:val="25"/>
        </w:rPr>
        <w:t xml:space="preserve">Полтавської </w:t>
      </w:r>
      <w:r w:rsidRPr="002D0F0C">
        <w:rPr>
          <w:rFonts w:ascii="Times New Roman" w:hAnsi="Times New Roman" w:cs="Times New Roman"/>
          <w:bCs/>
          <w:iCs/>
          <w:sz w:val="25"/>
          <w:szCs w:val="25"/>
        </w:rPr>
        <w:t xml:space="preserve">області </w:t>
      </w:r>
      <w:r w:rsidR="00247CF2" w:rsidRPr="002D0F0C">
        <w:rPr>
          <w:rFonts w:ascii="Times New Roman" w:hAnsi="Times New Roman" w:cs="Times New Roman"/>
          <w:bCs/>
          <w:iCs/>
          <w:sz w:val="25"/>
          <w:szCs w:val="25"/>
        </w:rPr>
        <w:t xml:space="preserve">Михайлюк Олену Ігорівну </w:t>
      </w:r>
      <w:r w:rsidRPr="002D0F0C">
        <w:rPr>
          <w:rFonts w:ascii="Times New Roman" w:hAnsi="Times New Roman" w:cs="Times New Roman"/>
          <w:bCs/>
          <w:iCs/>
          <w:sz w:val="25"/>
          <w:szCs w:val="25"/>
        </w:rPr>
        <w:t>такою, що відповідає займаній посаді.</w:t>
      </w:r>
    </w:p>
    <w:p w:rsidR="000409AE" w:rsidRPr="002D0F0C" w:rsidRDefault="000409AE" w:rsidP="000409AE">
      <w:pPr>
        <w:pStyle w:val="a4"/>
        <w:ind w:firstLine="708"/>
        <w:jc w:val="both"/>
        <w:rPr>
          <w:rFonts w:ascii="Times New Roman" w:hAnsi="Times New Roman" w:cs="Times New Roman"/>
          <w:bCs/>
          <w:iCs/>
          <w:sz w:val="25"/>
          <w:szCs w:val="25"/>
        </w:rPr>
      </w:pPr>
      <w:r w:rsidRPr="002D0F0C">
        <w:rPr>
          <w:rFonts w:ascii="Times New Roman" w:hAnsi="Times New Roman" w:cs="Times New Roman"/>
          <w:bCs/>
          <w:iCs/>
          <w:sz w:val="25"/>
          <w:szCs w:val="25"/>
        </w:rPr>
        <w:t xml:space="preserve">2. </w:t>
      </w:r>
      <w:proofErr w:type="spellStart"/>
      <w:r w:rsidRPr="002D0F0C">
        <w:rPr>
          <w:rFonts w:ascii="Times New Roman" w:hAnsi="Times New Roman" w:cs="Times New Roman"/>
          <w:bCs/>
          <w:iCs/>
          <w:sz w:val="25"/>
          <w:szCs w:val="25"/>
        </w:rPr>
        <w:t>Внести</w:t>
      </w:r>
      <w:proofErr w:type="spellEnd"/>
      <w:r w:rsidRPr="002D0F0C">
        <w:rPr>
          <w:rFonts w:ascii="Times New Roman" w:hAnsi="Times New Roman" w:cs="Times New Roman"/>
          <w:bCs/>
          <w:iCs/>
          <w:sz w:val="25"/>
          <w:szCs w:val="25"/>
        </w:rPr>
        <w:t xml:space="preserve"> Вищій раді правосуддя рекомендацію про призначення </w:t>
      </w:r>
      <w:r w:rsidR="00247CF2" w:rsidRPr="002D0F0C">
        <w:rPr>
          <w:rFonts w:ascii="Times New Roman" w:hAnsi="Times New Roman" w:cs="Times New Roman"/>
          <w:bCs/>
          <w:iCs/>
          <w:sz w:val="25"/>
          <w:szCs w:val="25"/>
        </w:rPr>
        <w:t xml:space="preserve">Михайлюк Олени Ігорівни </w:t>
      </w:r>
      <w:r w:rsidRPr="002D0F0C">
        <w:rPr>
          <w:rFonts w:ascii="Times New Roman" w:hAnsi="Times New Roman" w:cs="Times New Roman"/>
          <w:bCs/>
          <w:iCs/>
          <w:sz w:val="25"/>
          <w:szCs w:val="25"/>
        </w:rPr>
        <w:t xml:space="preserve">на посаду судді </w:t>
      </w:r>
      <w:proofErr w:type="spellStart"/>
      <w:r w:rsidR="00F039C6" w:rsidRPr="002D0F0C">
        <w:rPr>
          <w:rFonts w:ascii="Times New Roman" w:hAnsi="Times New Roman" w:cs="Times New Roman"/>
          <w:bCs/>
          <w:iCs/>
          <w:sz w:val="25"/>
          <w:szCs w:val="25"/>
        </w:rPr>
        <w:t>Чутівського</w:t>
      </w:r>
      <w:proofErr w:type="spellEnd"/>
      <w:r w:rsidR="00F039C6" w:rsidRPr="002D0F0C">
        <w:rPr>
          <w:rFonts w:ascii="Times New Roman" w:hAnsi="Times New Roman" w:cs="Times New Roman"/>
          <w:bCs/>
          <w:iCs/>
          <w:sz w:val="25"/>
          <w:szCs w:val="25"/>
        </w:rPr>
        <w:t xml:space="preserve"> </w:t>
      </w:r>
      <w:r w:rsidRPr="002D0F0C">
        <w:rPr>
          <w:rFonts w:ascii="Times New Roman" w:hAnsi="Times New Roman" w:cs="Times New Roman"/>
          <w:bCs/>
          <w:iCs/>
          <w:sz w:val="25"/>
          <w:szCs w:val="25"/>
        </w:rPr>
        <w:t xml:space="preserve">районного суду </w:t>
      </w:r>
      <w:r w:rsidR="00F039C6" w:rsidRPr="002D0F0C">
        <w:rPr>
          <w:rFonts w:ascii="Times New Roman" w:hAnsi="Times New Roman" w:cs="Times New Roman"/>
          <w:bCs/>
          <w:iCs/>
          <w:sz w:val="25"/>
          <w:szCs w:val="25"/>
        </w:rPr>
        <w:t xml:space="preserve">Полтавської </w:t>
      </w:r>
      <w:r w:rsidRPr="002D0F0C">
        <w:rPr>
          <w:rFonts w:ascii="Times New Roman" w:hAnsi="Times New Roman" w:cs="Times New Roman"/>
          <w:bCs/>
          <w:iCs/>
          <w:sz w:val="25"/>
          <w:szCs w:val="25"/>
        </w:rPr>
        <w:t>області.</w:t>
      </w:r>
    </w:p>
    <w:p w:rsidR="000409AE" w:rsidRPr="002D0F0C" w:rsidRDefault="000409AE" w:rsidP="000409AE">
      <w:pPr>
        <w:shd w:val="clear" w:color="auto" w:fill="FFFFFF"/>
        <w:spacing w:after="0" w:line="240" w:lineRule="auto"/>
        <w:jc w:val="both"/>
        <w:rPr>
          <w:rStyle w:val="rvts0"/>
          <w:rFonts w:ascii="Times New Roman" w:hAnsi="Times New Roman" w:cs="Times New Roman"/>
          <w:sz w:val="25"/>
          <w:szCs w:val="25"/>
        </w:rPr>
      </w:pPr>
    </w:p>
    <w:p w:rsidR="000409AE" w:rsidRPr="002D0F0C" w:rsidRDefault="000409AE"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Головуючий</w:t>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Андрій ПАСІЧНИК «ЗА»</w:t>
      </w:r>
    </w:p>
    <w:p w:rsidR="000409AE" w:rsidRPr="002D0F0C" w:rsidRDefault="000409AE"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 xml:space="preserve">Члени Комісії </w:t>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Михайло БОГОНІС «ЗА»</w:t>
      </w:r>
    </w:p>
    <w:p w:rsidR="000409AE" w:rsidRPr="002D0F0C" w:rsidRDefault="000409AE"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009A1FA4" w:rsidRPr="002D0F0C">
        <w:rPr>
          <w:color w:val="1D1D1B"/>
          <w:sz w:val="25"/>
          <w:szCs w:val="25"/>
        </w:rPr>
        <w:t xml:space="preserve"> </w:t>
      </w:r>
      <w:r w:rsidRPr="002D0F0C">
        <w:rPr>
          <w:color w:val="1D1D1B"/>
          <w:sz w:val="25"/>
          <w:szCs w:val="25"/>
        </w:rPr>
        <w:t xml:space="preserve">   Людмила ВОЛКОВА </w:t>
      </w:r>
      <w:r w:rsidR="00535B55" w:rsidRPr="002D0F0C">
        <w:rPr>
          <w:color w:val="1D1D1B"/>
          <w:sz w:val="25"/>
          <w:szCs w:val="25"/>
        </w:rPr>
        <w:t>«ПРОТИ</w:t>
      </w:r>
      <w:r w:rsidRPr="002D0F0C">
        <w:rPr>
          <w:color w:val="1D1D1B"/>
          <w:sz w:val="25"/>
          <w:szCs w:val="25"/>
        </w:rPr>
        <w:t>»</w:t>
      </w:r>
    </w:p>
    <w:p w:rsidR="000409AE" w:rsidRPr="002D0F0C" w:rsidRDefault="000409AE"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Віталій ГАЦЕЛЮК </w:t>
      </w:r>
      <w:r w:rsidR="006F7181" w:rsidRPr="002D0F0C">
        <w:rPr>
          <w:color w:val="1D1D1B"/>
          <w:sz w:val="25"/>
          <w:szCs w:val="25"/>
        </w:rPr>
        <w:t>«ЗА</w:t>
      </w:r>
      <w:r w:rsidRPr="002D0F0C">
        <w:rPr>
          <w:color w:val="1D1D1B"/>
          <w:sz w:val="25"/>
          <w:szCs w:val="25"/>
        </w:rPr>
        <w:t>»</w:t>
      </w:r>
    </w:p>
    <w:p w:rsidR="000409AE" w:rsidRPr="002D0F0C"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535B55" w:rsidRPr="002D0F0C">
        <w:rPr>
          <w:color w:val="1D1D1B"/>
          <w:sz w:val="25"/>
          <w:szCs w:val="25"/>
        </w:rPr>
        <w:t>Ярослав ДУХ «ПРОТИ</w:t>
      </w:r>
      <w:r w:rsidR="000409AE" w:rsidRPr="002D0F0C">
        <w:rPr>
          <w:color w:val="1D1D1B"/>
          <w:sz w:val="25"/>
          <w:szCs w:val="25"/>
        </w:rPr>
        <w:t>»</w:t>
      </w:r>
    </w:p>
    <w:p w:rsidR="000409AE" w:rsidRPr="002D0F0C"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000409AE" w:rsidRPr="002D0F0C">
        <w:rPr>
          <w:color w:val="1D1D1B"/>
          <w:sz w:val="25"/>
          <w:szCs w:val="25"/>
        </w:rPr>
        <w:t xml:space="preserve">    Роман КИДИСЮК «ЗА»</w:t>
      </w:r>
    </w:p>
    <w:p w:rsidR="000409AE"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Надія КОБЕЦЬКА «ЗА»</w:t>
      </w:r>
    </w:p>
    <w:p w:rsidR="00017C66" w:rsidRPr="002D0F0C" w:rsidRDefault="00125494" w:rsidP="00125494">
      <w:pPr>
        <w:pStyle w:val="rtejustify"/>
        <w:shd w:val="clear" w:color="auto" w:fill="FFFFFF"/>
        <w:spacing w:before="0" w:beforeAutospacing="0" w:after="240" w:afterAutospacing="0" w:line="276" w:lineRule="auto"/>
        <w:jc w:val="both"/>
        <w:rPr>
          <w:color w:val="1D1D1B"/>
          <w:sz w:val="25"/>
          <w:szCs w:val="25"/>
        </w:rPr>
      </w:pP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r>
      <w:r>
        <w:rPr>
          <w:color w:val="1D1D1B"/>
          <w:sz w:val="25"/>
          <w:szCs w:val="25"/>
        </w:rPr>
        <w:tab/>
        <w:t xml:space="preserve">    </w:t>
      </w:r>
      <w:r w:rsidR="00017C66" w:rsidRPr="002D0F0C">
        <w:rPr>
          <w:color w:val="1D1D1B"/>
          <w:sz w:val="25"/>
          <w:szCs w:val="25"/>
        </w:rPr>
        <w:t>Олег КОЛІУШ «ЗА»</w:t>
      </w:r>
    </w:p>
    <w:p w:rsidR="000409AE" w:rsidRPr="002D0F0C" w:rsidRDefault="009A1FA4" w:rsidP="009A1FA4">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Володимир ЛУГАНСЬКИЙ «ЗА»</w:t>
      </w:r>
    </w:p>
    <w:p w:rsidR="000409AE" w:rsidRPr="002D0F0C"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Олексій ОМЕЛЬЯН «ЗА»</w:t>
      </w:r>
    </w:p>
    <w:p w:rsidR="000409AE" w:rsidRPr="002D0F0C"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Роман САБОДАШ «ЗА»</w:t>
      </w:r>
    </w:p>
    <w:p w:rsidR="000409AE" w:rsidRPr="002D0F0C" w:rsidRDefault="009A1FA4" w:rsidP="009A1FA4">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 xml:space="preserve">Руслан СИДОРОВИЧ </w:t>
      </w:r>
      <w:r w:rsidR="00535B55" w:rsidRPr="002D0F0C">
        <w:rPr>
          <w:color w:val="1D1D1B"/>
          <w:sz w:val="25"/>
          <w:szCs w:val="25"/>
        </w:rPr>
        <w:t>«ЗА</w:t>
      </w:r>
      <w:r w:rsidR="000409AE" w:rsidRPr="002D0F0C">
        <w:rPr>
          <w:color w:val="1D1D1B"/>
          <w:sz w:val="25"/>
          <w:szCs w:val="25"/>
        </w:rPr>
        <w:t>»</w:t>
      </w:r>
    </w:p>
    <w:p w:rsidR="000409AE" w:rsidRPr="002D0F0C" w:rsidRDefault="009A1FA4" w:rsidP="000409AE">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 xml:space="preserve">Сергій ЧУМАК </w:t>
      </w:r>
      <w:r w:rsidR="00535B55" w:rsidRPr="002D0F0C">
        <w:rPr>
          <w:color w:val="1D1D1B"/>
          <w:sz w:val="25"/>
          <w:szCs w:val="25"/>
        </w:rPr>
        <w:t>«ЗА</w:t>
      </w:r>
      <w:r w:rsidR="000409AE" w:rsidRPr="002D0F0C">
        <w:rPr>
          <w:color w:val="1D1D1B"/>
          <w:sz w:val="25"/>
          <w:szCs w:val="25"/>
        </w:rPr>
        <w:t>»</w:t>
      </w:r>
    </w:p>
    <w:p w:rsidR="000409AE" w:rsidRPr="002D0F0C" w:rsidRDefault="009A1FA4" w:rsidP="009A1FA4">
      <w:pPr>
        <w:pStyle w:val="rtejustify"/>
        <w:shd w:val="clear" w:color="auto" w:fill="FFFFFF"/>
        <w:spacing w:before="0" w:beforeAutospacing="0" w:after="240" w:afterAutospacing="0" w:line="276" w:lineRule="auto"/>
        <w:jc w:val="both"/>
        <w:rPr>
          <w:color w:val="1D1D1B"/>
          <w:sz w:val="25"/>
          <w:szCs w:val="25"/>
        </w:rPr>
      </w:pP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r>
      <w:r w:rsidRPr="002D0F0C">
        <w:rPr>
          <w:color w:val="1D1D1B"/>
          <w:sz w:val="25"/>
          <w:szCs w:val="25"/>
        </w:rPr>
        <w:tab/>
        <w:t xml:space="preserve">    </w:t>
      </w:r>
      <w:r w:rsidR="000409AE" w:rsidRPr="002D0F0C">
        <w:rPr>
          <w:color w:val="1D1D1B"/>
          <w:sz w:val="25"/>
          <w:szCs w:val="25"/>
        </w:rPr>
        <w:t>Галина ШЕВЧУК «ЗА»</w:t>
      </w:r>
      <w:bookmarkStart w:id="2" w:name="_GoBack"/>
      <w:bookmarkEnd w:id="2"/>
    </w:p>
    <w:sectPr w:rsidR="000409AE" w:rsidRPr="002D0F0C" w:rsidSect="00172286">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990" w:rsidRDefault="00C94990" w:rsidP="00325EE6">
      <w:pPr>
        <w:spacing w:after="0" w:line="240" w:lineRule="auto"/>
      </w:pPr>
      <w:r>
        <w:separator/>
      </w:r>
    </w:p>
  </w:endnote>
  <w:endnote w:type="continuationSeparator" w:id="0">
    <w:p w:rsidR="00C94990" w:rsidRDefault="00C94990" w:rsidP="0032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990" w:rsidRDefault="00C94990" w:rsidP="00325EE6">
      <w:pPr>
        <w:spacing w:after="0" w:line="240" w:lineRule="auto"/>
      </w:pPr>
      <w:r>
        <w:separator/>
      </w:r>
    </w:p>
  </w:footnote>
  <w:footnote w:type="continuationSeparator" w:id="0">
    <w:p w:rsidR="00C94990" w:rsidRDefault="00C94990" w:rsidP="0032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515648"/>
      <w:docPartObj>
        <w:docPartGallery w:val="Page Numbers (Top of Page)"/>
        <w:docPartUnique/>
      </w:docPartObj>
    </w:sdtPr>
    <w:sdtEndPr/>
    <w:sdtContent>
      <w:p w:rsidR="00901891" w:rsidRDefault="00901891">
        <w:pPr>
          <w:pStyle w:val="a6"/>
          <w:jc w:val="center"/>
        </w:pPr>
        <w:r>
          <w:fldChar w:fldCharType="begin"/>
        </w:r>
        <w:r>
          <w:instrText>PAGE   \* MERGEFORMAT</w:instrText>
        </w:r>
        <w:r>
          <w:fldChar w:fldCharType="separate"/>
        </w:r>
        <w:r>
          <w:rPr>
            <w:noProof/>
          </w:rPr>
          <w:t>5</w:t>
        </w:r>
        <w:r>
          <w:fldChar w:fldCharType="end"/>
        </w:r>
      </w:p>
    </w:sdtContent>
  </w:sdt>
  <w:p w:rsidR="00901891" w:rsidRDefault="009018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3142"/>
    <w:multiLevelType w:val="hybridMultilevel"/>
    <w:tmpl w:val="B66CCB1C"/>
    <w:lvl w:ilvl="0" w:tplc="9710E97C">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68871C2"/>
    <w:multiLevelType w:val="hybridMultilevel"/>
    <w:tmpl w:val="D862D22E"/>
    <w:lvl w:ilvl="0" w:tplc="C362200C">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5646F0A"/>
    <w:multiLevelType w:val="hybridMultilevel"/>
    <w:tmpl w:val="8F3A30CA"/>
    <w:lvl w:ilvl="0" w:tplc="8E68BFEE">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C1307C"/>
    <w:multiLevelType w:val="hybridMultilevel"/>
    <w:tmpl w:val="5D086280"/>
    <w:lvl w:ilvl="0" w:tplc="E7DEBF2A">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3A730941"/>
    <w:multiLevelType w:val="hybridMultilevel"/>
    <w:tmpl w:val="C218A2E8"/>
    <w:lvl w:ilvl="0" w:tplc="6186CDEE">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5" w15:restartNumberingAfterBreak="0">
    <w:nsid w:val="45366C86"/>
    <w:multiLevelType w:val="hybridMultilevel"/>
    <w:tmpl w:val="70DC3376"/>
    <w:lvl w:ilvl="0" w:tplc="98E06252">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5F5E564B"/>
    <w:multiLevelType w:val="hybridMultilevel"/>
    <w:tmpl w:val="072681D0"/>
    <w:lvl w:ilvl="0" w:tplc="C0925B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DB63ECC"/>
    <w:multiLevelType w:val="hybridMultilevel"/>
    <w:tmpl w:val="0D4A41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2"/>
  </w:num>
  <w:num w:numId="5">
    <w:abstractNumId w:val="1"/>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5D5"/>
    <w:rsid w:val="0000268A"/>
    <w:rsid w:val="00004750"/>
    <w:rsid w:val="00004A2E"/>
    <w:rsid w:val="00005487"/>
    <w:rsid w:val="00007734"/>
    <w:rsid w:val="00010040"/>
    <w:rsid w:val="000131C4"/>
    <w:rsid w:val="00013F11"/>
    <w:rsid w:val="00017083"/>
    <w:rsid w:val="00017C66"/>
    <w:rsid w:val="00020391"/>
    <w:rsid w:val="00020B3C"/>
    <w:rsid w:val="00021CBF"/>
    <w:rsid w:val="00021F1B"/>
    <w:rsid w:val="00024273"/>
    <w:rsid w:val="00024723"/>
    <w:rsid w:val="00025E0F"/>
    <w:rsid w:val="00027C3A"/>
    <w:rsid w:val="00030123"/>
    <w:rsid w:val="00030506"/>
    <w:rsid w:val="00032ACD"/>
    <w:rsid w:val="000338A4"/>
    <w:rsid w:val="00033FA4"/>
    <w:rsid w:val="000343DE"/>
    <w:rsid w:val="0003628D"/>
    <w:rsid w:val="000379C0"/>
    <w:rsid w:val="00037AF7"/>
    <w:rsid w:val="000409AE"/>
    <w:rsid w:val="000412C2"/>
    <w:rsid w:val="000412F5"/>
    <w:rsid w:val="00041A85"/>
    <w:rsid w:val="00042C22"/>
    <w:rsid w:val="00043396"/>
    <w:rsid w:val="00043971"/>
    <w:rsid w:val="00043DF4"/>
    <w:rsid w:val="00047C50"/>
    <w:rsid w:val="000514C7"/>
    <w:rsid w:val="00051672"/>
    <w:rsid w:val="00051D51"/>
    <w:rsid w:val="000530D7"/>
    <w:rsid w:val="0005331D"/>
    <w:rsid w:val="00053AAE"/>
    <w:rsid w:val="000540B8"/>
    <w:rsid w:val="00054540"/>
    <w:rsid w:val="00056330"/>
    <w:rsid w:val="00057F03"/>
    <w:rsid w:val="000608CE"/>
    <w:rsid w:val="0006382D"/>
    <w:rsid w:val="00064DE4"/>
    <w:rsid w:val="00074272"/>
    <w:rsid w:val="00076620"/>
    <w:rsid w:val="000841EE"/>
    <w:rsid w:val="000848D6"/>
    <w:rsid w:val="00085E42"/>
    <w:rsid w:val="00087096"/>
    <w:rsid w:val="00087AF7"/>
    <w:rsid w:val="00090C9B"/>
    <w:rsid w:val="0009223E"/>
    <w:rsid w:val="0009398D"/>
    <w:rsid w:val="00093D8D"/>
    <w:rsid w:val="00095B69"/>
    <w:rsid w:val="000971CE"/>
    <w:rsid w:val="000A08A8"/>
    <w:rsid w:val="000A090C"/>
    <w:rsid w:val="000A1920"/>
    <w:rsid w:val="000A2E3C"/>
    <w:rsid w:val="000A38A9"/>
    <w:rsid w:val="000A3A67"/>
    <w:rsid w:val="000A515B"/>
    <w:rsid w:val="000A5AE8"/>
    <w:rsid w:val="000A5BE2"/>
    <w:rsid w:val="000A6EB9"/>
    <w:rsid w:val="000B00FF"/>
    <w:rsid w:val="000B0577"/>
    <w:rsid w:val="000B0E92"/>
    <w:rsid w:val="000B2173"/>
    <w:rsid w:val="000B26C7"/>
    <w:rsid w:val="000B4EF9"/>
    <w:rsid w:val="000B52D0"/>
    <w:rsid w:val="000B6B1B"/>
    <w:rsid w:val="000B7E2B"/>
    <w:rsid w:val="000C32ED"/>
    <w:rsid w:val="000C3C25"/>
    <w:rsid w:val="000C4E9E"/>
    <w:rsid w:val="000C4EF1"/>
    <w:rsid w:val="000C69A0"/>
    <w:rsid w:val="000D061E"/>
    <w:rsid w:val="000D3AC0"/>
    <w:rsid w:val="000D3B91"/>
    <w:rsid w:val="000D4151"/>
    <w:rsid w:val="000D57EF"/>
    <w:rsid w:val="000D63E2"/>
    <w:rsid w:val="000D7BB5"/>
    <w:rsid w:val="000E01E1"/>
    <w:rsid w:val="000E033E"/>
    <w:rsid w:val="000E0648"/>
    <w:rsid w:val="000E0D3A"/>
    <w:rsid w:val="000E2F87"/>
    <w:rsid w:val="000E735D"/>
    <w:rsid w:val="000F0933"/>
    <w:rsid w:val="000F1EE0"/>
    <w:rsid w:val="000F3330"/>
    <w:rsid w:val="000F4D78"/>
    <w:rsid w:val="00101A32"/>
    <w:rsid w:val="00102041"/>
    <w:rsid w:val="00102B6A"/>
    <w:rsid w:val="00102BE0"/>
    <w:rsid w:val="00113CCA"/>
    <w:rsid w:val="00114590"/>
    <w:rsid w:val="00115940"/>
    <w:rsid w:val="00122E9B"/>
    <w:rsid w:val="00123108"/>
    <w:rsid w:val="00123868"/>
    <w:rsid w:val="00124A2E"/>
    <w:rsid w:val="00125494"/>
    <w:rsid w:val="00126930"/>
    <w:rsid w:val="00127B83"/>
    <w:rsid w:val="001306FA"/>
    <w:rsid w:val="00130FC5"/>
    <w:rsid w:val="001329AF"/>
    <w:rsid w:val="001330E6"/>
    <w:rsid w:val="00133B35"/>
    <w:rsid w:val="00134438"/>
    <w:rsid w:val="00134828"/>
    <w:rsid w:val="00136622"/>
    <w:rsid w:val="0013725F"/>
    <w:rsid w:val="00137E1E"/>
    <w:rsid w:val="00137F40"/>
    <w:rsid w:val="001406C8"/>
    <w:rsid w:val="0014203C"/>
    <w:rsid w:val="001430B6"/>
    <w:rsid w:val="00144361"/>
    <w:rsid w:val="00145114"/>
    <w:rsid w:val="001465A8"/>
    <w:rsid w:val="00146943"/>
    <w:rsid w:val="001521E4"/>
    <w:rsid w:val="00152B0E"/>
    <w:rsid w:val="001530F3"/>
    <w:rsid w:val="00153368"/>
    <w:rsid w:val="00156123"/>
    <w:rsid w:val="00161226"/>
    <w:rsid w:val="00162490"/>
    <w:rsid w:val="00164E20"/>
    <w:rsid w:val="00170439"/>
    <w:rsid w:val="00171963"/>
    <w:rsid w:val="00172286"/>
    <w:rsid w:val="001735EF"/>
    <w:rsid w:val="00177FBF"/>
    <w:rsid w:val="00180289"/>
    <w:rsid w:val="001826F6"/>
    <w:rsid w:val="001848FC"/>
    <w:rsid w:val="00184A71"/>
    <w:rsid w:val="00190B93"/>
    <w:rsid w:val="001927CB"/>
    <w:rsid w:val="0019458C"/>
    <w:rsid w:val="00197051"/>
    <w:rsid w:val="00197E3B"/>
    <w:rsid w:val="001A0C1D"/>
    <w:rsid w:val="001A0F5D"/>
    <w:rsid w:val="001A1332"/>
    <w:rsid w:val="001A1AFF"/>
    <w:rsid w:val="001A2D27"/>
    <w:rsid w:val="001A35D3"/>
    <w:rsid w:val="001A3ACE"/>
    <w:rsid w:val="001A3D0F"/>
    <w:rsid w:val="001A436E"/>
    <w:rsid w:val="001A5FCF"/>
    <w:rsid w:val="001A6D1D"/>
    <w:rsid w:val="001A72D5"/>
    <w:rsid w:val="001B2466"/>
    <w:rsid w:val="001B25B6"/>
    <w:rsid w:val="001B34B4"/>
    <w:rsid w:val="001B5319"/>
    <w:rsid w:val="001C0095"/>
    <w:rsid w:val="001C16DF"/>
    <w:rsid w:val="001C1B2E"/>
    <w:rsid w:val="001C4253"/>
    <w:rsid w:val="001C4FC3"/>
    <w:rsid w:val="001C5732"/>
    <w:rsid w:val="001C691F"/>
    <w:rsid w:val="001D07E5"/>
    <w:rsid w:val="001D0A6F"/>
    <w:rsid w:val="001D356D"/>
    <w:rsid w:val="001D451C"/>
    <w:rsid w:val="001D668F"/>
    <w:rsid w:val="001D6E02"/>
    <w:rsid w:val="001D742B"/>
    <w:rsid w:val="001D74C9"/>
    <w:rsid w:val="001E00E2"/>
    <w:rsid w:val="001E0732"/>
    <w:rsid w:val="001E0F88"/>
    <w:rsid w:val="001E15EF"/>
    <w:rsid w:val="001E1CB9"/>
    <w:rsid w:val="001E269F"/>
    <w:rsid w:val="001E27F1"/>
    <w:rsid w:val="001E485C"/>
    <w:rsid w:val="001E72D6"/>
    <w:rsid w:val="001F08C8"/>
    <w:rsid w:val="001F0BEE"/>
    <w:rsid w:val="001F22E7"/>
    <w:rsid w:val="001F2E73"/>
    <w:rsid w:val="001F3707"/>
    <w:rsid w:val="001F551D"/>
    <w:rsid w:val="001F6442"/>
    <w:rsid w:val="001F7A53"/>
    <w:rsid w:val="00200640"/>
    <w:rsid w:val="00200842"/>
    <w:rsid w:val="002023E9"/>
    <w:rsid w:val="00202618"/>
    <w:rsid w:val="00204844"/>
    <w:rsid w:val="00205847"/>
    <w:rsid w:val="002059FD"/>
    <w:rsid w:val="0020627E"/>
    <w:rsid w:val="002068D2"/>
    <w:rsid w:val="00210B38"/>
    <w:rsid w:val="00211743"/>
    <w:rsid w:val="00211E93"/>
    <w:rsid w:val="00211EB5"/>
    <w:rsid w:val="00212DFC"/>
    <w:rsid w:val="0021322F"/>
    <w:rsid w:val="002138ED"/>
    <w:rsid w:val="00214ABF"/>
    <w:rsid w:val="00215BB0"/>
    <w:rsid w:val="00215F09"/>
    <w:rsid w:val="00215F83"/>
    <w:rsid w:val="00216170"/>
    <w:rsid w:val="0021623E"/>
    <w:rsid w:val="00217237"/>
    <w:rsid w:val="002173B6"/>
    <w:rsid w:val="00220527"/>
    <w:rsid w:val="002210DE"/>
    <w:rsid w:val="00222BEF"/>
    <w:rsid w:val="002231EB"/>
    <w:rsid w:val="002318A5"/>
    <w:rsid w:val="00233578"/>
    <w:rsid w:val="002348C3"/>
    <w:rsid w:val="00234917"/>
    <w:rsid w:val="00235637"/>
    <w:rsid w:val="00236251"/>
    <w:rsid w:val="00236317"/>
    <w:rsid w:val="00237EA1"/>
    <w:rsid w:val="0024045B"/>
    <w:rsid w:val="00240537"/>
    <w:rsid w:val="002410DF"/>
    <w:rsid w:val="00241452"/>
    <w:rsid w:val="00242DF7"/>
    <w:rsid w:val="0024358F"/>
    <w:rsid w:val="00245057"/>
    <w:rsid w:val="0024539D"/>
    <w:rsid w:val="00245688"/>
    <w:rsid w:val="00245799"/>
    <w:rsid w:val="00247443"/>
    <w:rsid w:val="00247CF2"/>
    <w:rsid w:val="00250425"/>
    <w:rsid w:val="00254360"/>
    <w:rsid w:val="00255D6E"/>
    <w:rsid w:val="00256965"/>
    <w:rsid w:val="00257A11"/>
    <w:rsid w:val="002600E8"/>
    <w:rsid w:val="0026087D"/>
    <w:rsid w:val="00261F2D"/>
    <w:rsid w:val="002629D0"/>
    <w:rsid w:val="00263770"/>
    <w:rsid w:val="00264A21"/>
    <w:rsid w:val="00264C6E"/>
    <w:rsid w:val="00264DBF"/>
    <w:rsid w:val="00264F80"/>
    <w:rsid w:val="00265035"/>
    <w:rsid w:val="002661BC"/>
    <w:rsid w:val="00266386"/>
    <w:rsid w:val="0026762C"/>
    <w:rsid w:val="0026794E"/>
    <w:rsid w:val="00267F13"/>
    <w:rsid w:val="00267F4C"/>
    <w:rsid w:val="0027000F"/>
    <w:rsid w:val="0027146C"/>
    <w:rsid w:val="002733CC"/>
    <w:rsid w:val="002747DF"/>
    <w:rsid w:val="002755EF"/>
    <w:rsid w:val="0027658D"/>
    <w:rsid w:val="00276AE0"/>
    <w:rsid w:val="00277152"/>
    <w:rsid w:val="00281D3D"/>
    <w:rsid w:val="002823C2"/>
    <w:rsid w:val="00282D8D"/>
    <w:rsid w:val="002837E7"/>
    <w:rsid w:val="00283F3E"/>
    <w:rsid w:val="00284579"/>
    <w:rsid w:val="00285B15"/>
    <w:rsid w:val="00286486"/>
    <w:rsid w:val="00286724"/>
    <w:rsid w:val="00286E3A"/>
    <w:rsid w:val="00286E45"/>
    <w:rsid w:val="0028718A"/>
    <w:rsid w:val="00290124"/>
    <w:rsid w:val="002912D8"/>
    <w:rsid w:val="00292061"/>
    <w:rsid w:val="00293419"/>
    <w:rsid w:val="002936AD"/>
    <w:rsid w:val="00294083"/>
    <w:rsid w:val="00294C44"/>
    <w:rsid w:val="00295A21"/>
    <w:rsid w:val="0029612F"/>
    <w:rsid w:val="00296D77"/>
    <w:rsid w:val="00296DB4"/>
    <w:rsid w:val="00297704"/>
    <w:rsid w:val="002978FD"/>
    <w:rsid w:val="002A0745"/>
    <w:rsid w:val="002A0D98"/>
    <w:rsid w:val="002A1128"/>
    <w:rsid w:val="002A4908"/>
    <w:rsid w:val="002A54E7"/>
    <w:rsid w:val="002A58A0"/>
    <w:rsid w:val="002A63DD"/>
    <w:rsid w:val="002A6B57"/>
    <w:rsid w:val="002A6E83"/>
    <w:rsid w:val="002B09A0"/>
    <w:rsid w:val="002B26AB"/>
    <w:rsid w:val="002B42E0"/>
    <w:rsid w:val="002B58C1"/>
    <w:rsid w:val="002B73A3"/>
    <w:rsid w:val="002B7539"/>
    <w:rsid w:val="002B7709"/>
    <w:rsid w:val="002C0200"/>
    <w:rsid w:val="002C06A5"/>
    <w:rsid w:val="002C07E6"/>
    <w:rsid w:val="002C0A86"/>
    <w:rsid w:val="002C375C"/>
    <w:rsid w:val="002D0528"/>
    <w:rsid w:val="002D0B12"/>
    <w:rsid w:val="002D0F0C"/>
    <w:rsid w:val="002D1F18"/>
    <w:rsid w:val="002D2BC4"/>
    <w:rsid w:val="002D2E86"/>
    <w:rsid w:val="002D302A"/>
    <w:rsid w:val="002D3596"/>
    <w:rsid w:val="002D3942"/>
    <w:rsid w:val="002D40DA"/>
    <w:rsid w:val="002D42A9"/>
    <w:rsid w:val="002D5C7F"/>
    <w:rsid w:val="002D6160"/>
    <w:rsid w:val="002D786E"/>
    <w:rsid w:val="002E1626"/>
    <w:rsid w:val="002E1D4D"/>
    <w:rsid w:val="002E385F"/>
    <w:rsid w:val="002E44E8"/>
    <w:rsid w:val="002E4E49"/>
    <w:rsid w:val="002E58A4"/>
    <w:rsid w:val="002E67EF"/>
    <w:rsid w:val="002F1E25"/>
    <w:rsid w:val="002F4423"/>
    <w:rsid w:val="002F48FA"/>
    <w:rsid w:val="002F5677"/>
    <w:rsid w:val="002F6203"/>
    <w:rsid w:val="002F7768"/>
    <w:rsid w:val="003006DD"/>
    <w:rsid w:val="00300F8A"/>
    <w:rsid w:val="003017D2"/>
    <w:rsid w:val="00301DBC"/>
    <w:rsid w:val="00302708"/>
    <w:rsid w:val="00302C8D"/>
    <w:rsid w:val="0030576B"/>
    <w:rsid w:val="003073DB"/>
    <w:rsid w:val="00311B72"/>
    <w:rsid w:val="00312D25"/>
    <w:rsid w:val="00313F8F"/>
    <w:rsid w:val="00314A6A"/>
    <w:rsid w:val="003154A1"/>
    <w:rsid w:val="003176E3"/>
    <w:rsid w:val="00322FF1"/>
    <w:rsid w:val="003244B4"/>
    <w:rsid w:val="00325EE6"/>
    <w:rsid w:val="0032706D"/>
    <w:rsid w:val="003275C1"/>
    <w:rsid w:val="00327A81"/>
    <w:rsid w:val="00330373"/>
    <w:rsid w:val="003305C9"/>
    <w:rsid w:val="00330A85"/>
    <w:rsid w:val="00330CA7"/>
    <w:rsid w:val="003326E9"/>
    <w:rsid w:val="0033306D"/>
    <w:rsid w:val="003332C4"/>
    <w:rsid w:val="00335D0F"/>
    <w:rsid w:val="00337F98"/>
    <w:rsid w:val="0034020B"/>
    <w:rsid w:val="00341620"/>
    <w:rsid w:val="003427D6"/>
    <w:rsid w:val="0034308E"/>
    <w:rsid w:val="00344299"/>
    <w:rsid w:val="00344778"/>
    <w:rsid w:val="00344C79"/>
    <w:rsid w:val="0034523E"/>
    <w:rsid w:val="00345410"/>
    <w:rsid w:val="003464B5"/>
    <w:rsid w:val="0034784B"/>
    <w:rsid w:val="00350F21"/>
    <w:rsid w:val="0035116A"/>
    <w:rsid w:val="003512CF"/>
    <w:rsid w:val="00351354"/>
    <w:rsid w:val="003541A5"/>
    <w:rsid w:val="00354E30"/>
    <w:rsid w:val="003561D4"/>
    <w:rsid w:val="0035653D"/>
    <w:rsid w:val="00357A58"/>
    <w:rsid w:val="00360243"/>
    <w:rsid w:val="003602B3"/>
    <w:rsid w:val="00363553"/>
    <w:rsid w:val="00364F87"/>
    <w:rsid w:val="003650B6"/>
    <w:rsid w:val="0036598B"/>
    <w:rsid w:val="003668D3"/>
    <w:rsid w:val="00367C45"/>
    <w:rsid w:val="0037037E"/>
    <w:rsid w:val="0037099B"/>
    <w:rsid w:val="00370FD4"/>
    <w:rsid w:val="003732A4"/>
    <w:rsid w:val="00373709"/>
    <w:rsid w:val="003761D1"/>
    <w:rsid w:val="00376D16"/>
    <w:rsid w:val="003773E5"/>
    <w:rsid w:val="00380679"/>
    <w:rsid w:val="00380727"/>
    <w:rsid w:val="00380D9B"/>
    <w:rsid w:val="0038107F"/>
    <w:rsid w:val="003810A1"/>
    <w:rsid w:val="003810A8"/>
    <w:rsid w:val="00381D0C"/>
    <w:rsid w:val="00381E1B"/>
    <w:rsid w:val="00382585"/>
    <w:rsid w:val="00382A7A"/>
    <w:rsid w:val="00383ADF"/>
    <w:rsid w:val="00383DC8"/>
    <w:rsid w:val="003840C0"/>
    <w:rsid w:val="00391071"/>
    <w:rsid w:val="003912C1"/>
    <w:rsid w:val="003918CA"/>
    <w:rsid w:val="00391B08"/>
    <w:rsid w:val="00392B7C"/>
    <w:rsid w:val="00392E1B"/>
    <w:rsid w:val="00393065"/>
    <w:rsid w:val="00394D33"/>
    <w:rsid w:val="00394F66"/>
    <w:rsid w:val="00395CA4"/>
    <w:rsid w:val="003971BC"/>
    <w:rsid w:val="003971D9"/>
    <w:rsid w:val="00397D00"/>
    <w:rsid w:val="003A397D"/>
    <w:rsid w:val="003A518A"/>
    <w:rsid w:val="003A631B"/>
    <w:rsid w:val="003A7087"/>
    <w:rsid w:val="003B05EF"/>
    <w:rsid w:val="003B1900"/>
    <w:rsid w:val="003B2751"/>
    <w:rsid w:val="003B375C"/>
    <w:rsid w:val="003B4F4A"/>
    <w:rsid w:val="003C2514"/>
    <w:rsid w:val="003C4585"/>
    <w:rsid w:val="003C45B2"/>
    <w:rsid w:val="003C4705"/>
    <w:rsid w:val="003C524E"/>
    <w:rsid w:val="003C6AD8"/>
    <w:rsid w:val="003D3403"/>
    <w:rsid w:val="003D41D1"/>
    <w:rsid w:val="003D43F1"/>
    <w:rsid w:val="003D4D15"/>
    <w:rsid w:val="003D4F26"/>
    <w:rsid w:val="003D5EF8"/>
    <w:rsid w:val="003D64AA"/>
    <w:rsid w:val="003D696E"/>
    <w:rsid w:val="003D7963"/>
    <w:rsid w:val="003E0A4C"/>
    <w:rsid w:val="003E1DF0"/>
    <w:rsid w:val="003E3EE2"/>
    <w:rsid w:val="003E4026"/>
    <w:rsid w:val="003E6699"/>
    <w:rsid w:val="003E79E6"/>
    <w:rsid w:val="003F00A8"/>
    <w:rsid w:val="003F1967"/>
    <w:rsid w:val="003F1CD4"/>
    <w:rsid w:val="003F39B7"/>
    <w:rsid w:val="004011A6"/>
    <w:rsid w:val="004017D1"/>
    <w:rsid w:val="00401A25"/>
    <w:rsid w:val="00403848"/>
    <w:rsid w:val="00403E33"/>
    <w:rsid w:val="00403E8C"/>
    <w:rsid w:val="00404E99"/>
    <w:rsid w:val="004104BD"/>
    <w:rsid w:val="0041196C"/>
    <w:rsid w:val="004124DC"/>
    <w:rsid w:val="0041302E"/>
    <w:rsid w:val="00414CD4"/>
    <w:rsid w:val="0041553A"/>
    <w:rsid w:val="0041584E"/>
    <w:rsid w:val="00415AFA"/>
    <w:rsid w:val="00415DAF"/>
    <w:rsid w:val="00415E32"/>
    <w:rsid w:val="00416A61"/>
    <w:rsid w:val="00420DC8"/>
    <w:rsid w:val="004212DB"/>
    <w:rsid w:val="00423AB1"/>
    <w:rsid w:val="00423F97"/>
    <w:rsid w:val="0042452F"/>
    <w:rsid w:val="004245BB"/>
    <w:rsid w:val="00426F0E"/>
    <w:rsid w:val="0042713D"/>
    <w:rsid w:val="00427F62"/>
    <w:rsid w:val="00430544"/>
    <w:rsid w:val="00430D9D"/>
    <w:rsid w:val="00431671"/>
    <w:rsid w:val="00433A58"/>
    <w:rsid w:val="00434845"/>
    <w:rsid w:val="00434997"/>
    <w:rsid w:val="00436687"/>
    <w:rsid w:val="004373A4"/>
    <w:rsid w:val="00441909"/>
    <w:rsid w:val="004453F2"/>
    <w:rsid w:val="00446A0F"/>
    <w:rsid w:val="004501E2"/>
    <w:rsid w:val="0045191A"/>
    <w:rsid w:val="00451F85"/>
    <w:rsid w:val="00452EFF"/>
    <w:rsid w:val="00454B67"/>
    <w:rsid w:val="00455770"/>
    <w:rsid w:val="004559E4"/>
    <w:rsid w:val="0045602F"/>
    <w:rsid w:val="00460736"/>
    <w:rsid w:val="00460BCA"/>
    <w:rsid w:val="004629D3"/>
    <w:rsid w:val="00462D20"/>
    <w:rsid w:val="00463863"/>
    <w:rsid w:val="0046389F"/>
    <w:rsid w:val="00463E9D"/>
    <w:rsid w:val="004649B2"/>
    <w:rsid w:val="00467BF8"/>
    <w:rsid w:val="00470056"/>
    <w:rsid w:val="0047075F"/>
    <w:rsid w:val="00470B9B"/>
    <w:rsid w:val="00471786"/>
    <w:rsid w:val="004731F6"/>
    <w:rsid w:val="004743BA"/>
    <w:rsid w:val="00474435"/>
    <w:rsid w:val="004762F6"/>
    <w:rsid w:val="00476E3F"/>
    <w:rsid w:val="00477020"/>
    <w:rsid w:val="0048022C"/>
    <w:rsid w:val="0048038C"/>
    <w:rsid w:val="004811B6"/>
    <w:rsid w:val="004877E5"/>
    <w:rsid w:val="004923EE"/>
    <w:rsid w:val="0049262A"/>
    <w:rsid w:val="0049488B"/>
    <w:rsid w:val="0049624A"/>
    <w:rsid w:val="0049680E"/>
    <w:rsid w:val="00497FCC"/>
    <w:rsid w:val="004A1391"/>
    <w:rsid w:val="004A1EDB"/>
    <w:rsid w:val="004A257C"/>
    <w:rsid w:val="004A2D39"/>
    <w:rsid w:val="004A31B1"/>
    <w:rsid w:val="004A3459"/>
    <w:rsid w:val="004A43A5"/>
    <w:rsid w:val="004B0441"/>
    <w:rsid w:val="004B1980"/>
    <w:rsid w:val="004B28C5"/>
    <w:rsid w:val="004B75BC"/>
    <w:rsid w:val="004B7DDE"/>
    <w:rsid w:val="004C266F"/>
    <w:rsid w:val="004C290B"/>
    <w:rsid w:val="004C2E99"/>
    <w:rsid w:val="004C310A"/>
    <w:rsid w:val="004C55E6"/>
    <w:rsid w:val="004C573B"/>
    <w:rsid w:val="004C5D7F"/>
    <w:rsid w:val="004D355C"/>
    <w:rsid w:val="004D4D77"/>
    <w:rsid w:val="004D55FE"/>
    <w:rsid w:val="004D67F6"/>
    <w:rsid w:val="004E1679"/>
    <w:rsid w:val="004E2E96"/>
    <w:rsid w:val="004E386B"/>
    <w:rsid w:val="004E3C9A"/>
    <w:rsid w:val="004E3FA9"/>
    <w:rsid w:val="004E4D00"/>
    <w:rsid w:val="004E538D"/>
    <w:rsid w:val="004E6484"/>
    <w:rsid w:val="004E7BDA"/>
    <w:rsid w:val="004F2866"/>
    <w:rsid w:val="004F3CE4"/>
    <w:rsid w:val="004F5979"/>
    <w:rsid w:val="004F5EBD"/>
    <w:rsid w:val="00500B36"/>
    <w:rsid w:val="00503299"/>
    <w:rsid w:val="00506142"/>
    <w:rsid w:val="005072C0"/>
    <w:rsid w:val="005110F0"/>
    <w:rsid w:val="005129F4"/>
    <w:rsid w:val="00512ABE"/>
    <w:rsid w:val="005136C5"/>
    <w:rsid w:val="0051379B"/>
    <w:rsid w:val="00515F8C"/>
    <w:rsid w:val="00520649"/>
    <w:rsid w:val="00521A13"/>
    <w:rsid w:val="0052281D"/>
    <w:rsid w:val="00523B7F"/>
    <w:rsid w:val="00524C24"/>
    <w:rsid w:val="00524EBB"/>
    <w:rsid w:val="005317FB"/>
    <w:rsid w:val="00534D55"/>
    <w:rsid w:val="00535B55"/>
    <w:rsid w:val="005369A4"/>
    <w:rsid w:val="00537C02"/>
    <w:rsid w:val="00540781"/>
    <w:rsid w:val="00540FE4"/>
    <w:rsid w:val="005446D9"/>
    <w:rsid w:val="005449CD"/>
    <w:rsid w:val="00544BCD"/>
    <w:rsid w:val="005450D0"/>
    <w:rsid w:val="00547589"/>
    <w:rsid w:val="0054769A"/>
    <w:rsid w:val="005514BE"/>
    <w:rsid w:val="0055281D"/>
    <w:rsid w:val="005539C4"/>
    <w:rsid w:val="005540E9"/>
    <w:rsid w:val="0055605A"/>
    <w:rsid w:val="005565F1"/>
    <w:rsid w:val="00556F26"/>
    <w:rsid w:val="00560ED2"/>
    <w:rsid w:val="00561588"/>
    <w:rsid w:val="005615EA"/>
    <w:rsid w:val="00561838"/>
    <w:rsid w:val="00561BF1"/>
    <w:rsid w:val="00562E4D"/>
    <w:rsid w:val="005630D2"/>
    <w:rsid w:val="005633D0"/>
    <w:rsid w:val="00566315"/>
    <w:rsid w:val="00566C64"/>
    <w:rsid w:val="00567AA2"/>
    <w:rsid w:val="00570F8D"/>
    <w:rsid w:val="005718F9"/>
    <w:rsid w:val="005718FD"/>
    <w:rsid w:val="005729B8"/>
    <w:rsid w:val="00573221"/>
    <w:rsid w:val="00573309"/>
    <w:rsid w:val="005738C1"/>
    <w:rsid w:val="00574B8B"/>
    <w:rsid w:val="00575075"/>
    <w:rsid w:val="00575524"/>
    <w:rsid w:val="00575CCA"/>
    <w:rsid w:val="00575D41"/>
    <w:rsid w:val="00576459"/>
    <w:rsid w:val="00576906"/>
    <w:rsid w:val="00577028"/>
    <w:rsid w:val="00583BA9"/>
    <w:rsid w:val="00585612"/>
    <w:rsid w:val="00585F88"/>
    <w:rsid w:val="00587903"/>
    <w:rsid w:val="00590F72"/>
    <w:rsid w:val="005925F5"/>
    <w:rsid w:val="00593832"/>
    <w:rsid w:val="00594317"/>
    <w:rsid w:val="005948AC"/>
    <w:rsid w:val="00595B76"/>
    <w:rsid w:val="00597E4B"/>
    <w:rsid w:val="005A0FFB"/>
    <w:rsid w:val="005A1A3B"/>
    <w:rsid w:val="005A2F18"/>
    <w:rsid w:val="005A44B5"/>
    <w:rsid w:val="005A5566"/>
    <w:rsid w:val="005A6770"/>
    <w:rsid w:val="005A69E7"/>
    <w:rsid w:val="005A6C50"/>
    <w:rsid w:val="005B33BA"/>
    <w:rsid w:val="005B39E8"/>
    <w:rsid w:val="005B4975"/>
    <w:rsid w:val="005B623C"/>
    <w:rsid w:val="005B7B5B"/>
    <w:rsid w:val="005B7B78"/>
    <w:rsid w:val="005C13A7"/>
    <w:rsid w:val="005C2B2D"/>
    <w:rsid w:val="005C36C3"/>
    <w:rsid w:val="005C3874"/>
    <w:rsid w:val="005C46F1"/>
    <w:rsid w:val="005C5205"/>
    <w:rsid w:val="005C5C8D"/>
    <w:rsid w:val="005C65CB"/>
    <w:rsid w:val="005C6673"/>
    <w:rsid w:val="005D033A"/>
    <w:rsid w:val="005D1C45"/>
    <w:rsid w:val="005D285A"/>
    <w:rsid w:val="005D45BD"/>
    <w:rsid w:val="005D4986"/>
    <w:rsid w:val="005D7344"/>
    <w:rsid w:val="005E0B02"/>
    <w:rsid w:val="005E188F"/>
    <w:rsid w:val="005E1D38"/>
    <w:rsid w:val="005E3743"/>
    <w:rsid w:val="005E44BF"/>
    <w:rsid w:val="005E48F2"/>
    <w:rsid w:val="005E7BD8"/>
    <w:rsid w:val="005E7CA3"/>
    <w:rsid w:val="005F0240"/>
    <w:rsid w:val="005F154C"/>
    <w:rsid w:val="005F19E7"/>
    <w:rsid w:val="005F1BC7"/>
    <w:rsid w:val="005F3703"/>
    <w:rsid w:val="005F4309"/>
    <w:rsid w:val="005F4EFB"/>
    <w:rsid w:val="006005D5"/>
    <w:rsid w:val="00601E44"/>
    <w:rsid w:val="006047FB"/>
    <w:rsid w:val="00604FD2"/>
    <w:rsid w:val="00606178"/>
    <w:rsid w:val="00606240"/>
    <w:rsid w:val="006069F3"/>
    <w:rsid w:val="006113C8"/>
    <w:rsid w:val="00612748"/>
    <w:rsid w:val="00612E0C"/>
    <w:rsid w:val="00614BB1"/>
    <w:rsid w:val="00615256"/>
    <w:rsid w:val="00615582"/>
    <w:rsid w:val="00615724"/>
    <w:rsid w:val="006164E1"/>
    <w:rsid w:val="00616CFF"/>
    <w:rsid w:val="0062031B"/>
    <w:rsid w:val="0062034E"/>
    <w:rsid w:val="00620923"/>
    <w:rsid w:val="00621128"/>
    <w:rsid w:val="00621A46"/>
    <w:rsid w:val="00621A97"/>
    <w:rsid w:val="00622150"/>
    <w:rsid w:val="00622766"/>
    <w:rsid w:val="00622C07"/>
    <w:rsid w:val="00623B0C"/>
    <w:rsid w:val="00625A44"/>
    <w:rsid w:val="00627606"/>
    <w:rsid w:val="006317D4"/>
    <w:rsid w:val="00632E12"/>
    <w:rsid w:val="006330A7"/>
    <w:rsid w:val="006344FB"/>
    <w:rsid w:val="00634B4D"/>
    <w:rsid w:val="00634DD2"/>
    <w:rsid w:val="00635853"/>
    <w:rsid w:val="00636952"/>
    <w:rsid w:val="00637CAF"/>
    <w:rsid w:val="00644A02"/>
    <w:rsid w:val="00645071"/>
    <w:rsid w:val="00650736"/>
    <w:rsid w:val="00650E9E"/>
    <w:rsid w:val="00650FAE"/>
    <w:rsid w:val="0065114F"/>
    <w:rsid w:val="0065380E"/>
    <w:rsid w:val="00656B66"/>
    <w:rsid w:val="00656D8D"/>
    <w:rsid w:val="00656ED1"/>
    <w:rsid w:val="00660C2A"/>
    <w:rsid w:val="006614A3"/>
    <w:rsid w:val="00661B03"/>
    <w:rsid w:val="0066250C"/>
    <w:rsid w:val="006652D8"/>
    <w:rsid w:val="0066655B"/>
    <w:rsid w:val="00666A7B"/>
    <w:rsid w:val="00666AE8"/>
    <w:rsid w:val="00667A61"/>
    <w:rsid w:val="00672109"/>
    <w:rsid w:val="00672983"/>
    <w:rsid w:val="00674619"/>
    <w:rsid w:val="0067551A"/>
    <w:rsid w:val="00675DE7"/>
    <w:rsid w:val="00680515"/>
    <w:rsid w:val="00682DF2"/>
    <w:rsid w:val="006841DE"/>
    <w:rsid w:val="00684BBA"/>
    <w:rsid w:val="0068641B"/>
    <w:rsid w:val="00686A58"/>
    <w:rsid w:val="00687800"/>
    <w:rsid w:val="00691A59"/>
    <w:rsid w:val="00691E0E"/>
    <w:rsid w:val="0069312D"/>
    <w:rsid w:val="0069330A"/>
    <w:rsid w:val="00693896"/>
    <w:rsid w:val="0069446E"/>
    <w:rsid w:val="00695368"/>
    <w:rsid w:val="00695ADB"/>
    <w:rsid w:val="0069618A"/>
    <w:rsid w:val="00696C54"/>
    <w:rsid w:val="00696D84"/>
    <w:rsid w:val="006A0305"/>
    <w:rsid w:val="006A50DE"/>
    <w:rsid w:val="006A7333"/>
    <w:rsid w:val="006B36AE"/>
    <w:rsid w:val="006B4AB3"/>
    <w:rsid w:val="006B678E"/>
    <w:rsid w:val="006C116D"/>
    <w:rsid w:val="006C2137"/>
    <w:rsid w:val="006C2DDC"/>
    <w:rsid w:val="006C785B"/>
    <w:rsid w:val="006C7DEF"/>
    <w:rsid w:val="006D25D0"/>
    <w:rsid w:val="006D2A2D"/>
    <w:rsid w:val="006D2FF3"/>
    <w:rsid w:val="006D43B3"/>
    <w:rsid w:val="006D5862"/>
    <w:rsid w:val="006D7655"/>
    <w:rsid w:val="006D76F3"/>
    <w:rsid w:val="006D797D"/>
    <w:rsid w:val="006E01A4"/>
    <w:rsid w:val="006E1445"/>
    <w:rsid w:val="006E25F6"/>
    <w:rsid w:val="006E307F"/>
    <w:rsid w:val="006E54FA"/>
    <w:rsid w:val="006E75BC"/>
    <w:rsid w:val="006F0408"/>
    <w:rsid w:val="006F1390"/>
    <w:rsid w:val="006F42CE"/>
    <w:rsid w:val="006F4A0A"/>
    <w:rsid w:val="006F6D70"/>
    <w:rsid w:val="006F7181"/>
    <w:rsid w:val="006F7BAF"/>
    <w:rsid w:val="00703694"/>
    <w:rsid w:val="00704747"/>
    <w:rsid w:val="00704AA2"/>
    <w:rsid w:val="00710EEA"/>
    <w:rsid w:val="007122A5"/>
    <w:rsid w:val="007129E8"/>
    <w:rsid w:val="0071529D"/>
    <w:rsid w:val="00715530"/>
    <w:rsid w:val="00717165"/>
    <w:rsid w:val="00721376"/>
    <w:rsid w:val="00721D75"/>
    <w:rsid w:val="00724816"/>
    <w:rsid w:val="00725243"/>
    <w:rsid w:val="007259D6"/>
    <w:rsid w:val="00726F52"/>
    <w:rsid w:val="0072788A"/>
    <w:rsid w:val="00730867"/>
    <w:rsid w:val="00731C47"/>
    <w:rsid w:val="00732F9A"/>
    <w:rsid w:val="0073320E"/>
    <w:rsid w:val="007339AC"/>
    <w:rsid w:val="00735CF9"/>
    <w:rsid w:val="007364A9"/>
    <w:rsid w:val="00736F7D"/>
    <w:rsid w:val="00737ED2"/>
    <w:rsid w:val="00737ED9"/>
    <w:rsid w:val="00740BEB"/>
    <w:rsid w:val="007421EA"/>
    <w:rsid w:val="00742FAB"/>
    <w:rsid w:val="00743FAC"/>
    <w:rsid w:val="00746B7A"/>
    <w:rsid w:val="00746EC8"/>
    <w:rsid w:val="0075272B"/>
    <w:rsid w:val="0075395F"/>
    <w:rsid w:val="00755895"/>
    <w:rsid w:val="00756435"/>
    <w:rsid w:val="00761A7C"/>
    <w:rsid w:val="00764254"/>
    <w:rsid w:val="00767C6B"/>
    <w:rsid w:val="00771707"/>
    <w:rsid w:val="007717F3"/>
    <w:rsid w:val="0077307F"/>
    <w:rsid w:val="00773E1F"/>
    <w:rsid w:val="007740D3"/>
    <w:rsid w:val="00774695"/>
    <w:rsid w:val="00774735"/>
    <w:rsid w:val="00774956"/>
    <w:rsid w:val="00774A0C"/>
    <w:rsid w:val="00775105"/>
    <w:rsid w:val="00780EBA"/>
    <w:rsid w:val="007815B4"/>
    <w:rsid w:val="007817DC"/>
    <w:rsid w:val="00783B9B"/>
    <w:rsid w:val="00783CE9"/>
    <w:rsid w:val="00784872"/>
    <w:rsid w:val="007864D2"/>
    <w:rsid w:val="00786FD3"/>
    <w:rsid w:val="00790289"/>
    <w:rsid w:val="00790784"/>
    <w:rsid w:val="00790F61"/>
    <w:rsid w:val="007917A0"/>
    <w:rsid w:val="00792C97"/>
    <w:rsid w:val="007943ED"/>
    <w:rsid w:val="0079578D"/>
    <w:rsid w:val="00795F70"/>
    <w:rsid w:val="0079638C"/>
    <w:rsid w:val="00796743"/>
    <w:rsid w:val="007A0E53"/>
    <w:rsid w:val="007A12F5"/>
    <w:rsid w:val="007A284E"/>
    <w:rsid w:val="007A2A1E"/>
    <w:rsid w:val="007A431F"/>
    <w:rsid w:val="007A4A27"/>
    <w:rsid w:val="007A4F37"/>
    <w:rsid w:val="007A5A83"/>
    <w:rsid w:val="007A68FE"/>
    <w:rsid w:val="007A6CAF"/>
    <w:rsid w:val="007A6EF6"/>
    <w:rsid w:val="007A6EFF"/>
    <w:rsid w:val="007A7352"/>
    <w:rsid w:val="007B0BAE"/>
    <w:rsid w:val="007B0F88"/>
    <w:rsid w:val="007B10D3"/>
    <w:rsid w:val="007B13E7"/>
    <w:rsid w:val="007B2515"/>
    <w:rsid w:val="007B4459"/>
    <w:rsid w:val="007B4C8A"/>
    <w:rsid w:val="007B75CD"/>
    <w:rsid w:val="007B7CD7"/>
    <w:rsid w:val="007C03BC"/>
    <w:rsid w:val="007C20B1"/>
    <w:rsid w:val="007C2BB0"/>
    <w:rsid w:val="007C3E6B"/>
    <w:rsid w:val="007C4D49"/>
    <w:rsid w:val="007C5A13"/>
    <w:rsid w:val="007C5A5E"/>
    <w:rsid w:val="007C611C"/>
    <w:rsid w:val="007C64BC"/>
    <w:rsid w:val="007C7360"/>
    <w:rsid w:val="007D1F27"/>
    <w:rsid w:val="007D289E"/>
    <w:rsid w:val="007D6008"/>
    <w:rsid w:val="007D6729"/>
    <w:rsid w:val="007D704D"/>
    <w:rsid w:val="007E177A"/>
    <w:rsid w:val="007E3806"/>
    <w:rsid w:val="007E528E"/>
    <w:rsid w:val="007E5D96"/>
    <w:rsid w:val="007E6FFB"/>
    <w:rsid w:val="007E718E"/>
    <w:rsid w:val="007E74FE"/>
    <w:rsid w:val="007F1A6C"/>
    <w:rsid w:val="007F35E6"/>
    <w:rsid w:val="007F4E7C"/>
    <w:rsid w:val="007F5495"/>
    <w:rsid w:val="007F6B88"/>
    <w:rsid w:val="007F7652"/>
    <w:rsid w:val="007F7926"/>
    <w:rsid w:val="00801116"/>
    <w:rsid w:val="008016B9"/>
    <w:rsid w:val="00802B96"/>
    <w:rsid w:val="008050FA"/>
    <w:rsid w:val="008051D4"/>
    <w:rsid w:val="0080673F"/>
    <w:rsid w:val="00807F16"/>
    <w:rsid w:val="00810E8C"/>
    <w:rsid w:val="008114F9"/>
    <w:rsid w:val="00813136"/>
    <w:rsid w:val="0081368D"/>
    <w:rsid w:val="00813850"/>
    <w:rsid w:val="00820626"/>
    <w:rsid w:val="008213E7"/>
    <w:rsid w:val="00821D2D"/>
    <w:rsid w:val="008228A2"/>
    <w:rsid w:val="008303C7"/>
    <w:rsid w:val="00833E2D"/>
    <w:rsid w:val="00833F4E"/>
    <w:rsid w:val="0083639E"/>
    <w:rsid w:val="00837EA2"/>
    <w:rsid w:val="008413E1"/>
    <w:rsid w:val="00841503"/>
    <w:rsid w:val="008421A0"/>
    <w:rsid w:val="00842C55"/>
    <w:rsid w:val="00845AAA"/>
    <w:rsid w:val="00845BD3"/>
    <w:rsid w:val="00846A87"/>
    <w:rsid w:val="00847B3A"/>
    <w:rsid w:val="00850031"/>
    <w:rsid w:val="0085284C"/>
    <w:rsid w:val="008533D5"/>
    <w:rsid w:val="00853829"/>
    <w:rsid w:val="00855849"/>
    <w:rsid w:val="00855CC3"/>
    <w:rsid w:val="00856B7F"/>
    <w:rsid w:val="00857A9A"/>
    <w:rsid w:val="00857C34"/>
    <w:rsid w:val="00862878"/>
    <w:rsid w:val="00866509"/>
    <w:rsid w:val="008702D4"/>
    <w:rsid w:val="008708E7"/>
    <w:rsid w:val="00870AC0"/>
    <w:rsid w:val="00870ACD"/>
    <w:rsid w:val="00871389"/>
    <w:rsid w:val="008713D0"/>
    <w:rsid w:val="0087168A"/>
    <w:rsid w:val="00873D4E"/>
    <w:rsid w:val="0087578F"/>
    <w:rsid w:val="00877103"/>
    <w:rsid w:val="0088242D"/>
    <w:rsid w:val="00883F7C"/>
    <w:rsid w:val="00885234"/>
    <w:rsid w:val="008853A1"/>
    <w:rsid w:val="00892BA1"/>
    <w:rsid w:val="008936EA"/>
    <w:rsid w:val="00894060"/>
    <w:rsid w:val="008945E0"/>
    <w:rsid w:val="00896385"/>
    <w:rsid w:val="008A061F"/>
    <w:rsid w:val="008A166F"/>
    <w:rsid w:val="008A1A21"/>
    <w:rsid w:val="008A39A6"/>
    <w:rsid w:val="008A5BD1"/>
    <w:rsid w:val="008A634B"/>
    <w:rsid w:val="008A6B82"/>
    <w:rsid w:val="008A70CF"/>
    <w:rsid w:val="008B074D"/>
    <w:rsid w:val="008B0752"/>
    <w:rsid w:val="008B3F47"/>
    <w:rsid w:val="008B470C"/>
    <w:rsid w:val="008B486A"/>
    <w:rsid w:val="008B566C"/>
    <w:rsid w:val="008B67D8"/>
    <w:rsid w:val="008B7C08"/>
    <w:rsid w:val="008B7CA6"/>
    <w:rsid w:val="008B7F79"/>
    <w:rsid w:val="008C034C"/>
    <w:rsid w:val="008C1B58"/>
    <w:rsid w:val="008C2178"/>
    <w:rsid w:val="008C21FF"/>
    <w:rsid w:val="008C2371"/>
    <w:rsid w:val="008C29C7"/>
    <w:rsid w:val="008C357C"/>
    <w:rsid w:val="008C5EFC"/>
    <w:rsid w:val="008C6BA4"/>
    <w:rsid w:val="008C7738"/>
    <w:rsid w:val="008D44B0"/>
    <w:rsid w:val="008D4ED5"/>
    <w:rsid w:val="008D5263"/>
    <w:rsid w:val="008E04EA"/>
    <w:rsid w:val="008E20FC"/>
    <w:rsid w:val="008E34F1"/>
    <w:rsid w:val="008E74EA"/>
    <w:rsid w:val="008E7C88"/>
    <w:rsid w:val="008E7D21"/>
    <w:rsid w:val="008F0737"/>
    <w:rsid w:val="008F0BE4"/>
    <w:rsid w:val="008F0FBB"/>
    <w:rsid w:val="008F1D3E"/>
    <w:rsid w:val="008F2986"/>
    <w:rsid w:val="008F35AE"/>
    <w:rsid w:val="008F4047"/>
    <w:rsid w:val="008F6B9D"/>
    <w:rsid w:val="008F6CBA"/>
    <w:rsid w:val="008F7A84"/>
    <w:rsid w:val="009003C8"/>
    <w:rsid w:val="00900888"/>
    <w:rsid w:val="00901362"/>
    <w:rsid w:val="00901891"/>
    <w:rsid w:val="00902AD2"/>
    <w:rsid w:val="00905739"/>
    <w:rsid w:val="00907281"/>
    <w:rsid w:val="0090733E"/>
    <w:rsid w:val="00907723"/>
    <w:rsid w:val="00913AA6"/>
    <w:rsid w:val="00914B09"/>
    <w:rsid w:val="009169D6"/>
    <w:rsid w:val="00916B10"/>
    <w:rsid w:val="00917EAC"/>
    <w:rsid w:val="009227EC"/>
    <w:rsid w:val="009233F0"/>
    <w:rsid w:val="00925846"/>
    <w:rsid w:val="00926F09"/>
    <w:rsid w:val="0092737F"/>
    <w:rsid w:val="0092761F"/>
    <w:rsid w:val="00930757"/>
    <w:rsid w:val="0093138B"/>
    <w:rsid w:val="00931E51"/>
    <w:rsid w:val="00931F98"/>
    <w:rsid w:val="009377D9"/>
    <w:rsid w:val="009405F0"/>
    <w:rsid w:val="00940C2E"/>
    <w:rsid w:val="00940E64"/>
    <w:rsid w:val="0094687C"/>
    <w:rsid w:val="00946887"/>
    <w:rsid w:val="00950C89"/>
    <w:rsid w:val="00951C3A"/>
    <w:rsid w:val="00952D4A"/>
    <w:rsid w:val="0095520D"/>
    <w:rsid w:val="009566B0"/>
    <w:rsid w:val="009576EF"/>
    <w:rsid w:val="00961B9D"/>
    <w:rsid w:val="00961F18"/>
    <w:rsid w:val="0096249B"/>
    <w:rsid w:val="00962FED"/>
    <w:rsid w:val="00964CEA"/>
    <w:rsid w:val="00970109"/>
    <w:rsid w:val="009720AC"/>
    <w:rsid w:val="00972527"/>
    <w:rsid w:val="0097532D"/>
    <w:rsid w:val="00975684"/>
    <w:rsid w:val="009764C5"/>
    <w:rsid w:val="00976544"/>
    <w:rsid w:val="00976AAC"/>
    <w:rsid w:val="00976D8F"/>
    <w:rsid w:val="00977068"/>
    <w:rsid w:val="00977647"/>
    <w:rsid w:val="00977DFE"/>
    <w:rsid w:val="00980275"/>
    <w:rsid w:val="009823BB"/>
    <w:rsid w:val="00983C4B"/>
    <w:rsid w:val="00983C9A"/>
    <w:rsid w:val="00985211"/>
    <w:rsid w:val="00986291"/>
    <w:rsid w:val="00990895"/>
    <w:rsid w:val="00991498"/>
    <w:rsid w:val="00994E40"/>
    <w:rsid w:val="00995529"/>
    <w:rsid w:val="00996DF0"/>
    <w:rsid w:val="00996E48"/>
    <w:rsid w:val="00996FAD"/>
    <w:rsid w:val="00997917"/>
    <w:rsid w:val="00997D25"/>
    <w:rsid w:val="009A020A"/>
    <w:rsid w:val="009A082B"/>
    <w:rsid w:val="009A0B42"/>
    <w:rsid w:val="009A1FA4"/>
    <w:rsid w:val="009A3C56"/>
    <w:rsid w:val="009A4095"/>
    <w:rsid w:val="009A4741"/>
    <w:rsid w:val="009A4784"/>
    <w:rsid w:val="009A5E50"/>
    <w:rsid w:val="009A6AD8"/>
    <w:rsid w:val="009A7A27"/>
    <w:rsid w:val="009B113E"/>
    <w:rsid w:val="009B1A10"/>
    <w:rsid w:val="009B1FF6"/>
    <w:rsid w:val="009B42CA"/>
    <w:rsid w:val="009B7B30"/>
    <w:rsid w:val="009C0A56"/>
    <w:rsid w:val="009C0FC7"/>
    <w:rsid w:val="009C0FD1"/>
    <w:rsid w:val="009C28B0"/>
    <w:rsid w:val="009C2AF1"/>
    <w:rsid w:val="009C2BCF"/>
    <w:rsid w:val="009D29F5"/>
    <w:rsid w:val="009D3C5D"/>
    <w:rsid w:val="009D465A"/>
    <w:rsid w:val="009D508B"/>
    <w:rsid w:val="009D5FAA"/>
    <w:rsid w:val="009D6EE3"/>
    <w:rsid w:val="009D7AF5"/>
    <w:rsid w:val="009E01CA"/>
    <w:rsid w:val="009E21AB"/>
    <w:rsid w:val="009E2E51"/>
    <w:rsid w:val="009E2E7C"/>
    <w:rsid w:val="009E3D3A"/>
    <w:rsid w:val="009E46DF"/>
    <w:rsid w:val="009E5DD2"/>
    <w:rsid w:val="009E763B"/>
    <w:rsid w:val="009E7770"/>
    <w:rsid w:val="009E7AF1"/>
    <w:rsid w:val="009E7F73"/>
    <w:rsid w:val="009F15AC"/>
    <w:rsid w:val="009F1A71"/>
    <w:rsid w:val="009F1DFE"/>
    <w:rsid w:val="009F2885"/>
    <w:rsid w:val="009F2F49"/>
    <w:rsid w:val="009F3006"/>
    <w:rsid w:val="009F4E39"/>
    <w:rsid w:val="009F5BD3"/>
    <w:rsid w:val="009F5BFD"/>
    <w:rsid w:val="009F76C5"/>
    <w:rsid w:val="009F7A8D"/>
    <w:rsid w:val="009F7AF7"/>
    <w:rsid w:val="009F7D06"/>
    <w:rsid w:val="00A022C8"/>
    <w:rsid w:val="00A02D8C"/>
    <w:rsid w:val="00A03399"/>
    <w:rsid w:val="00A06880"/>
    <w:rsid w:val="00A07F8E"/>
    <w:rsid w:val="00A11423"/>
    <w:rsid w:val="00A1322E"/>
    <w:rsid w:val="00A13A93"/>
    <w:rsid w:val="00A14823"/>
    <w:rsid w:val="00A17970"/>
    <w:rsid w:val="00A2012A"/>
    <w:rsid w:val="00A20DB9"/>
    <w:rsid w:val="00A213D5"/>
    <w:rsid w:val="00A248FD"/>
    <w:rsid w:val="00A24EF5"/>
    <w:rsid w:val="00A261A6"/>
    <w:rsid w:val="00A2685A"/>
    <w:rsid w:val="00A26AE0"/>
    <w:rsid w:val="00A3107F"/>
    <w:rsid w:val="00A3231B"/>
    <w:rsid w:val="00A343DB"/>
    <w:rsid w:val="00A3532C"/>
    <w:rsid w:val="00A3559F"/>
    <w:rsid w:val="00A37685"/>
    <w:rsid w:val="00A37767"/>
    <w:rsid w:val="00A406B1"/>
    <w:rsid w:val="00A40780"/>
    <w:rsid w:val="00A4100E"/>
    <w:rsid w:val="00A427B1"/>
    <w:rsid w:val="00A43AAF"/>
    <w:rsid w:val="00A43C6E"/>
    <w:rsid w:val="00A44891"/>
    <w:rsid w:val="00A450B6"/>
    <w:rsid w:val="00A45561"/>
    <w:rsid w:val="00A459D3"/>
    <w:rsid w:val="00A46649"/>
    <w:rsid w:val="00A50574"/>
    <w:rsid w:val="00A51504"/>
    <w:rsid w:val="00A52B07"/>
    <w:rsid w:val="00A55EA9"/>
    <w:rsid w:val="00A57326"/>
    <w:rsid w:val="00A60062"/>
    <w:rsid w:val="00A60745"/>
    <w:rsid w:val="00A6396A"/>
    <w:rsid w:val="00A7081E"/>
    <w:rsid w:val="00A70B5E"/>
    <w:rsid w:val="00A71A22"/>
    <w:rsid w:val="00A72C36"/>
    <w:rsid w:val="00A73130"/>
    <w:rsid w:val="00A73EB5"/>
    <w:rsid w:val="00A73F9A"/>
    <w:rsid w:val="00A75825"/>
    <w:rsid w:val="00A75DBB"/>
    <w:rsid w:val="00A7770A"/>
    <w:rsid w:val="00A810F2"/>
    <w:rsid w:val="00A8117E"/>
    <w:rsid w:val="00A81672"/>
    <w:rsid w:val="00A82784"/>
    <w:rsid w:val="00A83A03"/>
    <w:rsid w:val="00A8571A"/>
    <w:rsid w:val="00A87C70"/>
    <w:rsid w:val="00A87E3A"/>
    <w:rsid w:val="00A9006F"/>
    <w:rsid w:val="00A908D1"/>
    <w:rsid w:val="00A90C3D"/>
    <w:rsid w:val="00A920B3"/>
    <w:rsid w:val="00A9216A"/>
    <w:rsid w:val="00A9373E"/>
    <w:rsid w:val="00A958EF"/>
    <w:rsid w:val="00A95C14"/>
    <w:rsid w:val="00A967E0"/>
    <w:rsid w:val="00AA0B18"/>
    <w:rsid w:val="00AA22B1"/>
    <w:rsid w:val="00AA39E4"/>
    <w:rsid w:val="00AA4D86"/>
    <w:rsid w:val="00AA5089"/>
    <w:rsid w:val="00AA5BBE"/>
    <w:rsid w:val="00AA72EA"/>
    <w:rsid w:val="00AA7E0F"/>
    <w:rsid w:val="00AB0422"/>
    <w:rsid w:val="00AB083F"/>
    <w:rsid w:val="00AB1DAD"/>
    <w:rsid w:val="00AB3878"/>
    <w:rsid w:val="00AB3D4C"/>
    <w:rsid w:val="00AB5D4E"/>
    <w:rsid w:val="00AB76A8"/>
    <w:rsid w:val="00AC0879"/>
    <w:rsid w:val="00AC0C79"/>
    <w:rsid w:val="00AC16CE"/>
    <w:rsid w:val="00AC22BF"/>
    <w:rsid w:val="00AC3039"/>
    <w:rsid w:val="00AC65A1"/>
    <w:rsid w:val="00AD11F2"/>
    <w:rsid w:val="00AD2C6C"/>
    <w:rsid w:val="00AD6A66"/>
    <w:rsid w:val="00AD7E31"/>
    <w:rsid w:val="00AE261F"/>
    <w:rsid w:val="00AE3A24"/>
    <w:rsid w:val="00AE3AF6"/>
    <w:rsid w:val="00AE4001"/>
    <w:rsid w:val="00AE4450"/>
    <w:rsid w:val="00AE50FA"/>
    <w:rsid w:val="00AE7529"/>
    <w:rsid w:val="00AE76D8"/>
    <w:rsid w:val="00AE7D58"/>
    <w:rsid w:val="00AF20CB"/>
    <w:rsid w:val="00AF2730"/>
    <w:rsid w:val="00AF3BC3"/>
    <w:rsid w:val="00AF3C86"/>
    <w:rsid w:val="00AF4607"/>
    <w:rsid w:val="00AF6B8C"/>
    <w:rsid w:val="00AF6B8E"/>
    <w:rsid w:val="00B0016C"/>
    <w:rsid w:val="00B0248C"/>
    <w:rsid w:val="00B05B7A"/>
    <w:rsid w:val="00B10AD7"/>
    <w:rsid w:val="00B11825"/>
    <w:rsid w:val="00B129F2"/>
    <w:rsid w:val="00B13B93"/>
    <w:rsid w:val="00B14671"/>
    <w:rsid w:val="00B14E07"/>
    <w:rsid w:val="00B16CC9"/>
    <w:rsid w:val="00B172F5"/>
    <w:rsid w:val="00B20100"/>
    <w:rsid w:val="00B21A8D"/>
    <w:rsid w:val="00B22CDD"/>
    <w:rsid w:val="00B24734"/>
    <w:rsid w:val="00B25A1B"/>
    <w:rsid w:val="00B321EB"/>
    <w:rsid w:val="00B3379C"/>
    <w:rsid w:val="00B347EB"/>
    <w:rsid w:val="00B34F1E"/>
    <w:rsid w:val="00B351A6"/>
    <w:rsid w:val="00B35768"/>
    <w:rsid w:val="00B360FD"/>
    <w:rsid w:val="00B37627"/>
    <w:rsid w:val="00B43BC6"/>
    <w:rsid w:val="00B43E57"/>
    <w:rsid w:val="00B46281"/>
    <w:rsid w:val="00B47774"/>
    <w:rsid w:val="00B502D8"/>
    <w:rsid w:val="00B51FBC"/>
    <w:rsid w:val="00B5367E"/>
    <w:rsid w:val="00B53B6A"/>
    <w:rsid w:val="00B545F3"/>
    <w:rsid w:val="00B548F3"/>
    <w:rsid w:val="00B54B50"/>
    <w:rsid w:val="00B54C2F"/>
    <w:rsid w:val="00B565AF"/>
    <w:rsid w:val="00B567E6"/>
    <w:rsid w:val="00B56BD2"/>
    <w:rsid w:val="00B6030C"/>
    <w:rsid w:val="00B60F18"/>
    <w:rsid w:val="00B611EC"/>
    <w:rsid w:val="00B61906"/>
    <w:rsid w:val="00B62454"/>
    <w:rsid w:val="00B62FD9"/>
    <w:rsid w:val="00B63B14"/>
    <w:rsid w:val="00B6429F"/>
    <w:rsid w:val="00B649E6"/>
    <w:rsid w:val="00B64CF2"/>
    <w:rsid w:val="00B663EC"/>
    <w:rsid w:val="00B66B27"/>
    <w:rsid w:val="00B738D1"/>
    <w:rsid w:val="00B741B3"/>
    <w:rsid w:val="00B74B0B"/>
    <w:rsid w:val="00B74F1F"/>
    <w:rsid w:val="00B76342"/>
    <w:rsid w:val="00B76587"/>
    <w:rsid w:val="00B76708"/>
    <w:rsid w:val="00B7692F"/>
    <w:rsid w:val="00B77B78"/>
    <w:rsid w:val="00B800BA"/>
    <w:rsid w:val="00B802E6"/>
    <w:rsid w:val="00B8298C"/>
    <w:rsid w:val="00B845E0"/>
    <w:rsid w:val="00B850A7"/>
    <w:rsid w:val="00B853DD"/>
    <w:rsid w:val="00B86D49"/>
    <w:rsid w:val="00B86F4E"/>
    <w:rsid w:val="00B87EE1"/>
    <w:rsid w:val="00B87F40"/>
    <w:rsid w:val="00B901A9"/>
    <w:rsid w:val="00B907C0"/>
    <w:rsid w:val="00B91CA9"/>
    <w:rsid w:val="00B93D68"/>
    <w:rsid w:val="00B943DC"/>
    <w:rsid w:val="00B95C7D"/>
    <w:rsid w:val="00B96EB5"/>
    <w:rsid w:val="00B978E1"/>
    <w:rsid w:val="00BA2F76"/>
    <w:rsid w:val="00BA4933"/>
    <w:rsid w:val="00BA4A7E"/>
    <w:rsid w:val="00BA51B3"/>
    <w:rsid w:val="00BA60A9"/>
    <w:rsid w:val="00BB150D"/>
    <w:rsid w:val="00BB3857"/>
    <w:rsid w:val="00BB38CA"/>
    <w:rsid w:val="00BB3CFC"/>
    <w:rsid w:val="00BB57AC"/>
    <w:rsid w:val="00BB666F"/>
    <w:rsid w:val="00BB74FE"/>
    <w:rsid w:val="00BC1B71"/>
    <w:rsid w:val="00BC2E74"/>
    <w:rsid w:val="00BC301D"/>
    <w:rsid w:val="00BC393E"/>
    <w:rsid w:val="00BC3EDD"/>
    <w:rsid w:val="00BC6B9F"/>
    <w:rsid w:val="00BD0481"/>
    <w:rsid w:val="00BD10A7"/>
    <w:rsid w:val="00BD1B3E"/>
    <w:rsid w:val="00BD59F4"/>
    <w:rsid w:val="00BD684F"/>
    <w:rsid w:val="00BD7A7F"/>
    <w:rsid w:val="00BE0A3B"/>
    <w:rsid w:val="00BE18FD"/>
    <w:rsid w:val="00BE4912"/>
    <w:rsid w:val="00BE5367"/>
    <w:rsid w:val="00BE6D3C"/>
    <w:rsid w:val="00BE7B09"/>
    <w:rsid w:val="00BF0902"/>
    <w:rsid w:val="00BF0988"/>
    <w:rsid w:val="00BF1A6A"/>
    <w:rsid w:val="00BF1E53"/>
    <w:rsid w:val="00BF2549"/>
    <w:rsid w:val="00BF37F6"/>
    <w:rsid w:val="00BF59AF"/>
    <w:rsid w:val="00BF7820"/>
    <w:rsid w:val="00C01212"/>
    <w:rsid w:val="00C01E8A"/>
    <w:rsid w:val="00C025A4"/>
    <w:rsid w:val="00C02D98"/>
    <w:rsid w:val="00C04671"/>
    <w:rsid w:val="00C05875"/>
    <w:rsid w:val="00C11464"/>
    <w:rsid w:val="00C118B6"/>
    <w:rsid w:val="00C138B2"/>
    <w:rsid w:val="00C15FAB"/>
    <w:rsid w:val="00C17567"/>
    <w:rsid w:val="00C17A4C"/>
    <w:rsid w:val="00C22375"/>
    <w:rsid w:val="00C225F7"/>
    <w:rsid w:val="00C25DC7"/>
    <w:rsid w:val="00C3170F"/>
    <w:rsid w:val="00C328A9"/>
    <w:rsid w:val="00C34653"/>
    <w:rsid w:val="00C34E28"/>
    <w:rsid w:val="00C35054"/>
    <w:rsid w:val="00C35160"/>
    <w:rsid w:val="00C353EF"/>
    <w:rsid w:val="00C3609C"/>
    <w:rsid w:val="00C37BDB"/>
    <w:rsid w:val="00C4045D"/>
    <w:rsid w:val="00C4047F"/>
    <w:rsid w:val="00C4126D"/>
    <w:rsid w:val="00C41CA4"/>
    <w:rsid w:val="00C41CF6"/>
    <w:rsid w:val="00C42396"/>
    <w:rsid w:val="00C42FC5"/>
    <w:rsid w:val="00C444A5"/>
    <w:rsid w:val="00C45446"/>
    <w:rsid w:val="00C45C44"/>
    <w:rsid w:val="00C460DC"/>
    <w:rsid w:val="00C463D7"/>
    <w:rsid w:val="00C50222"/>
    <w:rsid w:val="00C50732"/>
    <w:rsid w:val="00C5079B"/>
    <w:rsid w:val="00C51156"/>
    <w:rsid w:val="00C537FA"/>
    <w:rsid w:val="00C545D1"/>
    <w:rsid w:val="00C5537E"/>
    <w:rsid w:val="00C57265"/>
    <w:rsid w:val="00C57736"/>
    <w:rsid w:val="00C57FC6"/>
    <w:rsid w:val="00C607B9"/>
    <w:rsid w:val="00C61420"/>
    <w:rsid w:val="00C620A7"/>
    <w:rsid w:val="00C627B3"/>
    <w:rsid w:val="00C62F7E"/>
    <w:rsid w:val="00C63016"/>
    <w:rsid w:val="00C63464"/>
    <w:rsid w:val="00C6746A"/>
    <w:rsid w:val="00C7566D"/>
    <w:rsid w:val="00C76CB1"/>
    <w:rsid w:val="00C811C4"/>
    <w:rsid w:val="00C82A44"/>
    <w:rsid w:val="00C8495A"/>
    <w:rsid w:val="00C85326"/>
    <w:rsid w:val="00C9044D"/>
    <w:rsid w:val="00C913E4"/>
    <w:rsid w:val="00C92B7D"/>
    <w:rsid w:val="00C94990"/>
    <w:rsid w:val="00C96DFC"/>
    <w:rsid w:val="00CA0624"/>
    <w:rsid w:val="00CA1282"/>
    <w:rsid w:val="00CA4A72"/>
    <w:rsid w:val="00CA5123"/>
    <w:rsid w:val="00CB0D32"/>
    <w:rsid w:val="00CB0D4F"/>
    <w:rsid w:val="00CB250D"/>
    <w:rsid w:val="00CB2690"/>
    <w:rsid w:val="00CB2AAB"/>
    <w:rsid w:val="00CB625F"/>
    <w:rsid w:val="00CB62B5"/>
    <w:rsid w:val="00CB726A"/>
    <w:rsid w:val="00CB7F34"/>
    <w:rsid w:val="00CC014C"/>
    <w:rsid w:val="00CC01E9"/>
    <w:rsid w:val="00CC1B5D"/>
    <w:rsid w:val="00CC2482"/>
    <w:rsid w:val="00CC2691"/>
    <w:rsid w:val="00CC426C"/>
    <w:rsid w:val="00CC53C9"/>
    <w:rsid w:val="00CC6FA6"/>
    <w:rsid w:val="00CC6FD2"/>
    <w:rsid w:val="00CC7407"/>
    <w:rsid w:val="00CD0250"/>
    <w:rsid w:val="00CD2A5C"/>
    <w:rsid w:val="00CD2E6C"/>
    <w:rsid w:val="00CD4FF0"/>
    <w:rsid w:val="00CE4BE9"/>
    <w:rsid w:val="00CE6491"/>
    <w:rsid w:val="00CF05BB"/>
    <w:rsid w:val="00CF063A"/>
    <w:rsid w:val="00CF16CD"/>
    <w:rsid w:val="00CF3261"/>
    <w:rsid w:val="00CF474A"/>
    <w:rsid w:val="00CF4C04"/>
    <w:rsid w:val="00CF5A3E"/>
    <w:rsid w:val="00CF5EE3"/>
    <w:rsid w:val="00CF6439"/>
    <w:rsid w:val="00D01426"/>
    <w:rsid w:val="00D0236F"/>
    <w:rsid w:val="00D041D5"/>
    <w:rsid w:val="00D0449B"/>
    <w:rsid w:val="00D04C10"/>
    <w:rsid w:val="00D07395"/>
    <w:rsid w:val="00D07E91"/>
    <w:rsid w:val="00D10D93"/>
    <w:rsid w:val="00D11FEB"/>
    <w:rsid w:val="00D148F0"/>
    <w:rsid w:val="00D14BC0"/>
    <w:rsid w:val="00D159A1"/>
    <w:rsid w:val="00D222B3"/>
    <w:rsid w:val="00D23336"/>
    <w:rsid w:val="00D24F04"/>
    <w:rsid w:val="00D26CC4"/>
    <w:rsid w:val="00D315FC"/>
    <w:rsid w:val="00D3552E"/>
    <w:rsid w:val="00D3609E"/>
    <w:rsid w:val="00D3705F"/>
    <w:rsid w:val="00D40866"/>
    <w:rsid w:val="00D40963"/>
    <w:rsid w:val="00D40A8F"/>
    <w:rsid w:val="00D4167F"/>
    <w:rsid w:val="00D41D9C"/>
    <w:rsid w:val="00D4346C"/>
    <w:rsid w:val="00D43516"/>
    <w:rsid w:val="00D46F61"/>
    <w:rsid w:val="00D47A06"/>
    <w:rsid w:val="00D51C3C"/>
    <w:rsid w:val="00D5452E"/>
    <w:rsid w:val="00D550EE"/>
    <w:rsid w:val="00D55370"/>
    <w:rsid w:val="00D560E6"/>
    <w:rsid w:val="00D57A99"/>
    <w:rsid w:val="00D57BF8"/>
    <w:rsid w:val="00D613DE"/>
    <w:rsid w:val="00D62BDB"/>
    <w:rsid w:val="00D633A0"/>
    <w:rsid w:val="00D66869"/>
    <w:rsid w:val="00D66BB8"/>
    <w:rsid w:val="00D67E77"/>
    <w:rsid w:val="00D70F63"/>
    <w:rsid w:val="00D72359"/>
    <w:rsid w:val="00D72474"/>
    <w:rsid w:val="00D725A8"/>
    <w:rsid w:val="00D7374E"/>
    <w:rsid w:val="00D73E91"/>
    <w:rsid w:val="00D74ED6"/>
    <w:rsid w:val="00D751D2"/>
    <w:rsid w:val="00D805AC"/>
    <w:rsid w:val="00D8170F"/>
    <w:rsid w:val="00D82EB2"/>
    <w:rsid w:val="00D83E74"/>
    <w:rsid w:val="00D83E99"/>
    <w:rsid w:val="00D83F0F"/>
    <w:rsid w:val="00D844FE"/>
    <w:rsid w:val="00D86021"/>
    <w:rsid w:val="00D902F5"/>
    <w:rsid w:val="00D916E7"/>
    <w:rsid w:val="00D936C0"/>
    <w:rsid w:val="00D93B6A"/>
    <w:rsid w:val="00D95DA2"/>
    <w:rsid w:val="00D96BE6"/>
    <w:rsid w:val="00DA0119"/>
    <w:rsid w:val="00DA1B01"/>
    <w:rsid w:val="00DA1D7E"/>
    <w:rsid w:val="00DA20B8"/>
    <w:rsid w:val="00DA299C"/>
    <w:rsid w:val="00DA5518"/>
    <w:rsid w:val="00DA59CD"/>
    <w:rsid w:val="00DA6710"/>
    <w:rsid w:val="00DA6CB3"/>
    <w:rsid w:val="00DB0B32"/>
    <w:rsid w:val="00DB1241"/>
    <w:rsid w:val="00DB17BA"/>
    <w:rsid w:val="00DB1EFB"/>
    <w:rsid w:val="00DB4AAA"/>
    <w:rsid w:val="00DB50EB"/>
    <w:rsid w:val="00DB57B1"/>
    <w:rsid w:val="00DB5A2B"/>
    <w:rsid w:val="00DB72D0"/>
    <w:rsid w:val="00DC043D"/>
    <w:rsid w:val="00DC04C1"/>
    <w:rsid w:val="00DC0B49"/>
    <w:rsid w:val="00DC4456"/>
    <w:rsid w:val="00DC4B43"/>
    <w:rsid w:val="00DC4CAA"/>
    <w:rsid w:val="00DC52D5"/>
    <w:rsid w:val="00DD1817"/>
    <w:rsid w:val="00DD3D37"/>
    <w:rsid w:val="00DD5261"/>
    <w:rsid w:val="00DD5A2B"/>
    <w:rsid w:val="00DD60B4"/>
    <w:rsid w:val="00DD6DC1"/>
    <w:rsid w:val="00DD6F74"/>
    <w:rsid w:val="00DE1472"/>
    <w:rsid w:val="00DE2295"/>
    <w:rsid w:val="00DE47F2"/>
    <w:rsid w:val="00DE557B"/>
    <w:rsid w:val="00DE58C4"/>
    <w:rsid w:val="00DE7416"/>
    <w:rsid w:val="00DF1F15"/>
    <w:rsid w:val="00DF2B6A"/>
    <w:rsid w:val="00DF2D65"/>
    <w:rsid w:val="00DF38A1"/>
    <w:rsid w:val="00DF639E"/>
    <w:rsid w:val="00E00060"/>
    <w:rsid w:val="00E0020F"/>
    <w:rsid w:val="00E01AAC"/>
    <w:rsid w:val="00E0614D"/>
    <w:rsid w:val="00E10E04"/>
    <w:rsid w:val="00E11F88"/>
    <w:rsid w:val="00E159F7"/>
    <w:rsid w:val="00E15D8B"/>
    <w:rsid w:val="00E165EF"/>
    <w:rsid w:val="00E16E0D"/>
    <w:rsid w:val="00E23296"/>
    <w:rsid w:val="00E2437E"/>
    <w:rsid w:val="00E2589E"/>
    <w:rsid w:val="00E30F41"/>
    <w:rsid w:val="00E32C55"/>
    <w:rsid w:val="00E335F2"/>
    <w:rsid w:val="00E3527B"/>
    <w:rsid w:val="00E3605D"/>
    <w:rsid w:val="00E42092"/>
    <w:rsid w:val="00E4388A"/>
    <w:rsid w:val="00E44E04"/>
    <w:rsid w:val="00E45B17"/>
    <w:rsid w:val="00E4610D"/>
    <w:rsid w:val="00E463CD"/>
    <w:rsid w:val="00E46D7E"/>
    <w:rsid w:val="00E4750D"/>
    <w:rsid w:val="00E50FE9"/>
    <w:rsid w:val="00E51235"/>
    <w:rsid w:val="00E52AA2"/>
    <w:rsid w:val="00E52C24"/>
    <w:rsid w:val="00E54289"/>
    <w:rsid w:val="00E5435D"/>
    <w:rsid w:val="00E55847"/>
    <w:rsid w:val="00E55CC2"/>
    <w:rsid w:val="00E56BAA"/>
    <w:rsid w:val="00E57B2F"/>
    <w:rsid w:val="00E61BF7"/>
    <w:rsid w:val="00E658BF"/>
    <w:rsid w:val="00E66874"/>
    <w:rsid w:val="00E67A73"/>
    <w:rsid w:val="00E67EDB"/>
    <w:rsid w:val="00E70220"/>
    <w:rsid w:val="00E70475"/>
    <w:rsid w:val="00E723A0"/>
    <w:rsid w:val="00E7406E"/>
    <w:rsid w:val="00E777CF"/>
    <w:rsid w:val="00E83545"/>
    <w:rsid w:val="00E83A02"/>
    <w:rsid w:val="00E83AD9"/>
    <w:rsid w:val="00E84142"/>
    <w:rsid w:val="00E86D34"/>
    <w:rsid w:val="00E874D4"/>
    <w:rsid w:val="00E87947"/>
    <w:rsid w:val="00E87CE7"/>
    <w:rsid w:val="00E91684"/>
    <w:rsid w:val="00E919D6"/>
    <w:rsid w:val="00E91EE2"/>
    <w:rsid w:val="00E92A07"/>
    <w:rsid w:val="00E92C99"/>
    <w:rsid w:val="00E92D9C"/>
    <w:rsid w:val="00E94691"/>
    <w:rsid w:val="00E948C2"/>
    <w:rsid w:val="00E94DA2"/>
    <w:rsid w:val="00E95C67"/>
    <w:rsid w:val="00E9705D"/>
    <w:rsid w:val="00E97E50"/>
    <w:rsid w:val="00EA11A5"/>
    <w:rsid w:val="00EA2FA8"/>
    <w:rsid w:val="00EA54D0"/>
    <w:rsid w:val="00EA62F3"/>
    <w:rsid w:val="00EB1421"/>
    <w:rsid w:val="00EB26EF"/>
    <w:rsid w:val="00EB3147"/>
    <w:rsid w:val="00EB40BB"/>
    <w:rsid w:val="00EB4701"/>
    <w:rsid w:val="00EB4B6A"/>
    <w:rsid w:val="00EB6BA1"/>
    <w:rsid w:val="00EB6E5D"/>
    <w:rsid w:val="00EC0C2E"/>
    <w:rsid w:val="00EC10AB"/>
    <w:rsid w:val="00EC1D8B"/>
    <w:rsid w:val="00EC2921"/>
    <w:rsid w:val="00EC3151"/>
    <w:rsid w:val="00EC375A"/>
    <w:rsid w:val="00EC54B1"/>
    <w:rsid w:val="00EC5F0D"/>
    <w:rsid w:val="00EC62BF"/>
    <w:rsid w:val="00EC7D73"/>
    <w:rsid w:val="00ED015F"/>
    <w:rsid w:val="00ED0A07"/>
    <w:rsid w:val="00ED1AC7"/>
    <w:rsid w:val="00ED33D7"/>
    <w:rsid w:val="00EE0006"/>
    <w:rsid w:val="00EE1B01"/>
    <w:rsid w:val="00EE24CB"/>
    <w:rsid w:val="00EE2E11"/>
    <w:rsid w:val="00EE319A"/>
    <w:rsid w:val="00EE4159"/>
    <w:rsid w:val="00EE5E6A"/>
    <w:rsid w:val="00EE7AB5"/>
    <w:rsid w:val="00EE7F24"/>
    <w:rsid w:val="00EF06C4"/>
    <w:rsid w:val="00EF1036"/>
    <w:rsid w:val="00EF1BB2"/>
    <w:rsid w:val="00EF207B"/>
    <w:rsid w:val="00EF253C"/>
    <w:rsid w:val="00EF3E7C"/>
    <w:rsid w:val="00EF65DA"/>
    <w:rsid w:val="00F01C18"/>
    <w:rsid w:val="00F02237"/>
    <w:rsid w:val="00F02D12"/>
    <w:rsid w:val="00F02E9D"/>
    <w:rsid w:val="00F03201"/>
    <w:rsid w:val="00F035BD"/>
    <w:rsid w:val="00F0379E"/>
    <w:rsid w:val="00F039C6"/>
    <w:rsid w:val="00F04148"/>
    <w:rsid w:val="00F06DAF"/>
    <w:rsid w:val="00F10317"/>
    <w:rsid w:val="00F11026"/>
    <w:rsid w:val="00F12016"/>
    <w:rsid w:val="00F12A7A"/>
    <w:rsid w:val="00F134F4"/>
    <w:rsid w:val="00F14107"/>
    <w:rsid w:val="00F1425A"/>
    <w:rsid w:val="00F143A5"/>
    <w:rsid w:val="00F163B7"/>
    <w:rsid w:val="00F16535"/>
    <w:rsid w:val="00F178E8"/>
    <w:rsid w:val="00F24CD0"/>
    <w:rsid w:val="00F25E3B"/>
    <w:rsid w:val="00F269E0"/>
    <w:rsid w:val="00F31504"/>
    <w:rsid w:val="00F31DD7"/>
    <w:rsid w:val="00F337AC"/>
    <w:rsid w:val="00F41607"/>
    <w:rsid w:val="00F42DB1"/>
    <w:rsid w:val="00F465BD"/>
    <w:rsid w:val="00F477F5"/>
    <w:rsid w:val="00F51D31"/>
    <w:rsid w:val="00F5362E"/>
    <w:rsid w:val="00F53EBA"/>
    <w:rsid w:val="00F54099"/>
    <w:rsid w:val="00F54582"/>
    <w:rsid w:val="00F54AE2"/>
    <w:rsid w:val="00F559DE"/>
    <w:rsid w:val="00F56149"/>
    <w:rsid w:val="00F567E3"/>
    <w:rsid w:val="00F57DEB"/>
    <w:rsid w:val="00F61632"/>
    <w:rsid w:val="00F63BE9"/>
    <w:rsid w:val="00F64271"/>
    <w:rsid w:val="00F64982"/>
    <w:rsid w:val="00F658D2"/>
    <w:rsid w:val="00F671F9"/>
    <w:rsid w:val="00F70B58"/>
    <w:rsid w:val="00F70DBB"/>
    <w:rsid w:val="00F717EE"/>
    <w:rsid w:val="00F7231A"/>
    <w:rsid w:val="00F73042"/>
    <w:rsid w:val="00F731CE"/>
    <w:rsid w:val="00F738EE"/>
    <w:rsid w:val="00F81836"/>
    <w:rsid w:val="00F83599"/>
    <w:rsid w:val="00F8763D"/>
    <w:rsid w:val="00F9209C"/>
    <w:rsid w:val="00F95A65"/>
    <w:rsid w:val="00F9605C"/>
    <w:rsid w:val="00F96815"/>
    <w:rsid w:val="00F968C5"/>
    <w:rsid w:val="00F971DE"/>
    <w:rsid w:val="00FA0261"/>
    <w:rsid w:val="00FA0C65"/>
    <w:rsid w:val="00FA0CC0"/>
    <w:rsid w:val="00FA63E7"/>
    <w:rsid w:val="00FA71F1"/>
    <w:rsid w:val="00FA72D3"/>
    <w:rsid w:val="00FB02DF"/>
    <w:rsid w:val="00FB183F"/>
    <w:rsid w:val="00FB450D"/>
    <w:rsid w:val="00FB4B22"/>
    <w:rsid w:val="00FB5167"/>
    <w:rsid w:val="00FB5242"/>
    <w:rsid w:val="00FB5561"/>
    <w:rsid w:val="00FB5DB5"/>
    <w:rsid w:val="00FB7CCD"/>
    <w:rsid w:val="00FC1F58"/>
    <w:rsid w:val="00FC27B0"/>
    <w:rsid w:val="00FC4A16"/>
    <w:rsid w:val="00FC4E9F"/>
    <w:rsid w:val="00FC6DF0"/>
    <w:rsid w:val="00FC7FBA"/>
    <w:rsid w:val="00FD0755"/>
    <w:rsid w:val="00FD08BC"/>
    <w:rsid w:val="00FD0A8E"/>
    <w:rsid w:val="00FD177F"/>
    <w:rsid w:val="00FD381E"/>
    <w:rsid w:val="00FD5BF8"/>
    <w:rsid w:val="00FE114C"/>
    <w:rsid w:val="00FE320F"/>
    <w:rsid w:val="00FE3D96"/>
    <w:rsid w:val="00FE3E1C"/>
    <w:rsid w:val="00FE5B49"/>
    <w:rsid w:val="00FE6DF2"/>
    <w:rsid w:val="00FE7828"/>
    <w:rsid w:val="00FF0911"/>
    <w:rsid w:val="00FF0967"/>
    <w:rsid w:val="00FF113A"/>
    <w:rsid w:val="00FF1B04"/>
    <w:rsid w:val="00FF1B8C"/>
    <w:rsid w:val="00FF3400"/>
    <w:rsid w:val="00FF4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F6B5"/>
  <w15:chartTrackingRefBased/>
  <w15:docId w15:val="{C2EB0208-7F28-4022-8615-B0CABB37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79578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uiPriority w:val="1"/>
    <w:qFormat/>
    <w:rsid w:val="0079578D"/>
    <w:pPr>
      <w:spacing w:after="0" w:line="240" w:lineRule="auto"/>
    </w:pPr>
  </w:style>
  <w:style w:type="character" w:customStyle="1" w:styleId="rvts0">
    <w:name w:val="rvts0"/>
    <w:rsid w:val="0079578D"/>
  </w:style>
  <w:style w:type="paragraph" w:styleId="HTML">
    <w:name w:val="HTML Preformatted"/>
    <w:basedOn w:val="a"/>
    <w:link w:val="HTML0"/>
    <w:uiPriority w:val="99"/>
    <w:unhideWhenUsed/>
    <w:rsid w:val="007957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79578D"/>
    <w:rPr>
      <w:rFonts w:ascii="Courier New" w:eastAsia="Times New Roman" w:hAnsi="Courier New" w:cs="Courier New"/>
      <w:sz w:val="20"/>
      <w:szCs w:val="20"/>
      <w:lang w:eastAsia="uk-UA"/>
    </w:rPr>
  </w:style>
  <w:style w:type="character" w:styleId="a5">
    <w:name w:val="Emphasis"/>
    <w:basedOn w:val="a0"/>
    <w:uiPriority w:val="20"/>
    <w:qFormat/>
    <w:rsid w:val="00907281"/>
    <w:rPr>
      <w:i/>
      <w:iCs/>
    </w:rPr>
  </w:style>
  <w:style w:type="paragraph" w:styleId="a6">
    <w:name w:val="header"/>
    <w:basedOn w:val="a"/>
    <w:link w:val="a7"/>
    <w:uiPriority w:val="99"/>
    <w:unhideWhenUsed/>
    <w:rsid w:val="00325EE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25EE6"/>
  </w:style>
  <w:style w:type="paragraph" w:styleId="a8">
    <w:name w:val="footer"/>
    <w:basedOn w:val="a"/>
    <w:link w:val="a9"/>
    <w:uiPriority w:val="99"/>
    <w:unhideWhenUsed/>
    <w:rsid w:val="00325EE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5EE6"/>
  </w:style>
  <w:style w:type="paragraph" w:styleId="aa">
    <w:name w:val="Balloon Text"/>
    <w:basedOn w:val="a"/>
    <w:link w:val="ab"/>
    <w:uiPriority w:val="99"/>
    <w:semiHidden/>
    <w:unhideWhenUsed/>
    <w:rsid w:val="00E52AA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E52AA2"/>
    <w:rPr>
      <w:rFonts w:ascii="Segoe UI" w:hAnsi="Segoe UI" w:cs="Segoe UI"/>
      <w:sz w:val="18"/>
      <w:szCs w:val="18"/>
    </w:rPr>
  </w:style>
  <w:style w:type="paragraph" w:customStyle="1" w:styleId="rvps2">
    <w:name w:val="rvps2"/>
    <w:basedOn w:val="a"/>
    <w:rsid w:val="00137F4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37F40"/>
  </w:style>
  <w:style w:type="paragraph" w:styleId="ac">
    <w:name w:val="List Paragraph"/>
    <w:basedOn w:val="a"/>
    <w:uiPriority w:val="34"/>
    <w:qFormat/>
    <w:rsid w:val="005A6C50"/>
    <w:pPr>
      <w:ind w:left="720"/>
      <w:contextualSpacing/>
    </w:pPr>
  </w:style>
  <w:style w:type="paragraph" w:styleId="ad">
    <w:name w:val="Title"/>
    <w:basedOn w:val="a"/>
    <w:next w:val="a"/>
    <w:link w:val="ae"/>
    <w:uiPriority w:val="10"/>
    <w:qFormat/>
    <w:rsid w:val="001344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e">
    <w:name w:val="Назва Знак"/>
    <w:basedOn w:val="a0"/>
    <w:link w:val="ad"/>
    <w:uiPriority w:val="10"/>
    <w:rsid w:val="0013443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66042">
      <w:bodyDiv w:val="1"/>
      <w:marLeft w:val="0"/>
      <w:marRight w:val="0"/>
      <w:marTop w:val="0"/>
      <w:marBottom w:val="0"/>
      <w:divBdr>
        <w:top w:val="none" w:sz="0" w:space="0" w:color="auto"/>
        <w:left w:val="none" w:sz="0" w:space="0" w:color="auto"/>
        <w:bottom w:val="none" w:sz="0" w:space="0" w:color="auto"/>
        <w:right w:val="none" w:sz="0" w:space="0" w:color="auto"/>
      </w:divBdr>
    </w:div>
    <w:div w:id="227766540">
      <w:bodyDiv w:val="1"/>
      <w:marLeft w:val="0"/>
      <w:marRight w:val="0"/>
      <w:marTop w:val="0"/>
      <w:marBottom w:val="0"/>
      <w:divBdr>
        <w:top w:val="none" w:sz="0" w:space="0" w:color="auto"/>
        <w:left w:val="none" w:sz="0" w:space="0" w:color="auto"/>
        <w:bottom w:val="none" w:sz="0" w:space="0" w:color="auto"/>
        <w:right w:val="none" w:sz="0" w:space="0" w:color="auto"/>
      </w:divBdr>
    </w:div>
    <w:div w:id="373849410">
      <w:bodyDiv w:val="1"/>
      <w:marLeft w:val="0"/>
      <w:marRight w:val="0"/>
      <w:marTop w:val="0"/>
      <w:marBottom w:val="0"/>
      <w:divBdr>
        <w:top w:val="none" w:sz="0" w:space="0" w:color="auto"/>
        <w:left w:val="none" w:sz="0" w:space="0" w:color="auto"/>
        <w:bottom w:val="none" w:sz="0" w:space="0" w:color="auto"/>
        <w:right w:val="none" w:sz="0" w:space="0" w:color="auto"/>
      </w:divBdr>
    </w:div>
    <w:div w:id="407003656">
      <w:bodyDiv w:val="1"/>
      <w:marLeft w:val="0"/>
      <w:marRight w:val="0"/>
      <w:marTop w:val="0"/>
      <w:marBottom w:val="0"/>
      <w:divBdr>
        <w:top w:val="none" w:sz="0" w:space="0" w:color="auto"/>
        <w:left w:val="none" w:sz="0" w:space="0" w:color="auto"/>
        <w:bottom w:val="none" w:sz="0" w:space="0" w:color="auto"/>
        <w:right w:val="none" w:sz="0" w:space="0" w:color="auto"/>
      </w:divBdr>
    </w:div>
    <w:div w:id="1176723092">
      <w:bodyDiv w:val="1"/>
      <w:marLeft w:val="0"/>
      <w:marRight w:val="0"/>
      <w:marTop w:val="0"/>
      <w:marBottom w:val="0"/>
      <w:divBdr>
        <w:top w:val="none" w:sz="0" w:space="0" w:color="auto"/>
        <w:left w:val="none" w:sz="0" w:space="0" w:color="auto"/>
        <w:bottom w:val="none" w:sz="0" w:space="0" w:color="auto"/>
        <w:right w:val="none" w:sz="0" w:space="0" w:color="auto"/>
      </w:divBdr>
    </w:div>
    <w:div w:id="1197884912">
      <w:bodyDiv w:val="1"/>
      <w:marLeft w:val="0"/>
      <w:marRight w:val="0"/>
      <w:marTop w:val="0"/>
      <w:marBottom w:val="0"/>
      <w:divBdr>
        <w:top w:val="none" w:sz="0" w:space="0" w:color="auto"/>
        <w:left w:val="none" w:sz="0" w:space="0" w:color="auto"/>
        <w:bottom w:val="none" w:sz="0" w:space="0" w:color="auto"/>
        <w:right w:val="none" w:sz="0" w:space="0" w:color="auto"/>
      </w:divBdr>
    </w:div>
    <w:div w:id="1330792380">
      <w:bodyDiv w:val="1"/>
      <w:marLeft w:val="0"/>
      <w:marRight w:val="0"/>
      <w:marTop w:val="0"/>
      <w:marBottom w:val="0"/>
      <w:divBdr>
        <w:top w:val="none" w:sz="0" w:space="0" w:color="auto"/>
        <w:left w:val="none" w:sz="0" w:space="0" w:color="auto"/>
        <w:bottom w:val="none" w:sz="0" w:space="0" w:color="auto"/>
        <w:right w:val="none" w:sz="0" w:space="0" w:color="auto"/>
      </w:divBdr>
    </w:div>
    <w:div w:id="1608804349">
      <w:bodyDiv w:val="1"/>
      <w:marLeft w:val="0"/>
      <w:marRight w:val="0"/>
      <w:marTop w:val="0"/>
      <w:marBottom w:val="0"/>
      <w:divBdr>
        <w:top w:val="none" w:sz="0" w:space="0" w:color="auto"/>
        <w:left w:val="none" w:sz="0" w:space="0" w:color="auto"/>
        <w:bottom w:val="none" w:sz="0" w:space="0" w:color="auto"/>
        <w:right w:val="none" w:sz="0" w:space="0" w:color="auto"/>
      </w:divBdr>
    </w:div>
    <w:div w:id="1738673830">
      <w:bodyDiv w:val="1"/>
      <w:marLeft w:val="0"/>
      <w:marRight w:val="0"/>
      <w:marTop w:val="0"/>
      <w:marBottom w:val="0"/>
      <w:divBdr>
        <w:top w:val="none" w:sz="0" w:space="0" w:color="auto"/>
        <w:left w:val="none" w:sz="0" w:space="0" w:color="auto"/>
        <w:bottom w:val="none" w:sz="0" w:space="0" w:color="auto"/>
        <w:right w:val="none" w:sz="0" w:space="0" w:color="auto"/>
      </w:divBdr>
    </w:div>
    <w:div w:id="1970282117">
      <w:bodyDiv w:val="1"/>
      <w:marLeft w:val="0"/>
      <w:marRight w:val="0"/>
      <w:marTop w:val="0"/>
      <w:marBottom w:val="0"/>
      <w:divBdr>
        <w:top w:val="none" w:sz="0" w:space="0" w:color="auto"/>
        <w:left w:val="none" w:sz="0" w:space="0" w:color="auto"/>
        <w:bottom w:val="none" w:sz="0" w:space="0" w:color="auto"/>
        <w:right w:val="none" w:sz="0" w:space="0" w:color="auto"/>
      </w:divBdr>
    </w:div>
    <w:div w:id="212160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9C352-5F67-4A89-9CF6-23603A34E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13</Pages>
  <Words>27543</Words>
  <Characters>15700</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5</cp:revision>
  <cp:lastPrinted>2025-02-05T12:32:00Z</cp:lastPrinted>
  <dcterms:created xsi:type="dcterms:W3CDTF">2025-02-11T11:32:00Z</dcterms:created>
  <dcterms:modified xsi:type="dcterms:W3CDTF">2025-02-12T08:35:00Z</dcterms:modified>
</cp:coreProperties>
</file>