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00401" w14:textId="77777777" w:rsidR="00913878" w:rsidRPr="00CA05CC" w:rsidRDefault="00913878" w:rsidP="00913878">
      <w:pPr>
        <w:ind w:firstLine="567"/>
        <w:jc w:val="center"/>
        <w:rPr>
          <w:rFonts w:ascii="Times New Roman" w:hAnsi="Times New Roman" w:cs="Times New Roman"/>
          <w:sz w:val="24"/>
          <w:szCs w:val="24"/>
        </w:rPr>
      </w:pPr>
      <w:bookmarkStart w:id="0" w:name="_Hlk197358735"/>
      <w:r w:rsidRPr="00CA05CC">
        <w:rPr>
          <w:rFonts w:eastAsia="Times New Roman"/>
          <w:noProof/>
          <w:lang w:eastAsia="uk-UA"/>
        </w:rPr>
        <w:drawing>
          <wp:inline distT="0" distB="0" distL="0" distR="0" wp14:anchorId="4A180E8B" wp14:editId="17F2C53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1D269C37" w14:textId="77777777" w:rsidR="00913878" w:rsidRPr="00CA05CC" w:rsidRDefault="00913878" w:rsidP="00913878">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CA05CC">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6D43BB93" w14:textId="77777777" w:rsidR="00913878" w:rsidRPr="00CA05CC" w:rsidRDefault="00913878" w:rsidP="00913878">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p>
    <w:p w14:paraId="5A7FEF2F" w14:textId="77777777" w:rsidR="00913878" w:rsidRPr="00CA05CC" w:rsidRDefault="00913878" w:rsidP="00913878">
      <w:pPr>
        <w:spacing w:after="0" w:line="240" w:lineRule="auto"/>
        <w:rPr>
          <w:rFonts w:ascii="Times New Roman" w:eastAsia="Times New Roman" w:hAnsi="Times New Roman" w:cs="Times New Roman"/>
          <w:color w:val="0D0D0D" w:themeColor="text1" w:themeTint="F2"/>
          <w:sz w:val="26"/>
          <w:szCs w:val="26"/>
          <w:lang w:eastAsia="ru-RU"/>
        </w:rPr>
      </w:pPr>
      <w:r w:rsidRPr="00CA05CC">
        <w:rPr>
          <w:rFonts w:ascii="Times New Roman" w:hAnsi="Times New Roman" w:cs="Times New Roman"/>
          <w:color w:val="0D0D0D" w:themeColor="text1" w:themeTint="F2"/>
          <w:sz w:val="26"/>
          <w:szCs w:val="26"/>
        </w:rPr>
        <w:t>21</w:t>
      </w:r>
      <w:r w:rsidRPr="00CA05CC">
        <w:rPr>
          <w:rFonts w:ascii="Times New Roman" w:eastAsia="Times New Roman" w:hAnsi="Times New Roman" w:cs="Times New Roman"/>
          <w:color w:val="0D0D0D" w:themeColor="text1" w:themeTint="F2"/>
          <w:sz w:val="26"/>
          <w:szCs w:val="26"/>
          <w:lang w:eastAsia="ru-RU"/>
        </w:rPr>
        <w:t xml:space="preserve"> травня 2025 року </w:t>
      </w:r>
      <w:r w:rsidRPr="00CA05CC">
        <w:rPr>
          <w:rFonts w:ascii="Times New Roman" w:eastAsia="Times New Roman" w:hAnsi="Times New Roman" w:cs="Times New Roman"/>
          <w:color w:val="0D0D0D" w:themeColor="text1" w:themeTint="F2"/>
          <w:sz w:val="26"/>
          <w:szCs w:val="26"/>
          <w:lang w:eastAsia="ru-RU"/>
        </w:rPr>
        <w:tab/>
      </w:r>
      <w:r w:rsidRPr="00CA05CC">
        <w:rPr>
          <w:rFonts w:ascii="Times New Roman" w:eastAsia="Times New Roman" w:hAnsi="Times New Roman" w:cs="Times New Roman"/>
          <w:color w:val="0D0D0D" w:themeColor="text1" w:themeTint="F2"/>
          <w:sz w:val="26"/>
          <w:szCs w:val="26"/>
          <w:lang w:eastAsia="ru-RU"/>
        </w:rPr>
        <w:tab/>
      </w:r>
      <w:r w:rsidRPr="00CA05CC">
        <w:rPr>
          <w:rFonts w:ascii="Times New Roman" w:eastAsia="Times New Roman" w:hAnsi="Times New Roman" w:cs="Times New Roman"/>
          <w:color w:val="0D0D0D" w:themeColor="text1" w:themeTint="F2"/>
          <w:sz w:val="26"/>
          <w:szCs w:val="26"/>
          <w:lang w:eastAsia="ru-RU"/>
        </w:rPr>
        <w:tab/>
      </w:r>
      <w:r w:rsidRPr="00CA05CC">
        <w:rPr>
          <w:rFonts w:ascii="Times New Roman" w:eastAsia="Times New Roman" w:hAnsi="Times New Roman" w:cs="Times New Roman"/>
          <w:color w:val="0D0D0D" w:themeColor="text1" w:themeTint="F2"/>
          <w:sz w:val="26"/>
          <w:szCs w:val="26"/>
          <w:lang w:eastAsia="ru-RU"/>
        </w:rPr>
        <w:tab/>
      </w:r>
      <w:r w:rsidRPr="00CA05CC">
        <w:rPr>
          <w:rFonts w:ascii="Times New Roman" w:eastAsia="Times New Roman" w:hAnsi="Times New Roman" w:cs="Times New Roman"/>
          <w:color w:val="0D0D0D" w:themeColor="text1" w:themeTint="F2"/>
          <w:sz w:val="26"/>
          <w:szCs w:val="26"/>
          <w:lang w:eastAsia="ru-RU"/>
        </w:rPr>
        <w:tab/>
      </w:r>
      <w:r w:rsidRPr="00CA05CC">
        <w:rPr>
          <w:rFonts w:ascii="Times New Roman" w:eastAsia="Times New Roman" w:hAnsi="Times New Roman" w:cs="Times New Roman"/>
          <w:color w:val="0D0D0D" w:themeColor="text1" w:themeTint="F2"/>
          <w:sz w:val="26"/>
          <w:szCs w:val="26"/>
          <w:lang w:eastAsia="ru-RU"/>
        </w:rPr>
        <w:tab/>
      </w:r>
      <w:r w:rsidRPr="00CA05CC">
        <w:rPr>
          <w:rFonts w:ascii="Times New Roman" w:eastAsia="Times New Roman" w:hAnsi="Times New Roman" w:cs="Times New Roman"/>
          <w:color w:val="0D0D0D" w:themeColor="text1" w:themeTint="F2"/>
          <w:sz w:val="26"/>
          <w:szCs w:val="26"/>
          <w:lang w:eastAsia="ru-RU"/>
        </w:rPr>
        <w:tab/>
        <w:t xml:space="preserve">                          м. Київ</w:t>
      </w:r>
    </w:p>
    <w:p w14:paraId="7907D6C8" w14:textId="77777777" w:rsidR="00913878" w:rsidRPr="00CA05CC" w:rsidRDefault="00913878" w:rsidP="00913878">
      <w:pPr>
        <w:spacing w:after="0" w:line="240" w:lineRule="auto"/>
        <w:rPr>
          <w:rFonts w:ascii="Times New Roman" w:eastAsia="Times New Roman" w:hAnsi="Times New Roman" w:cs="Times New Roman"/>
          <w:color w:val="0D0D0D" w:themeColor="text1" w:themeTint="F2"/>
          <w:sz w:val="26"/>
          <w:szCs w:val="26"/>
          <w:lang w:eastAsia="ru-RU"/>
        </w:rPr>
      </w:pPr>
    </w:p>
    <w:p w14:paraId="3CC7A866" w14:textId="2FB586BA" w:rsidR="00913878" w:rsidRPr="00CA05CC" w:rsidRDefault="00913878" w:rsidP="00913878">
      <w:pPr>
        <w:spacing w:after="0" w:line="240" w:lineRule="auto"/>
        <w:jc w:val="center"/>
        <w:rPr>
          <w:rFonts w:ascii="Times New Roman" w:eastAsia="Times New Roman" w:hAnsi="Times New Roman" w:cs="Times New Roman"/>
          <w:bCs/>
          <w:color w:val="0D0D0D" w:themeColor="text1" w:themeTint="F2"/>
          <w:sz w:val="26"/>
          <w:szCs w:val="26"/>
          <w:u w:val="single"/>
          <w:lang w:eastAsia="ru-RU"/>
        </w:rPr>
      </w:pPr>
      <w:r w:rsidRPr="00CA05CC">
        <w:rPr>
          <w:rFonts w:ascii="Times New Roman" w:eastAsia="Times New Roman" w:hAnsi="Times New Roman" w:cs="Times New Roman"/>
          <w:bCs/>
          <w:color w:val="0D0D0D" w:themeColor="text1" w:themeTint="F2"/>
          <w:sz w:val="26"/>
          <w:szCs w:val="26"/>
          <w:lang w:eastAsia="ru-RU"/>
        </w:rPr>
        <w:t xml:space="preserve">Р І Ш Е Н </w:t>
      </w:r>
      <w:proofErr w:type="spellStart"/>
      <w:r w:rsidRPr="00CA05CC">
        <w:rPr>
          <w:rFonts w:ascii="Times New Roman" w:eastAsia="Times New Roman" w:hAnsi="Times New Roman" w:cs="Times New Roman"/>
          <w:bCs/>
          <w:color w:val="0D0D0D" w:themeColor="text1" w:themeTint="F2"/>
          <w:sz w:val="26"/>
          <w:szCs w:val="26"/>
          <w:lang w:eastAsia="ru-RU"/>
        </w:rPr>
        <w:t>Н</w:t>
      </w:r>
      <w:proofErr w:type="spellEnd"/>
      <w:r w:rsidRPr="00CA05CC">
        <w:rPr>
          <w:rFonts w:ascii="Times New Roman" w:eastAsia="Times New Roman" w:hAnsi="Times New Roman" w:cs="Times New Roman"/>
          <w:bCs/>
          <w:color w:val="0D0D0D" w:themeColor="text1" w:themeTint="F2"/>
          <w:sz w:val="26"/>
          <w:szCs w:val="26"/>
          <w:lang w:eastAsia="ru-RU"/>
        </w:rPr>
        <w:t xml:space="preserve"> Я </w:t>
      </w:r>
      <w:r w:rsidR="00CA05CC">
        <w:rPr>
          <w:rFonts w:ascii="Times New Roman" w:eastAsia="Times New Roman" w:hAnsi="Times New Roman" w:cs="Times New Roman"/>
          <w:bCs/>
          <w:color w:val="0D0D0D" w:themeColor="text1" w:themeTint="F2"/>
          <w:sz w:val="26"/>
          <w:szCs w:val="26"/>
          <w:lang w:eastAsia="ru-RU"/>
        </w:rPr>
        <w:t xml:space="preserve"> </w:t>
      </w:r>
      <w:r w:rsidRPr="00CA05CC">
        <w:rPr>
          <w:rFonts w:ascii="Times New Roman" w:eastAsia="Times New Roman" w:hAnsi="Times New Roman" w:cs="Times New Roman"/>
          <w:bCs/>
          <w:color w:val="0D0D0D" w:themeColor="text1" w:themeTint="F2"/>
          <w:sz w:val="26"/>
          <w:szCs w:val="26"/>
          <w:lang w:eastAsia="ru-RU"/>
        </w:rPr>
        <w:t>№</w:t>
      </w:r>
      <w:r w:rsidR="00CA05CC">
        <w:rPr>
          <w:rFonts w:ascii="Times New Roman" w:eastAsia="Times New Roman" w:hAnsi="Times New Roman" w:cs="Times New Roman"/>
          <w:bCs/>
          <w:color w:val="0D0D0D" w:themeColor="text1" w:themeTint="F2"/>
          <w:sz w:val="26"/>
          <w:szCs w:val="26"/>
          <w:lang w:eastAsia="ru-RU"/>
        </w:rPr>
        <w:t xml:space="preserve"> </w:t>
      </w:r>
      <w:r w:rsidR="00CA05CC">
        <w:rPr>
          <w:rFonts w:ascii="Times New Roman" w:eastAsia="Times New Roman" w:hAnsi="Times New Roman" w:cs="Times New Roman"/>
          <w:bCs/>
          <w:color w:val="0D0D0D" w:themeColor="text1" w:themeTint="F2"/>
          <w:sz w:val="26"/>
          <w:szCs w:val="26"/>
          <w:u w:val="single"/>
          <w:lang w:eastAsia="ru-RU"/>
        </w:rPr>
        <w:t>119/</w:t>
      </w:r>
      <w:r w:rsidR="00A54BC6">
        <w:rPr>
          <w:rFonts w:ascii="Times New Roman" w:eastAsia="Times New Roman" w:hAnsi="Times New Roman" w:cs="Times New Roman"/>
          <w:bCs/>
          <w:color w:val="0D0D0D" w:themeColor="text1" w:themeTint="F2"/>
          <w:sz w:val="26"/>
          <w:szCs w:val="26"/>
          <w:u w:val="single"/>
          <w:lang w:eastAsia="ru-RU"/>
        </w:rPr>
        <w:t>п</w:t>
      </w:r>
      <w:bookmarkStart w:id="1" w:name="_GoBack"/>
      <w:bookmarkEnd w:id="1"/>
      <w:r w:rsidR="00CA05CC">
        <w:rPr>
          <w:rFonts w:ascii="Times New Roman" w:eastAsia="Times New Roman" w:hAnsi="Times New Roman" w:cs="Times New Roman"/>
          <w:bCs/>
          <w:color w:val="0D0D0D" w:themeColor="text1" w:themeTint="F2"/>
          <w:sz w:val="26"/>
          <w:szCs w:val="26"/>
          <w:u w:val="single"/>
          <w:lang w:eastAsia="ru-RU"/>
        </w:rPr>
        <w:t>с-25</w:t>
      </w:r>
    </w:p>
    <w:p w14:paraId="529420B4" w14:textId="77777777" w:rsidR="00913878" w:rsidRPr="00CA05CC" w:rsidRDefault="00913878" w:rsidP="00913878">
      <w:pPr>
        <w:spacing w:after="0" w:line="240" w:lineRule="auto"/>
        <w:rPr>
          <w:rFonts w:ascii="Times New Roman" w:eastAsia="Times New Roman" w:hAnsi="Times New Roman" w:cs="Times New Roman"/>
          <w:bCs/>
          <w:color w:val="0D0D0D" w:themeColor="text1" w:themeTint="F2"/>
          <w:sz w:val="26"/>
          <w:szCs w:val="26"/>
          <w:lang w:eastAsia="ru-RU"/>
        </w:rPr>
      </w:pPr>
    </w:p>
    <w:p w14:paraId="17B77674" w14:textId="77777777" w:rsidR="00913878" w:rsidRPr="00CA05CC" w:rsidRDefault="00913878" w:rsidP="00913878">
      <w:pPr>
        <w:spacing w:after="0" w:line="240" w:lineRule="auto"/>
        <w:jc w:val="both"/>
        <w:rPr>
          <w:rFonts w:ascii="Times New Roman" w:eastAsia="Times New Roman" w:hAnsi="Times New Roman" w:cs="Times New Roman"/>
          <w:bCs/>
          <w:color w:val="0D0D0D" w:themeColor="text1" w:themeTint="F2"/>
          <w:sz w:val="26"/>
          <w:szCs w:val="26"/>
          <w:lang w:eastAsia="ru-RU"/>
        </w:rPr>
      </w:pPr>
      <w:r w:rsidRPr="00CA05CC">
        <w:rPr>
          <w:rFonts w:ascii="Times New Roman" w:eastAsia="Times New Roman" w:hAnsi="Times New Roman" w:cs="Times New Roman"/>
          <w:bCs/>
          <w:color w:val="0D0D0D" w:themeColor="text1" w:themeTint="F2"/>
          <w:sz w:val="26"/>
          <w:szCs w:val="26"/>
          <w:lang w:eastAsia="ru-RU"/>
        </w:rPr>
        <w:t>Вища кваліфікаційна комісія суддів України у складі Другої палати:</w:t>
      </w:r>
    </w:p>
    <w:p w14:paraId="74480A8B" w14:textId="77777777" w:rsidR="00913878" w:rsidRPr="00CA05C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0AC95E80" w14:textId="77777777" w:rsidR="00913878" w:rsidRPr="00CA05C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головуючого – Олексія ОМЕЛЬЯНА (доповідач),</w:t>
      </w:r>
    </w:p>
    <w:p w14:paraId="6A3B0C78" w14:textId="77777777" w:rsidR="00913878" w:rsidRPr="00CA05C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765A4BBB" w14:textId="77777777" w:rsidR="00913878" w:rsidRPr="00CA05C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членів Комісії: Михайла БОГОНОСА, Людмили ВОЛКОВОЇ, Віталія ГАЦЕЛЮКА, Надії  КОБЕЦЬКОЇ, Володимира ЛУГАНСЬКОГО, Руслана  МЕЛЬНИКА, Галини ШЕВЧУК,</w:t>
      </w:r>
    </w:p>
    <w:p w14:paraId="0118339B" w14:textId="77777777" w:rsidR="00913878" w:rsidRPr="00CA05C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18807FBA" w14:textId="77777777" w:rsidR="00913878" w:rsidRPr="00CA05C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xml:space="preserve">розглянувши питання про дострокове закінчення відрядження судді Краматорського міського суду Донецької області </w:t>
      </w:r>
      <w:proofErr w:type="spellStart"/>
      <w:r w:rsidRPr="00CA05CC">
        <w:rPr>
          <w:rFonts w:ascii="Times New Roman" w:hAnsi="Times New Roman" w:cs="Times New Roman"/>
          <w:color w:val="0D0D0D" w:themeColor="text1" w:themeTint="F2"/>
          <w:sz w:val="26"/>
          <w:szCs w:val="26"/>
        </w:rPr>
        <w:t>Фоміної</w:t>
      </w:r>
      <w:proofErr w:type="spellEnd"/>
      <w:r w:rsidRPr="00CA05CC">
        <w:rPr>
          <w:rFonts w:ascii="Times New Roman" w:hAnsi="Times New Roman" w:cs="Times New Roman"/>
          <w:color w:val="0D0D0D" w:themeColor="text1" w:themeTint="F2"/>
          <w:sz w:val="26"/>
          <w:szCs w:val="26"/>
        </w:rPr>
        <w:t xml:space="preserve"> Юлії Володимирівни до Подільського районного суду міста Полтави та одночасне її відрядження</w:t>
      </w:r>
      <w:r w:rsidRPr="00CA05CC">
        <w:rPr>
          <w:rFonts w:ascii="Times New Roman" w:eastAsia="Times New Roman" w:hAnsi="Times New Roman" w:cs="Times New Roman"/>
          <w:color w:val="0D0D0D" w:themeColor="text1" w:themeTint="F2"/>
          <w:sz w:val="26"/>
          <w:szCs w:val="26"/>
          <w:lang w:eastAsia="uk-UA"/>
        </w:rPr>
        <w:t>,</w:t>
      </w:r>
    </w:p>
    <w:p w14:paraId="14B0C1D0" w14:textId="77777777" w:rsidR="00913878" w:rsidRPr="00CA05C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5C08133A" w14:textId="77777777" w:rsidR="00913878" w:rsidRPr="00CA05CC" w:rsidRDefault="00913878" w:rsidP="00913878">
      <w:pPr>
        <w:autoSpaceDE w:val="0"/>
        <w:autoSpaceDN w:val="0"/>
        <w:adjustRightInd w:val="0"/>
        <w:spacing w:after="0" w:line="240" w:lineRule="auto"/>
        <w:jc w:val="center"/>
        <w:rPr>
          <w:rFonts w:ascii="Times New Roman" w:hAnsi="Times New Roman" w:cs="Times New Roman"/>
          <w:bCs/>
          <w:color w:val="0D0D0D" w:themeColor="text1" w:themeTint="F2"/>
          <w:sz w:val="26"/>
          <w:szCs w:val="26"/>
        </w:rPr>
      </w:pPr>
      <w:r w:rsidRPr="00CA05CC">
        <w:rPr>
          <w:rFonts w:ascii="Times New Roman" w:hAnsi="Times New Roman" w:cs="Times New Roman"/>
          <w:bCs/>
          <w:color w:val="0D0D0D" w:themeColor="text1" w:themeTint="F2"/>
          <w:sz w:val="26"/>
          <w:szCs w:val="26"/>
        </w:rPr>
        <w:t>встановила:</w:t>
      </w:r>
    </w:p>
    <w:p w14:paraId="3CD68547" w14:textId="77777777" w:rsidR="00913878" w:rsidRPr="00CA05CC" w:rsidRDefault="00913878" w:rsidP="00913878">
      <w:pPr>
        <w:autoSpaceDE w:val="0"/>
        <w:autoSpaceDN w:val="0"/>
        <w:adjustRightInd w:val="0"/>
        <w:spacing w:after="0" w:line="240" w:lineRule="auto"/>
        <w:jc w:val="center"/>
        <w:rPr>
          <w:rFonts w:ascii="Times New Roman" w:hAnsi="Times New Roman" w:cs="Times New Roman"/>
          <w:bCs/>
          <w:color w:val="0D0D0D" w:themeColor="text1" w:themeTint="F2"/>
          <w:sz w:val="26"/>
          <w:szCs w:val="26"/>
        </w:rPr>
      </w:pPr>
    </w:p>
    <w:p w14:paraId="0CC3D7DA"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xml:space="preserve">Указом Президента України від 27 червня 2013 року № 352/2013 Фоміну Юлію Володимирівну призначено на посаду судді Краматорського міського суду Донецької області строком на п’ять років. </w:t>
      </w:r>
    </w:p>
    <w:p w14:paraId="503C7E9E"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xml:space="preserve">Указом Президента України від 23 грудня 2019 року № 936/2019 Фоміну Юлію Володимирівну призначено на посаду судді Краматорського міського суду Донецької області безстроково. </w:t>
      </w:r>
    </w:p>
    <w:p w14:paraId="3BD2449F"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Відповідно до частини сьомої статті 147 Закону України «Про судоустрій і статус суддів» (далі – Закон)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0C9F5DB5" w14:textId="39CF3507" w:rsidR="00913878" w:rsidRPr="00CA05CC" w:rsidRDefault="00913878" w:rsidP="00913878">
      <w:pPr>
        <w:pStyle w:val="rtejustify"/>
        <w:shd w:val="clear" w:color="auto" w:fill="FFFFFF"/>
        <w:spacing w:before="0" w:beforeAutospacing="0" w:after="0" w:afterAutospacing="0"/>
        <w:ind w:firstLine="567"/>
        <w:jc w:val="both"/>
        <w:rPr>
          <w:color w:val="0D0D0D" w:themeColor="text1" w:themeTint="F2"/>
          <w:sz w:val="26"/>
          <w:szCs w:val="26"/>
        </w:rPr>
      </w:pPr>
      <w:r w:rsidRPr="00CA05CC">
        <w:rPr>
          <w:color w:val="0D0D0D" w:themeColor="text1" w:themeTint="F2"/>
          <w:sz w:val="26"/>
          <w:szCs w:val="26"/>
        </w:rPr>
        <w:t>Розпорядженням Голови Верховного Суду від 15 березня 2022 року №</w:t>
      </w:r>
      <w:r w:rsidR="00946E6D" w:rsidRPr="00CA05CC">
        <w:rPr>
          <w:color w:val="0D0D0D" w:themeColor="text1" w:themeTint="F2"/>
          <w:sz w:val="26"/>
          <w:szCs w:val="26"/>
        </w:rPr>
        <w:t> </w:t>
      </w:r>
      <w:r w:rsidRPr="00CA05CC">
        <w:rPr>
          <w:color w:val="0D0D0D" w:themeColor="text1" w:themeTint="F2"/>
          <w:sz w:val="26"/>
          <w:szCs w:val="26"/>
        </w:rPr>
        <w:t>8/0/9-22 «Про зміну територіальної підсудності судових справ в умовах воєнного стану» змінено територіальну підсудність судових справ Краматорського міського суду Донецької області та визначено Дніпропетровському районному суду Дніпропетровської області.</w:t>
      </w:r>
    </w:p>
    <w:p w14:paraId="1D65F791" w14:textId="2AF34684" w:rsidR="0044371D" w:rsidRPr="00CA05CC" w:rsidRDefault="0044371D" w:rsidP="0044371D">
      <w:pPr>
        <w:shd w:val="clear" w:color="auto" w:fill="FFFFFF"/>
        <w:spacing w:after="0" w:line="240" w:lineRule="auto"/>
        <w:ind w:firstLine="567"/>
        <w:jc w:val="both"/>
        <w:rPr>
          <w:rFonts w:ascii="Times New Roman" w:eastAsia="Times New Roman" w:hAnsi="Times New Roman" w:cs="Times New Roman"/>
          <w:bCs/>
          <w:color w:val="0D0D0D" w:themeColor="text1" w:themeTint="F2"/>
          <w:sz w:val="26"/>
          <w:szCs w:val="26"/>
          <w:lang w:eastAsia="uk-UA"/>
        </w:rPr>
      </w:pPr>
      <w:r w:rsidRPr="00CA05CC">
        <w:rPr>
          <w:rFonts w:ascii="Times New Roman" w:eastAsia="Times New Roman" w:hAnsi="Times New Roman" w:cs="Times New Roman"/>
          <w:bCs/>
          <w:color w:val="0D0D0D" w:themeColor="text1" w:themeTint="F2"/>
          <w:sz w:val="26"/>
          <w:szCs w:val="26"/>
          <w:lang w:eastAsia="uk-UA"/>
        </w:rPr>
        <w:lastRenderedPageBreak/>
        <w:t>Відповідно до пункту 4 Закону України «Про внесення змін до Закону України «Про судоустрій і статус суддів» щодо зміни найменувань місцевих загальних судів» змінено найменування Дніпропетровського районного суду Дніпропетровської області на Дніпровський районного суду Дніпропетровської області.</w:t>
      </w:r>
    </w:p>
    <w:p w14:paraId="58DAA957" w14:textId="27BC5E6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579F5E79"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17F82911" w14:textId="77777777" w:rsidR="00913878" w:rsidRPr="00CA05CC" w:rsidRDefault="00913878" w:rsidP="00913878">
      <w:pPr>
        <w:spacing w:after="0" w:line="240" w:lineRule="auto"/>
        <w:ind w:firstLine="567"/>
        <w:jc w:val="both"/>
        <w:rPr>
          <w:rFonts w:ascii="Times New Roman" w:hAnsi="Times New Roman" w:cs="Times New Roman"/>
          <w:iCs/>
          <w:color w:val="0D0D0D" w:themeColor="text1" w:themeTint="F2"/>
          <w:sz w:val="26"/>
          <w:szCs w:val="26"/>
        </w:rPr>
      </w:pPr>
      <w:r w:rsidRPr="00CA05CC">
        <w:rPr>
          <w:rFonts w:ascii="Times New Roman" w:hAnsi="Times New Roman" w:cs="Times New Roman"/>
          <w:color w:val="0D0D0D" w:themeColor="text1" w:themeTint="F2"/>
          <w:sz w:val="26"/>
          <w:szCs w:val="26"/>
        </w:rPr>
        <w:t xml:space="preserve">Рішенням Голови Верховного Суду від 11 липня 2022 року № 287/0/149-22 суддю Краматорського міського суду Донецької області Фоміну Ю.В. відряджено до Ленінського районного суду міста Полтави з 11 липня 2022 року. </w:t>
      </w:r>
      <w:r w:rsidRPr="00CA05CC">
        <w:rPr>
          <w:rFonts w:ascii="Times New Roman" w:hAnsi="Times New Roman" w:cs="Times New Roman"/>
          <w:iCs/>
          <w:color w:val="0D0D0D" w:themeColor="text1" w:themeTint="F2"/>
          <w:sz w:val="26"/>
          <w:szCs w:val="26"/>
        </w:rPr>
        <w:t xml:space="preserve">Строку відрядження судді </w:t>
      </w:r>
      <w:proofErr w:type="spellStart"/>
      <w:r w:rsidRPr="00CA05CC">
        <w:rPr>
          <w:rFonts w:ascii="Times New Roman" w:hAnsi="Times New Roman" w:cs="Times New Roman"/>
          <w:iCs/>
          <w:color w:val="0D0D0D" w:themeColor="text1" w:themeTint="F2"/>
          <w:sz w:val="26"/>
          <w:szCs w:val="26"/>
        </w:rPr>
        <w:t>Фоміної</w:t>
      </w:r>
      <w:proofErr w:type="spellEnd"/>
      <w:r w:rsidRPr="00CA05CC">
        <w:rPr>
          <w:rFonts w:ascii="Times New Roman" w:hAnsi="Times New Roman" w:cs="Times New Roman"/>
          <w:iCs/>
          <w:color w:val="0D0D0D" w:themeColor="text1" w:themeTint="F2"/>
          <w:sz w:val="26"/>
          <w:szCs w:val="26"/>
        </w:rPr>
        <w:t xml:space="preserve"> Ю.В. до Ленінського районного суду міста Полтави в рішенні Голови Верховного Суду від 11 липня 2022 року </w:t>
      </w:r>
      <w:r w:rsidRPr="00CA05CC">
        <w:rPr>
          <w:rFonts w:ascii="Times New Roman" w:hAnsi="Times New Roman" w:cs="Times New Roman"/>
          <w:color w:val="0D0D0D" w:themeColor="text1" w:themeTint="F2"/>
          <w:sz w:val="26"/>
          <w:szCs w:val="26"/>
        </w:rPr>
        <w:t xml:space="preserve">№ 287/0/149-22 </w:t>
      </w:r>
      <w:r w:rsidRPr="00CA05CC">
        <w:rPr>
          <w:rFonts w:ascii="Times New Roman" w:hAnsi="Times New Roman" w:cs="Times New Roman"/>
          <w:iCs/>
          <w:color w:val="0D0D0D" w:themeColor="text1" w:themeTint="F2"/>
          <w:sz w:val="26"/>
          <w:szCs w:val="26"/>
        </w:rPr>
        <w:t>не визначено.</w:t>
      </w:r>
    </w:p>
    <w:p w14:paraId="264C343D" w14:textId="77777777" w:rsidR="00913878" w:rsidRPr="00CA05CC" w:rsidRDefault="00913878" w:rsidP="00913878">
      <w:pPr>
        <w:spacing w:after="0" w:line="240" w:lineRule="auto"/>
        <w:ind w:firstLine="567"/>
        <w:jc w:val="both"/>
        <w:rPr>
          <w:rFonts w:ascii="Times New Roman" w:hAnsi="Times New Roman" w:cs="Times New Roman"/>
          <w:i/>
          <w:color w:val="0D0D0D" w:themeColor="text1" w:themeTint="F2"/>
          <w:sz w:val="26"/>
          <w:szCs w:val="26"/>
        </w:rPr>
      </w:pPr>
      <w:r w:rsidRPr="00CA05CC">
        <w:rPr>
          <w:rFonts w:ascii="Times New Roman" w:hAnsi="Times New Roman" w:cs="Times New Roman"/>
          <w:color w:val="0D0D0D" w:themeColor="text1" w:themeTint="F2"/>
          <w:sz w:val="26"/>
          <w:szCs w:val="26"/>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547CD170" w14:textId="5C102C24" w:rsidR="00913878" w:rsidRPr="00CA05CC" w:rsidRDefault="00913878" w:rsidP="00913878">
      <w:pPr>
        <w:spacing w:after="0" w:line="240" w:lineRule="auto"/>
        <w:ind w:firstLine="567"/>
        <w:jc w:val="both"/>
        <w:rPr>
          <w:rFonts w:ascii="Times New Roman" w:hAnsi="Times New Roman" w:cs="Times New Roman"/>
          <w:iCs/>
          <w:color w:val="0D0D0D" w:themeColor="text1" w:themeTint="F2"/>
          <w:sz w:val="26"/>
          <w:szCs w:val="26"/>
        </w:rPr>
      </w:pPr>
      <w:r w:rsidRPr="00CA05CC">
        <w:rPr>
          <w:rFonts w:ascii="Times New Roman" w:hAnsi="Times New Roman" w:cs="Times New Roman"/>
          <w:iCs/>
          <w:color w:val="0D0D0D" w:themeColor="text1" w:themeTint="F2"/>
          <w:sz w:val="26"/>
          <w:szCs w:val="26"/>
        </w:rPr>
        <w:t>Відповідно до пункту 5 розділу VІI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w:t>
      </w:r>
      <w:r w:rsidR="00291918" w:rsidRPr="00CA05CC">
        <w:rPr>
          <w:rFonts w:ascii="Times New Roman" w:hAnsi="Times New Roman" w:cs="Times New Roman"/>
          <w:iCs/>
          <w:color w:val="0D0D0D" w:themeColor="text1" w:themeTint="F2"/>
          <w:sz w:val="26"/>
          <w:szCs w:val="26"/>
        </w:rPr>
        <w:t> </w:t>
      </w:r>
      <w:r w:rsidRPr="00CA05CC">
        <w:rPr>
          <w:rFonts w:ascii="Times New Roman" w:hAnsi="Times New Roman" w:cs="Times New Roman"/>
          <w:iCs/>
          <w:color w:val="0D0D0D" w:themeColor="text1" w:themeTint="F2"/>
          <w:sz w:val="26"/>
          <w:szCs w:val="26"/>
        </w:rPr>
        <w:t xml:space="preserve"> – Порядок),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537BA841" w14:textId="3397C435" w:rsidR="00913878" w:rsidRPr="00CA05CC" w:rsidRDefault="00913878" w:rsidP="00913878">
      <w:pPr>
        <w:spacing w:after="0" w:line="240" w:lineRule="auto"/>
        <w:ind w:firstLine="567"/>
        <w:jc w:val="both"/>
        <w:rPr>
          <w:rFonts w:ascii="Times New Roman" w:hAnsi="Times New Roman" w:cs="Times New Roman"/>
          <w:iCs/>
          <w:color w:val="0D0D0D" w:themeColor="text1" w:themeTint="F2"/>
          <w:sz w:val="26"/>
          <w:szCs w:val="26"/>
        </w:rPr>
      </w:pPr>
      <w:r w:rsidRPr="00CA05CC">
        <w:rPr>
          <w:rFonts w:ascii="Times New Roman" w:hAnsi="Times New Roman" w:cs="Times New Roman"/>
          <w:iCs/>
          <w:color w:val="0D0D0D" w:themeColor="text1" w:themeTint="F2"/>
          <w:sz w:val="26"/>
          <w:szCs w:val="26"/>
        </w:rPr>
        <w:t>На виконання приписів пункту 5-2 розділу VІI Порядку рішеннями Комісії від 26 лютого 2025 року № 41/зп-25 та від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14:paraId="6337996A" w14:textId="77777777" w:rsidR="00D658BC" w:rsidRPr="00CA05CC" w:rsidRDefault="00913878" w:rsidP="00D658BC">
      <w:pPr>
        <w:spacing w:after="0" w:line="240" w:lineRule="auto"/>
        <w:ind w:firstLine="567"/>
        <w:jc w:val="both"/>
        <w:rPr>
          <w:rFonts w:ascii="Times New Roman" w:hAnsi="Times New Roman" w:cs="Times New Roman"/>
          <w:iCs/>
          <w:color w:val="0D0D0D" w:themeColor="text1" w:themeTint="F2"/>
          <w:sz w:val="26"/>
          <w:szCs w:val="26"/>
        </w:rPr>
      </w:pPr>
      <w:r w:rsidRPr="00CA05CC">
        <w:rPr>
          <w:rFonts w:ascii="Times New Roman" w:hAnsi="Times New Roman" w:cs="Times New Roman"/>
          <w:iCs/>
          <w:color w:val="0D0D0D" w:themeColor="text1" w:themeTint="F2"/>
          <w:sz w:val="26"/>
          <w:szCs w:val="26"/>
        </w:rPr>
        <w:lastRenderedPageBreak/>
        <w:t>Суддя Фоміна Ю.В. 17 березня 2025 року звернулася до Комісії із заявою, у якій просила достроково закінчити відрядження до Ленінського районного суду міста Полтави та одночасно вирішити питання про її відрядження до Полтавського</w:t>
      </w:r>
      <w:r w:rsidR="00D658BC" w:rsidRPr="00CA05CC">
        <w:rPr>
          <w:rFonts w:ascii="Times New Roman" w:hAnsi="Times New Roman" w:cs="Times New Roman"/>
          <w:iCs/>
          <w:color w:val="0D0D0D" w:themeColor="text1" w:themeTint="F2"/>
          <w:sz w:val="26"/>
          <w:szCs w:val="26"/>
        </w:rPr>
        <w:t xml:space="preserve"> районного суду Полтавської області.</w:t>
      </w:r>
    </w:p>
    <w:p w14:paraId="7A4C68C9" w14:textId="6705553E" w:rsidR="00913878" w:rsidRPr="00CA05CC" w:rsidRDefault="00913878" w:rsidP="00D658BC">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xml:space="preserve">Відповідно до протоколу розподілу </w:t>
      </w:r>
      <w:r w:rsidR="006E6C78" w:rsidRPr="00CA05CC">
        <w:rPr>
          <w:rFonts w:ascii="Times New Roman" w:hAnsi="Times New Roman" w:cs="Times New Roman"/>
          <w:color w:val="0D0D0D" w:themeColor="text1" w:themeTint="F2"/>
          <w:sz w:val="26"/>
          <w:szCs w:val="26"/>
        </w:rPr>
        <w:t xml:space="preserve">справ </w:t>
      </w:r>
      <w:r w:rsidRPr="00CA05CC">
        <w:rPr>
          <w:rFonts w:ascii="Times New Roman" w:hAnsi="Times New Roman" w:cs="Times New Roman"/>
          <w:color w:val="0D0D0D" w:themeColor="text1" w:themeTint="F2"/>
          <w:sz w:val="26"/>
          <w:szCs w:val="26"/>
        </w:rPr>
        <w:t xml:space="preserve">між членами Комісії від </w:t>
      </w:r>
      <w:r w:rsidR="006E6C78" w:rsidRPr="00CA05CC">
        <w:rPr>
          <w:rFonts w:ascii="Times New Roman" w:hAnsi="Times New Roman" w:cs="Times New Roman"/>
          <w:color w:val="0D0D0D" w:themeColor="text1" w:themeTint="F2"/>
          <w:sz w:val="26"/>
          <w:szCs w:val="26"/>
        </w:rPr>
        <w:t xml:space="preserve">17  </w:t>
      </w:r>
      <w:r w:rsidRPr="00CA05CC">
        <w:rPr>
          <w:rFonts w:ascii="Times New Roman" w:hAnsi="Times New Roman" w:cs="Times New Roman"/>
          <w:color w:val="0D0D0D" w:themeColor="text1" w:themeTint="F2"/>
          <w:sz w:val="26"/>
          <w:szCs w:val="26"/>
        </w:rPr>
        <w:t xml:space="preserve">березня 2025 року доповідачем за вказаною заявою визначено члена Комісії </w:t>
      </w:r>
      <w:proofErr w:type="spellStart"/>
      <w:r w:rsidRPr="00CA05CC">
        <w:rPr>
          <w:rFonts w:ascii="Times New Roman" w:hAnsi="Times New Roman" w:cs="Times New Roman"/>
          <w:color w:val="0D0D0D" w:themeColor="text1" w:themeTint="F2"/>
          <w:sz w:val="26"/>
          <w:szCs w:val="26"/>
        </w:rPr>
        <w:t>Омельяна</w:t>
      </w:r>
      <w:proofErr w:type="spellEnd"/>
      <w:r w:rsidRPr="00CA05CC">
        <w:rPr>
          <w:rFonts w:ascii="Times New Roman" w:hAnsi="Times New Roman" w:cs="Times New Roman"/>
          <w:color w:val="0D0D0D" w:themeColor="text1" w:themeTint="F2"/>
          <w:sz w:val="26"/>
          <w:szCs w:val="26"/>
        </w:rPr>
        <w:t xml:space="preserve"> О.С.</w:t>
      </w:r>
    </w:p>
    <w:p w14:paraId="1307C2D5" w14:textId="7BE02FDB" w:rsidR="00D658BC" w:rsidRPr="00CA05CC" w:rsidRDefault="006E6C78" w:rsidP="00D658BC">
      <w:pPr>
        <w:pStyle w:val="rtejustify"/>
        <w:shd w:val="clear" w:color="auto" w:fill="FFFFFF"/>
        <w:spacing w:before="0" w:beforeAutospacing="0" w:after="0" w:afterAutospacing="0"/>
        <w:ind w:firstLine="567"/>
        <w:jc w:val="both"/>
        <w:rPr>
          <w:color w:val="0D0D0D" w:themeColor="text1" w:themeTint="F2"/>
          <w:sz w:val="26"/>
          <w:szCs w:val="26"/>
        </w:rPr>
      </w:pPr>
      <w:r w:rsidRPr="00CA05CC">
        <w:rPr>
          <w:color w:val="0D0D0D" w:themeColor="text1" w:themeTint="F2"/>
          <w:sz w:val="26"/>
          <w:szCs w:val="26"/>
        </w:rPr>
        <w:t xml:space="preserve">На виконання вимог пункту 2-1 розділу III Порядку на офіційному </w:t>
      </w:r>
      <w:proofErr w:type="spellStart"/>
      <w:r w:rsidRPr="00CA05CC">
        <w:rPr>
          <w:color w:val="0D0D0D" w:themeColor="text1" w:themeTint="F2"/>
          <w:sz w:val="26"/>
          <w:szCs w:val="26"/>
        </w:rPr>
        <w:t>вебсайті</w:t>
      </w:r>
      <w:proofErr w:type="spellEnd"/>
      <w:r w:rsidRPr="00CA05CC">
        <w:rPr>
          <w:color w:val="0D0D0D" w:themeColor="text1" w:themeTint="F2"/>
          <w:sz w:val="26"/>
          <w:szCs w:val="26"/>
        </w:rPr>
        <w:t xml:space="preserve"> </w:t>
      </w:r>
      <w:r w:rsidR="00D658BC" w:rsidRPr="00CA05CC">
        <w:rPr>
          <w:color w:val="0D0D0D" w:themeColor="text1" w:themeTint="F2"/>
          <w:sz w:val="26"/>
          <w:szCs w:val="26"/>
        </w:rPr>
        <w:t>Вищої кваліфікаційної комісії суддів України розміщено повідомлення про розгляд зазначеного питання  23 квітня 2025 року та 21 травня 2025 року.</w:t>
      </w:r>
    </w:p>
    <w:p w14:paraId="044A9E50" w14:textId="30091423" w:rsidR="00BC7D0E" w:rsidRPr="00CA05CC" w:rsidRDefault="00BC7D0E" w:rsidP="00D658BC">
      <w:pPr>
        <w:pStyle w:val="rtejustify"/>
        <w:shd w:val="clear" w:color="auto" w:fill="FFFFFF"/>
        <w:spacing w:before="0" w:beforeAutospacing="0" w:after="0" w:afterAutospacing="0"/>
        <w:ind w:firstLine="567"/>
        <w:jc w:val="both"/>
        <w:rPr>
          <w:color w:val="0D0D0D" w:themeColor="text1" w:themeTint="F2"/>
          <w:sz w:val="26"/>
          <w:szCs w:val="26"/>
        </w:rPr>
      </w:pPr>
      <w:r w:rsidRPr="00CA05CC">
        <w:rPr>
          <w:color w:val="0D0D0D" w:themeColor="text1" w:themeTint="F2"/>
          <w:sz w:val="26"/>
          <w:szCs w:val="26"/>
        </w:rPr>
        <w:t>Суддя Фоміна Ю.В. у засідання Комісії у складі Другої палати не з’явилася.</w:t>
      </w:r>
    </w:p>
    <w:p w14:paraId="67563F7B" w14:textId="4A13BA57" w:rsidR="00BC7D0E" w:rsidRPr="00CA05CC" w:rsidRDefault="00BC7D0E" w:rsidP="00D658BC">
      <w:pPr>
        <w:pStyle w:val="rtejustify"/>
        <w:shd w:val="clear" w:color="auto" w:fill="FFFFFF"/>
        <w:spacing w:before="0" w:beforeAutospacing="0" w:after="0" w:afterAutospacing="0"/>
        <w:ind w:firstLine="567"/>
        <w:jc w:val="both"/>
        <w:rPr>
          <w:color w:val="0D0D0D" w:themeColor="text1" w:themeTint="F2"/>
          <w:sz w:val="26"/>
          <w:szCs w:val="26"/>
        </w:rPr>
      </w:pPr>
      <w:r w:rsidRPr="00CA05CC">
        <w:rPr>
          <w:color w:val="0D0D0D" w:themeColor="text1" w:themeTint="F2"/>
          <w:sz w:val="26"/>
          <w:szCs w:val="26"/>
        </w:rPr>
        <w:t>Згідно з пунктом 8 розділу I</w:t>
      </w:r>
      <w:r w:rsidR="00551C3B" w:rsidRPr="00CA05CC">
        <w:rPr>
          <w:color w:val="0D0D0D" w:themeColor="text1" w:themeTint="F2"/>
          <w:sz w:val="26"/>
          <w:szCs w:val="26"/>
        </w:rPr>
        <w:t>II Порядку неявка судді не перешкоджає розгляду питання щодо внесення подання про відрядження судді або про дострокове закінчення суддя за його відсутності.</w:t>
      </w:r>
    </w:p>
    <w:p w14:paraId="61F1432E"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7FAB2582"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63CAD859"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Підставами для дострокового закінчення попереднього відрядження судді та одночасного його відрядження може бути:</w:t>
      </w:r>
    </w:p>
    <w:p w14:paraId="77DAAC5D"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зміна обставин у суді, до якого відряджений суддя, зокрема, рівень судового навантаження не є надмірним;</w:t>
      </w:r>
    </w:p>
    <w:p w14:paraId="1B136A6B"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52E63D72"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15B2FD43" w14:textId="77777777" w:rsidR="002C026F" w:rsidRDefault="00913878" w:rsidP="002C026F">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xml:space="preserve">Вирішуючи питання щодо дострокового закінчення відрядження судді </w:t>
      </w:r>
      <w:r w:rsidR="00BC7D0E" w:rsidRPr="00CA05CC">
        <w:rPr>
          <w:rFonts w:ascii="Times New Roman" w:hAnsi="Times New Roman" w:cs="Times New Roman"/>
          <w:color w:val="0D0D0D" w:themeColor="text1" w:themeTint="F2"/>
          <w:sz w:val="26"/>
          <w:szCs w:val="26"/>
        </w:rPr>
        <w:t xml:space="preserve">Краматорського міського суду Донецької області </w:t>
      </w:r>
      <w:proofErr w:type="spellStart"/>
      <w:r w:rsidR="00BC7D0E" w:rsidRPr="00CA05CC">
        <w:rPr>
          <w:rFonts w:ascii="Times New Roman" w:hAnsi="Times New Roman" w:cs="Times New Roman"/>
          <w:color w:val="0D0D0D" w:themeColor="text1" w:themeTint="F2"/>
          <w:sz w:val="26"/>
          <w:szCs w:val="26"/>
        </w:rPr>
        <w:t>Фоміної</w:t>
      </w:r>
      <w:proofErr w:type="spellEnd"/>
      <w:r w:rsidR="00BC7D0E" w:rsidRPr="00CA05CC">
        <w:rPr>
          <w:rFonts w:ascii="Times New Roman" w:hAnsi="Times New Roman" w:cs="Times New Roman"/>
          <w:color w:val="0D0D0D" w:themeColor="text1" w:themeTint="F2"/>
          <w:sz w:val="26"/>
          <w:szCs w:val="26"/>
        </w:rPr>
        <w:t xml:space="preserve"> Ю.В</w:t>
      </w:r>
      <w:r w:rsidRPr="00CA05CC">
        <w:rPr>
          <w:rFonts w:ascii="Times New Roman" w:hAnsi="Times New Roman" w:cs="Times New Roman"/>
          <w:color w:val="0D0D0D" w:themeColor="text1" w:themeTint="F2"/>
          <w:sz w:val="26"/>
          <w:szCs w:val="26"/>
        </w:rPr>
        <w:t>., Комісія враховує таке.</w:t>
      </w:r>
    </w:p>
    <w:p w14:paraId="3CE451F8" w14:textId="4F128CDE" w:rsidR="00D658BC" w:rsidRPr="00CA05CC" w:rsidRDefault="00913878" w:rsidP="002C026F">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xml:space="preserve">У </w:t>
      </w:r>
      <w:r w:rsidR="00D658BC" w:rsidRPr="00CA05CC">
        <w:rPr>
          <w:rFonts w:ascii="Times New Roman" w:hAnsi="Times New Roman" w:cs="Times New Roman"/>
          <w:color w:val="0D0D0D" w:themeColor="text1" w:themeTint="F2"/>
          <w:sz w:val="26"/>
          <w:szCs w:val="26"/>
        </w:rPr>
        <w:t>поданій 17</w:t>
      </w:r>
      <w:r w:rsidRPr="00CA05CC">
        <w:rPr>
          <w:rFonts w:ascii="Times New Roman" w:hAnsi="Times New Roman" w:cs="Times New Roman"/>
          <w:color w:val="0D0D0D" w:themeColor="text1" w:themeTint="F2"/>
          <w:sz w:val="26"/>
          <w:szCs w:val="26"/>
        </w:rPr>
        <w:t xml:space="preserve"> березня 2025 року заяві суддя </w:t>
      </w:r>
      <w:r w:rsidR="00D658BC" w:rsidRPr="00CA05CC">
        <w:rPr>
          <w:rFonts w:ascii="Times New Roman" w:hAnsi="Times New Roman" w:cs="Times New Roman"/>
          <w:color w:val="0D0D0D" w:themeColor="text1" w:themeTint="F2"/>
          <w:sz w:val="26"/>
          <w:szCs w:val="26"/>
        </w:rPr>
        <w:t>Краматорського міського суду Донецької області Фоміна Ю.В. просила достроково закінчити її</w:t>
      </w:r>
      <w:r w:rsidRPr="00CA05CC">
        <w:rPr>
          <w:rFonts w:ascii="Times New Roman" w:hAnsi="Times New Roman" w:cs="Times New Roman"/>
          <w:color w:val="0D0D0D" w:themeColor="text1" w:themeTint="F2"/>
          <w:sz w:val="26"/>
          <w:szCs w:val="26"/>
        </w:rPr>
        <w:t xml:space="preserve"> відрядження до Ленінського районного суду міста Пол</w:t>
      </w:r>
      <w:r w:rsidR="00D658BC" w:rsidRPr="00CA05CC">
        <w:rPr>
          <w:rFonts w:ascii="Times New Roman" w:hAnsi="Times New Roman" w:cs="Times New Roman"/>
          <w:color w:val="0D0D0D" w:themeColor="text1" w:themeTint="F2"/>
          <w:sz w:val="26"/>
          <w:szCs w:val="26"/>
        </w:rPr>
        <w:t>тави та одночасно відрядити її</w:t>
      </w:r>
      <w:r w:rsidRPr="00CA05CC">
        <w:rPr>
          <w:rFonts w:ascii="Times New Roman" w:hAnsi="Times New Roman" w:cs="Times New Roman"/>
          <w:color w:val="0D0D0D" w:themeColor="text1" w:themeTint="F2"/>
          <w:sz w:val="26"/>
          <w:szCs w:val="26"/>
        </w:rPr>
        <w:t xml:space="preserve"> до </w:t>
      </w:r>
      <w:r w:rsidR="00D658BC" w:rsidRPr="00CA05CC">
        <w:rPr>
          <w:rFonts w:ascii="Times New Roman" w:hAnsi="Times New Roman" w:cs="Times New Roman"/>
          <w:color w:val="0D0D0D" w:themeColor="text1" w:themeTint="F2"/>
          <w:sz w:val="26"/>
          <w:szCs w:val="26"/>
        </w:rPr>
        <w:t>Полтавського районного суду Полтавської області.</w:t>
      </w:r>
    </w:p>
    <w:p w14:paraId="212B5292" w14:textId="58BF5244" w:rsidR="00FE5238" w:rsidRPr="00CA05CC" w:rsidRDefault="0039186B" w:rsidP="007C62B9">
      <w:pPr>
        <w:suppressAutoHyphens/>
        <w:autoSpaceDE w:val="0"/>
        <w:autoSpaceDN w:val="0"/>
        <w:adjustRightInd w:val="0"/>
        <w:spacing w:after="0" w:line="240" w:lineRule="auto"/>
        <w:ind w:firstLine="708"/>
        <w:jc w:val="both"/>
        <w:rPr>
          <w:rFonts w:ascii="Times New Roman" w:eastAsia="Times New Roman" w:hAnsi="Times New Roman" w:cs="Times New Roman"/>
          <w:b/>
          <w:i/>
          <w:color w:val="0D0D0D" w:themeColor="text1" w:themeTint="F2"/>
          <w:spacing w:val="-2"/>
          <w:sz w:val="26"/>
          <w:szCs w:val="26"/>
          <w:lang w:eastAsia="ar-SA"/>
        </w:rPr>
      </w:pPr>
      <w:r w:rsidRPr="00CA05CC">
        <w:rPr>
          <w:rFonts w:ascii="Times New Roman" w:eastAsia="Times New Roman" w:hAnsi="Times New Roman" w:cs="Times New Roman"/>
          <w:color w:val="0D0D0D" w:themeColor="text1" w:themeTint="F2"/>
          <w:spacing w:val="-2"/>
          <w:sz w:val="26"/>
          <w:szCs w:val="26"/>
          <w:lang w:eastAsia="ar-SA"/>
        </w:rPr>
        <w:t>До</w:t>
      </w:r>
      <w:r w:rsidR="005B3A11" w:rsidRPr="00CA05CC">
        <w:rPr>
          <w:rFonts w:ascii="Times New Roman" w:eastAsia="Times New Roman" w:hAnsi="Times New Roman" w:cs="Times New Roman"/>
          <w:color w:val="0D0D0D" w:themeColor="text1" w:themeTint="F2"/>
          <w:spacing w:val="-2"/>
          <w:sz w:val="26"/>
          <w:szCs w:val="26"/>
          <w:lang w:eastAsia="ar-SA"/>
        </w:rPr>
        <w:t xml:space="preserve"> </w:t>
      </w:r>
      <w:r w:rsidR="00554C8D" w:rsidRPr="00CA05CC">
        <w:rPr>
          <w:rFonts w:ascii="Times New Roman" w:eastAsia="Times New Roman" w:hAnsi="Times New Roman" w:cs="Times New Roman"/>
          <w:color w:val="0D0D0D" w:themeColor="text1" w:themeTint="F2"/>
          <w:spacing w:val="-2"/>
          <w:sz w:val="26"/>
          <w:szCs w:val="26"/>
          <w:lang w:eastAsia="ar-SA"/>
        </w:rPr>
        <w:t xml:space="preserve">Комісії 15 квітня 2025 року надійшла заява судді </w:t>
      </w:r>
      <w:proofErr w:type="spellStart"/>
      <w:r w:rsidR="00554C8D" w:rsidRPr="00CA05CC">
        <w:rPr>
          <w:rFonts w:ascii="Times New Roman" w:eastAsia="Times New Roman" w:hAnsi="Times New Roman" w:cs="Times New Roman"/>
          <w:color w:val="0D0D0D" w:themeColor="text1" w:themeTint="F2"/>
          <w:spacing w:val="-2"/>
          <w:sz w:val="26"/>
          <w:szCs w:val="26"/>
          <w:lang w:eastAsia="ar-SA"/>
        </w:rPr>
        <w:t>Фо</w:t>
      </w:r>
      <w:r w:rsidR="005B3A11" w:rsidRPr="00CA05CC">
        <w:rPr>
          <w:rFonts w:ascii="Times New Roman" w:eastAsia="Times New Roman" w:hAnsi="Times New Roman" w:cs="Times New Roman"/>
          <w:color w:val="0D0D0D" w:themeColor="text1" w:themeTint="F2"/>
          <w:spacing w:val="-2"/>
          <w:sz w:val="26"/>
          <w:szCs w:val="26"/>
          <w:lang w:eastAsia="ar-SA"/>
        </w:rPr>
        <w:t>міної</w:t>
      </w:r>
      <w:proofErr w:type="spellEnd"/>
      <w:r w:rsidR="002C026F">
        <w:rPr>
          <w:rFonts w:ascii="Times New Roman" w:hAnsi="Times New Roman" w:cs="Times New Roman"/>
          <w:color w:val="0D0D0D" w:themeColor="text1" w:themeTint="F2"/>
          <w:sz w:val="26"/>
          <w:szCs w:val="26"/>
        </w:rPr>
        <w:t xml:space="preserve"> </w:t>
      </w:r>
      <w:r w:rsidR="005B3A11" w:rsidRPr="00CA05CC">
        <w:rPr>
          <w:rFonts w:ascii="Times New Roman" w:eastAsia="Times New Roman" w:hAnsi="Times New Roman" w:cs="Times New Roman"/>
          <w:color w:val="0D0D0D" w:themeColor="text1" w:themeTint="F2"/>
          <w:spacing w:val="-2"/>
          <w:sz w:val="26"/>
          <w:szCs w:val="26"/>
          <w:lang w:eastAsia="ar-SA"/>
        </w:rPr>
        <w:t>Ю.В., в якій вона висловила прохання</w:t>
      </w:r>
      <w:r w:rsidR="00554C8D" w:rsidRPr="00CA05CC">
        <w:rPr>
          <w:rFonts w:ascii="Times New Roman" w:eastAsia="Times New Roman" w:hAnsi="Times New Roman" w:cs="Times New Roman"/>
          <w:color w:val="0D0D0D" w:themeColor="text1" w:themeTint="F2"/>
          <w:spacing w:val="-2"/>
          <w:sz w:val="26"/>
          <w:szCs w:val="26"/>
          <w:lang w:eastAsia="ar-SA"/>
        </w:rPr>
        <w:t>, у разі неможливості її відрядження до Полтавського районного</w:t>
      </w:r>
      <w:r w:rsidR="005B3A11" w:rsidRPr="00CA05CC">
        <w:rPr>
          <w:rFonts w:ascii="Times New Roman" w:eastAsia="Times New Roman" w:hAnsi="Times New Roman" w:cs="Times New Roman"/>
          <w:color w:val="0D0D0D" w:themeColor="text1" w:themeTint="F2"/>
          <w:spacing w:val="-2"/>
          <w:sz w:val="26"/>
          <w:szCs w:val="26"/>
          <w:lang w:eastAsia="ar-SA"/>
        </w:rPr>
        <w:t xml:space="preserve"> суду Полтавської області</w:t>
      </w:r>
      <w:r w:rsidR="00554C8D" w:rsidRPr="00CA05CC">
        <w:rPr>
          <w:rFonts w:ascii="Times New Roman" w:eastAsia="Times New Roman" w:hAnsi="Times New Roman" w:cs="Times New Roman"/>
          <w:color w:val="0D0D0D" w:themeColor="text1" w:themeTint="F2"/>
          <w:spacing w:val="-2"/>
          <w:sz w:val="26"/>
          <w:szCs w:val="26"/>
          <w:lang w:eastAsia="ar-SA"/>
        </w:rPr>
        <w:t xml:space="preserve">, вирішити питання про її відрядження до </w:t>
      </w:r>
      <w:r w:rsidR="00FE5238" w:rsidRPr="00CA05CC">
        <w:rPr>
          <w:rFonts w:ascii="Times New Roman" w:eastAsia="Times New Roman" w:hAnsi="Times New Roman" w:cs="Times New Roman"/>
          <w:color w:val="0D0D0D" w:themeColor="text1" w:themeTint="F2"/>
          <w:spacing w:val="-2"/>
          <w:sz w:val="26"/>
          <w:szCs w:val="26"/>
          <w:lang w:eastAsia="ar-SA"/>
        </w:rPr>
        <w:t>Ленінського</w:t>
      </w:r>
      <w:r w:rsidR="00554C8D" w:rsidRPr="00CA05CC">
        <w:rPr>
          <w:rFonts w:ascii="Times New Roman" w:eastAsia="Times New Roman" w:hAnsi="Times New Roman" w:cs="Times New Roman"/>
          <w:color w:val="0D0D0D" w:themeColor="text1" w:themeTint="F2"/>
          <w:spacing w:val="-2"/>
          <w:sz w:val="26"/>
          <w:szCs w:val="26"/>
          <w:lang w:eastAsia="ar-SA"/>
        </w:rPr>
        <w:t xml:space="preserve"> районного суду міста Полтави або Октябрського районного </w:t>
      </w:r>
      <w:r w:rsidR="005B3A11" w:rsidRPr="00CA05CC">
        <w:rPr>
          <w:rFonts w:ascii="Times New Roman" w:eastAsia="Times New Roman" w:hAnsi="Times New Roman" w:cs="Times New Roman"/>
          <w:color w:val="0D0D0D" w:themeColor="text1" w:themeTint="F2"/>
          <w:spacing w:val="-2"/>
          <w:sz w:val="26"/>
          <w:szCs w:val="26"/>
          <w:lang w:eastAsia="ar-SA"/>
        </w:rPr>
        <w:t>суду міста</w:t>
      </w:r>
      <w:r w:rsidR="00554C8D" w:rsidRPr="00CA05CC">
        <w:rPr>
          <w:rFonts w:ascii="Times New Roman" w:eastAsia="Times New Roman" w:hAnsi="Times New Roman" w:cs="Times New Roman"/>
          <w:color w:val="0D0D0D" w:themeColor="text1" w:themeTint="F2"/>
          <w:spacing w:val="-2"/>
          <w:sz w:val="26"/>
          <w:szCs w:val="26"/>
          <w:lang w:eastAsia="ar-SA"/>
        </w:rPr>
        <w:t xml:space="preserve"> Полтави чи </w:t>
      </w:r>
      <w:r w:rsidR="005B3A11" w:rsidRPr="00CA05CC">
        <w:rPr>
          <w:rFonts w:ascii="Times New Roman" w:eastAsia="Times New Roman" w:hAnsi="Times New Roman" w:cs="Times New Roman"/>
          <w:color w:val="0D0D0D" w:themeColor="text1" w:themeTint="F2"/>
          <w:spacing w:val="-2"/>
          <w:sz w:val="26"/>
          <w:szCs w:val="26"/>
          <w:lang w:eastAsia="ar-SA"/>
        </w:rPr>
        <w:t>Київського районного суду міста</w:t>
      </w:r>
      <w:r w:rsidR="002C026F">
        <w:rPr>
          <w:rFonts w:ascii="Times New Roman" w:eastAsia="Times New Roman" w:hAnsi="Times New Roman" w:cs="Times New Roman"/>
          <w:color w:val="0D0D0D" w:themeColor="text1" w:themeTint="F2"/>
          <w:spacing w:val="-2"/>
          <w:sz w:val="26"/>
          <w:szCs w:val="26"/>
          <w:lang w:eastAsia="ar-SA"/>
        </w:rPr>
        <w:t xml:space="preserve"> </w:t>
      </w:r>
      <w:r w:rsidR="00554C8D" w:rsidRPr="00CA05CC">
        <w:rPr>
          <w:rFonts w:ascii="Times New Roman" w:eastAsia="Times New Roman" w:hAnsi="Times New Roman" w:cs="Times New Roman"/>
          <w:color w:val="0D0D0D" w:themeColor="text1" w:themeTint="F2"/>
          <w:spacing w:val="-2"/>
          <w:sz w:val="26"/>
          <w:szCs w:val="26"/>
          <w:lang w:eastAsia="ar-SA"/>
        </w:rPr>
        <w:t>Полтави</w:t>
      </w:r>
      <w:r w:rsidR="00FE5238" w:rsidRPr="00CA05CC">
        <w:rPr>
          <w:rFonts w:ascii="Times New Roman" w:eastAsia="Times New Roman" w:hAnsi="Times New Roman" w:cs="Times New Roman"/>
          <w:color w:val="0D0D0D" w:themeColor="text1" w:themeTint="F2"/>
          <w:spacing w:val="-2"/>
          <w:sz w:val="26"/>
          <w:szCs w:val="26"/>
          <w:lang w:eastAsia="ar-SA"/>
        </w:rPr>
        <w:t xml:space="preserve">. </w:t>
      </w:r>
      <w:r w:rsidR="007764D4" w:rsidRPr="00CA05CC">
        <w:rPr>
          <w:rFonts w:ascii="Times New Roman" w:eastAsia="Times New Roman" w:hAnsi="Times New Roman" w:cs="Times New Roman"/>
          <w:color w:val="0D0D0D" w:themeColor="text1" w:themeTint="F2"/>
          <w:spacing w:val="-2"/>
          <w:sz w:val="26"/>
          <w:szCs w:val="26"/>
          <w:lang w:eastAsia="ar-SA"/>
        </w:rPr>
        <w:t>В обґрунтування</w:t>
      </w:r>
      <w:r w:rsidR="00FE5238" w:rsidRPr="00CA05CC">
        <w:rPr>
          <w:rFonts w:ascii="Times New Roman" w:eastAsia="Times New Roman" w:hAnsi="Times New Roman" w:cs="Times New Roman"/>
          <w:color w:val="0D0D0D" w:themeColor="text1" w:themeTint="F2"/>
          <w:spacing w:val="-2"/>
          <w:sz w:val="26"/>
          <w:szCs w:val="26"/>
          <w:lang w:eastAsia="ar-SA"/>
        </w:rPr>
        <w:t xml:space="preserve"> відрядження до Ленінського районного суду міста Полтави </w:t>
      </w:r>
      <w:r w:rsidR="007764D4" w:rsidRPr="00CA05CC">
        <w:rPr>
          <w:rFonts w:ascii="Times New Roman" w:eastAsia="Times New Roman" w:hAnsi="Times New Roman" w:cs="Times New Roman"/>
          <w:color w:val="0D0D0D" w:themeColor="text1" w:themeTint="F2"/>
          <w:spacing w:val="-2"/>
          <w:sz w:val="26"/>
          <w:szCs w:val="26"/>
          <w:lang w:eastAsia="ar-SA"/>
        </w:rPr>
        <w:t>зазначено про</w:t>
      </w:r>
      <w:r w:rsidR="00FE5238" w:rsidRPr="00CA05CC">
        <w:rPr>
          <w:rFonts w:ascii="Times New Roman" w:eastAsia="Times New Roman" w:hAnsi="Times New Roman" w:cs="Times New Roman"/>
          <w:color w:val="0D0D0D" w:themeColor="text1" w:themeTint="F2"/>
          <w:spacing w:val="-2"/>
          <w:sz w:val="26"/>
          <w:szCs w:val="26"/>
          <w:lang w:eastAsia="ar-SA"/>
        </w:rPr>
        <w:t xml:space="preserve"> перебува</w:t>
      </w:r>
      <w:r w:rsidR="007764D4" w:rsidRPr="00CA05CC">
        <w:rPr>
          <w:rFonts w:ascii="Times New Roman" w:eastAsia="Times New Roman" w:hAnsi="Times New Roman" w:cs="Times New Roman"/>
          <w:color w:val="0D0D0D" w:themeColor="text1" w:themeTint="F2"/>
          <w:spacing w:val="-2"/>
          <w:sz w:val="26"/>
          <w:szCs w:val="26"/>
          <w:lang w:eastAsia="ar-SA"/>
        </w:rPr>
        <w:t xml:space="preserve">ння </w:t>
      </w:r>
      <w:r w:rsidR="00F825C2" w:rsidRPr="00CA05CC">
        <w:rPr>
          <w:rFonts w:ascii="Times New Roman" w:eastAsia="Times New Roman" w:hAnsi="Times New Roman" w:cs="Times New Roman"/>
          <w:color w:val="0D0D0D" w:themeColor="text1" w:themeTint="F2"/>
          <w:spacing w:val="-2"/>
          <w:sz w:val="26"/>
          <w:szCs w:val="26"/>
          <w:lang w:eastAsia="ar-SA"/>
        </w:rPr>
        <w:t>в</w:t>
      </w:r>
      <w:r w:rsidR="007764D4" w:rsidRPr="00CA05CC">
        <w:rPr>
          <w:rFonts w:ascii="Times New Roman" w:eastAsia="Times New Roman" w:hAnsi="Times New Roman" w:cs="Times New Roman"/>
          <w:color w:val="0D0D0D" w:themeColor="text1" w:themeTint="F2"/>
          <w:spacing w:val="-2"/>
          <w:sz w:val="26"/>
          <w:szCs w:val="26"/>
          <w:lang w:eastAsia="ar-SA"/>
        </w:rPr>
        <w:t xml:space="preserve"> її провадженні </w:t>
      </w:r>
      <w:r w:rsidR="00FE5238" w:rsidRPr="00CA05CC">
        <w:rPr>
          <w:rFonts w:ascii="Times New Roman" w:eastAsia="Times New Roman" w:hAnsi="Times New Roman" w:cs="Times New Roman"/>
          <w:color w:val="0D0D0D" w:themeColor="text1" w:themeTint="F2"/>
          <w:spacing w:val="-2"/>
          <w:sz w:val="26"/>
          <w:szCs w:val="26"/>
          <w:lang w:eastAsia="ar-SA"/>
        </w:rPr>
        <w:t>194 справи, з яких 43 справи</w:t>
      </w:r>
      <w:r w:rsidR="007764D4" w:rsidRPr="00CA05CC">
        <w:rPr>
          <w:rFonts w:ascii="Times New Roman" w:eastAsia="Times New Roman" w:hAnsi="Times New Roman" w:cs="Times New Roman"/>
          <w:color w:val="0D0D0D" w:themeColor="text1" w:themeTint="F2"/>
          <w:spacing w:val="-2"/>
          <w:sz w:val="26"/>
          <w:szCs w:val="26"/>
          <w:lang w:eastAsia="ar-SA"/>
        </w:rPr>
        <w:t xml:space="preserve"> є</w:t>
      </w:r>
      <w:r w:rsidR="00FE5238" w:rsidRPr="00CA05CC">
        <w:rPr>
          <w:rFonts w:ascii="Times New Roman" w:eastAsia="Times New Roman" w:hAnsi="Times New Roman" w:cs="Times New Roman"/>
          <w:color w:val="0D0D0D" w:themeColor="text1" w:themeTint="F2"/>
          <w:spacing w:val="-2"/>
          <w:sz w:val="26"/>
          <w:szCs w:val="26"/>
          <w:lang w:eastAsia="ar-SA"/>
        </w:rPr>
        <w:t xml:space="preserve"> кримінал</w:t>
      </w:r>
      <w:r w:rsidR="007764D4" w:rsidRPr="00CA05CC">
        <w:rPr>
          <w:rFonts w:ascii="Times New Roman" w:eastAsia="Times New Roman" w:hAnsi="Times New Roman" w:cs="Times New Roman"/>
          <w:color w:val="0D0D0D" w:themeColor="text1" w:themeTint="F2"/>
          <w:spacing w:val="-2"/>
          <w:sz w:val="26"/>
          <w:szCs w:val="26"/>
          <w:lang w:eastAsia="ar-SA"/>
        </w:rPr>
        <w:t>ьними</w:t>
      </w:r>
      <w:r w:rsidR="00FE5238" w:rsidRPr="00CA05CC">
        <w:rPr>
          <w:rFonts w:ascii="Times New Roman" w:eastAsia="Times New Roman" w:hAnsi="Times New Roman" w:cs="Times New Roman"/>
          <w:color w:val="0D0D0D" w:themeColor="text1" w:themeTint="F2"/>
          <w:spacing w:val="-2"/>
          <w:sz w:val="26"/>
          <w:szCs w:val="26"/>
          <w:lang w:eastAsia="ar-SA"/>
        </w:rPr>
        <w:t xml:space="preserve"> провадження</w:t>
      </w:r>
      <w:r w:rsidR="007764D4" w:rsidRPr="00CA05CC">
        <w:rPr>
          <w:rFonts w:ascii="Times New Roman" w:eastAsia="Times New Roman" w:hAnsi="Times New Roman" w:cs="Times New Roman"/>
          <w:color w:val="0D0D0D" w:themeColor="text1" w:themeTint="F2"/>
          <w:spacing w:val="-2"/>
          <w:sz w:val="26"/>
          <w:szCs w:val="26"/>
          <w:lang w:eastAsia="ar-SA"/>
        </w:rPr>
        <w:t>ми</w:t>
      </w:r>
      <w:r w:rsidR="00F825C2" w:rsidRPr="00CA05CC">
        <w:rPr>
          <w:rFonts w:ascii="Times New Roman" w:eastAsia="Times New Roman" w:hAnsi="Times New Roman" w:cs="Times New Roman"/>
          <w:color w:val="0D0D0D" w:themeColor="text1" w:themeTint="F2"/>
          <w:spacing w:val="-2"/>
          <w:sz w:val="26"/>
          <w:szCs w:val="26"/>
          <w:lang w:eastAsia="ar-SA"/>
        </w:rPr>
        <w:t>. Також зазначено, що судовий розгляд у 9 кримінальних провадженнях здійснюється за участі судді колегіально.</w:t>
      </w:r>
    </w:p>
    <w:p w14:paraId="494E77E2" w14:textId="6C8B89DC" w:rsidR="007C62B9" w:rsidRPr="00CA05CC" w:rsidRDefault="007C62B9" w:rsidP="007C62B9">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lastRenderedPageBreak/>
        <w:t xml:space="preserve">Згідно з інформацією про показники часу, необхідного для розгляду справ і матеріалів, які надійшли до апеляційних та місцевих судів за 2024 рік, у Полтавському районному судді Полтавської області середня кількість днів, необхідних для розгляду справ одним повноважним суддею, за нормативним часом становить </w:t>
      </w:r>
      <w:r w:rsidR="00D16D82" w:rsidRPr="00CA05CC">
        <w:rPr>
          <w:rFonts w:ascii="Times New Roman" w:hAnsi="Times New Roman" w:cs="Times New Roman"/>
          <w:color w:val="0D0D0D" w:themeColor="text1" w:themeTint="F2"/>
          <w:sz w:val="26"/>
          <w:szCs w:val="26"/>
        </w:rPr>
        <w:t xml:space="preserve">475 </w:t>
      </w:r>
      <w:r w:rsidRPr="00CA05CC">
        <w:rPr>
          <w:rFonts w:ascii="Times New Roman" w:hAnsi="Times New Roman" w:cs="Times New Roman"/>
          <w:color w:val="0D0D0D" w:themeColor="text1" w:themeTint="F2"/>
          <w:sz w:val="26"/>
          <w:szCs w:val="26"/>
        </w:rPr>
        <w:t xml:space="preserve">днів. У </w:t>
      </w:r>
      <w:r w:rsidR="007764D4" w:rsidRPr="00CA05CC">
        <w:rPr>
          <w:rFonts w:ascii="Times New Roman" w:hAnsi="Times New Roman" w:cs="Times New Roman"/>
          <w:color w:val="0D0D0D" w:themeColor="text1" w:themeTint="F2"/>
          <w:sz w:val="26"/>
          <w:szCs w:val="26"/>
        </w:rPr>
        <w:t> </w:t>
      </w:r>
      <w:r w:rsidRPr="00CA05CC">
        <w:rPr>
          <w:rFonts w:ascii="Times New Roman" w:hAnsi="Times New Roman" w:cs="Times New Roman"/>
          <w:color w:val="0D0D0D" w:themeColor="text1" w:themeTint="F2"/>
          <w:sz w:val="26"/>
          <w:szCs w:val="26"/>
        </w:rPr>
        <w:t xml:space="preserve">першому кварталі 2025 року середня кількість днів, необхідних для розгляду справ одним повноважним суддею цього суду становить </w:t>
      </w:r>
      <w:r w:rsidR="00B9053C" w:rsidRPr="00CA05CC">
        <w:rPr>
          <w:rFonts w:ascii="Times New Roman" w:hAnsi="Times New Roman" w:cs="Times New Roman"/>
          <w:color w:val="0D0D0D" w:themeColor="text1" w:themeTint="F2"/>
          <w:sz w:val="26"/>
          <w:szCs w:val="26"/>
        </w:rPr>
        <w:t>127</w:t>
      </w:r>
      <w:r w:rsidRPr="00CA05CC">
        <w:rPr>
          <w:rFonts w:ascii="Times New Roman" w:hAnsi="Times New Roman" w:cs="Times New Roman"/>
          <w:color w:val="0D0D0D" w:themeColor="text1" w:themeTint="F2"/>
          <w:sz w:val="26"/>
          <w:szCs w:val="26"/>
        </w:rPr>
        <w:t xml:space="preserve"> днів, що є вищим ніж середній показник навантаження по Україні (101 день). </w:t>
      </w:r>
    </w:p>
    <w:p w14:paraId="46FFE686" w14:textId="769E634D"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Натомість</w:t>
      </w:r>
      <w:r w:rsidR="007764D4" w:rsidRPr="00CA05CC">
        <w:rPr>
          <w:rFonts w:ascii="Times New Roman" w:hAnsi="Times New Roman" w:cs="Times New Roman"/>
          <w:color w:val="0D0D0D" w:themeColor="text1" w:themeTint="F2"/>
          <w:sz w:val="26"/>
          <w:szCs w:val="26"/>
        </w:rPr>
        <w:t>,</w:t>
      </w:r>
      <w:r w:rsidRPr="00CA05CC">
        <w:rPr>
          <w:rFonts w:ascii="Times New Roman" w:hAnsi="Times New Roman" w:cs="Times New Roman"/>
          <w:color w:val="0D0D0D" w:themeColor="text1" w:themeTint="F2"/>
          <w:sz w:val="26"/>
          <w:szCs w:val="26"/>
        </w:rPr>
        <w:t xml:space="preserve"> згідно з інформацією Державної судової адміністрації України за підсумками 2024 року середня кількість днів, необхідних для розгляду справ одним повноважним суддею у Ленінському районному суді міста Полтави, становить 276 дні, що є нижчим за середній показник навантаження по Україні (374 дні). У </w:t>
      </w:r>
      <w:bookmarkStart w:id="2" w:name="_Hlk197355696"/>
      <w:r w:rsidRPr="00CA05CC">
        <w:rPr>
          <w:rFonts w:ascii="Times New Roman" w:hAnsi="Times New Roman" w:cs="Times New Roman"/>
          <w:color w:val="0D0D0D" w:themeColor="text1" w:themeTint="F2"/>
          <w:sz w:val="26"/>
          <w:szCs w:val="26"/>
        </w:rPr>
        <w:t>першому кварталі 2025 року середня кількість днів, необхідних для розгляду справ одним повноважним суддею України становить 101 день. У Ленінському районному суді міста Полтави такий показник становить – 106 днів, що загалом відповідає середньому показнику по Україні.</w:t>
      </w:r>
    </w:p>
    <w:bookmarkEnd w:id="2"/>
    <w:p w14:paraId="623B6D3B" w14:textId="77777777" w:rsidR="00913878" w:rsidRPr="00CA05CC" w:rsidRDefault="00913878" w:rsidP="00913878">
      <w:pPr>
        <w:shd w:val="clear" w:color="auto" w:fill="FFFFFF"/>
        <w:spacing w:after="0" w:line="240" w:lineRule="auto"/>
        <w:ind w:firstLine="567"/>
        <w:jc w:val="both"/>
        <w:rPr>
          <w:rFonts w:ascii="Times New Roman" w:eastAsia="Times New Roman" w:hAnsi="Times New Roman" w:cs="Times New Roman"/>
          <w:color w:val="0D0D0D" w:themeColor="text1" w:themeTint="F2"/>
          <w:sz w:val="26"/>
          <w:szCs w:val="26"/>
          <w:lang w:eastAsia="uk-UA"/>
        </w:rPr>
      </w:pPr>
      <w:r w:rsidRPr="00CA05CC">
        <w:rPr>
          <w:rFonts w:ascii="Times New Roman" w:hAnsi="Times New Roman" w:cs="Times New Roman"/>
          <w:color w:val="0D0D0D" w:themeColor="text1" w:themeTint="F2"/>
          <w:sz w:val="26"/>
          <w:szCs w:val="26"/>
        </w:rPr>
        <w:t xml:space="preserve">Також Комісія бере до уваги, що 02 квітня 2025 року до Комісії надійшов лист голови Ленінського районного суду міста Полтави в якому повідомляється, </w:t>
      </w:r>
      <w:r w:rsidRPr="00CA05CC">
        <w:rPr>
          <w:rFonts w:ascii="Times New Roman" w:eastAsia="Times New Roman" w:hAnsi="Times New Roman" w:cs="Times New Roman"/>
          <w:color w:val="0D0D0D" w:themeColor="text1" w:themeTint="F2"/>
          <w:sz w:val="26"/>
          <w:szCs w:val="26"/>
          <w:lang w:eastAsia="uk-UA"/>
        </w:rPr>
        <w:t>що станом на 01 квітня 2025 штатна чисельність суддів Ленінського районного суду міста Полтави становить 9 суддів, з них фактично здійснюють правосуддя 2 суддів Ленінського районного суду міста Полтави (</w:t>
      </w:r>
      <w:proofErr w:type="spellStart"/>
      <w:r w:rsidRPr="00CA05CC">
        <w:rPr>
          <w:rFonts w:ascii="Times New Roman" w:eastAsia="Times New Roman" w:hAnsi="Times New Roman" w:cs="Times New Roman"/>
          <w:color w:val="0D0D0D" w:themeColor="text1" w:themeTint="F2"/>
          <w:sz w:val="26"/>
          <w:szCs w:val="26"/>
          <w:lang w:eastAsia="uk-UA"/>
        </w:rPr>
        <w:t>Крючко</w:t>
      </w:r>
      <w:proofErr w:type="spellEnd"/>
      <w:r w:rsidRPr="00CA05CC">
        <w:rPr>
          <w:rFonts w:ascii="Times New Roman" w:eastAsia="Times New Roman" w:hAnsi="Times New Roman" w:cs="Times New Roman"/>
          <w:color w:val="0D0D0D" w:themeColor="text1" w:themeTint="F2"/>
          <w:sz w:val="26"/>
          <w:szCs w:val="26"/>
          <w:lang w:eastAsia="uk-UA"/>
        </w:rPr>
        <w:t xml:space="preserve"> Н.І., Тимчук Р.І.) та 5 суддів, відряджених до суду з інших судів (</w:t>
      </w:r>
      <w:proofErr w:type="spellStart"/>
      <w:r w:rsidRPr="00CA05CC">
        <w:rPr>
          <w:rFonts w:ascii="Times New Roman" w:eastAsia="Times New Roman" w:hAnsi="Times New Roman" w:cs="Times New Roman"/>
          <w:color w:val="0D0D0D" w:themeColor="text1" w:themeTint="F2"/>
          <w:sz w:val="26"/>
          <w:szCs w:val="26"/>
          <w:lang w:eastAsia="uk-UA"/>
        </w:rPr>
        <w:t>Подмаркова</w:t>
      </w:r>
      <w:proofErr w:type="spellEnd"/>
      <w:r w:rsidRPr="00CA05CC">
        <w:rPr>
          <w:rFonts w:ascii="Times New Roman" w:eastAsia="Times New Roman" w:hAnsi="Times New Roman" w:cs="Times New Roman"/>
          <w:color w:val="0D0D0D" w:themeColor="text1" w:themeTint="F2"/>
          <w:sz w:val="26"/>
          <w:szCs w:val="26"/>
          <w:lang w:eastAsia="uk-UA"/>
        </w:rPr>
        <w:t xml:space="preserve">  Ю.М., Грошова Н.М., Ткачук Ю.А., Москаленко В.В., Фоміна  Ю.В.), 5 посад суддів є вакантними. Крім того, в провадженні суддів, які відряджені до суду перебуває 2 119 справ.</w:t>
      </w:r>
      <w:r w:rsidRPr="00CA05CC">
        <w:rPr>
          <w:rFonts w:ascii="Times New Roman" w:eastAsia="Times New Roman" w:hAnsi="Times New Roman" w:cs="Times New Roman"/>
          <w:color w:val="0D0D0D" w:themeColor="text1" w:themeTint="F2"/>
          <w:sz w:val="26"/>
          <w:szCs w:val="26"/>
          <w:highlight w:val="yellow"/>
          <w:lang w:eastAsia="uk-UA"/>
        </w:rPr>
        <w:t xml:space="preserve"> </w:t>
      </w:r>
    </w:p>
    <w:p w14:paraId="1CDA6660" w14:textId="63C6884A" w:rsidR="00913878" w:rsidRPr="00CA05CC" w:rsidRDefault="00913878" w:rsidP="00913878">
      <w:pPr>
        <w:shd w:val="clear" w:color="auto" w:fill="FFFFFF"/>
        <w:spacing w:after="0" w:line="240" w:lineRule="auto"/>
        <w:ind w:firstLine="567"/>
        <w:jc w:val="both"/>
        <w:rPr>
          <w:rFonts w:ascii="Times New Roman" w:eastAsia="Times New Roman" w:hAnsi="Times New Roman" w:cs="Times New Roman"/>
          <w:color w:val="0D0D0D" w:themeColor="text1" w:themeTint="F2"/>
          <w:sz w:val="26"/>
          <w:szCs w:val="26"/>
          <w:lang w:eastAsia="uk-UA"/>
        </w:rPr>
      </w:pPr>
      <w:r w:rsidRPr="00CA05CC">
        <w:rPr>
          <w:rFonts w:ascii="Times New Roman" w:eastAsia="Times New Roman" w:hAnsi="Times New Roman" w:cs="Times New Roman"/>
          <w:color w:val="0D0D0D" w:themeColor="text1" w:themeTint="F2"/>
          <w:sz w:val="26"/>
          <w:szCs w:val="26"/>
          <w:lang w:eastAsia="uk-UA"/>
        </w:rPr>
        <w:t>На розгляді Ленінського районного суду міста Полтави перебуває 21</w:t>
      </w:r>
      <w:r w:rsidR="007C62B9" w:rsidRPr="00CA05CC">
        <w:rPr>
          <w:rFonts w:ascii="Times New Roman" w:eastAsia="Times New Roman" w:hAnsi="Times New Roman" w:cs="Times New Roman"/>
          <w:color w:val="0D0D0D" w:themeColor="text1" w:themeTint="F2"/>
          <w:sz w:val="26"/>
          <w:szCs w:val="26"/>
          <w:lang w:eastAsia="uk-UA"/>
        </w:rPr>
        <w:t> </w:t>
      </w:r>
      <w:r w:rsidRPr="00CA05CC">
        <w:rPr>
          <w:rFonts w:ascii="Times New Roman" w:eastAsia="Times New Roman" w:hAnsi="Times New Roman" w:cs="Times New Roman"/>
          <w:color w:val="0D0D0D" w:themeColor="text1" w:themeTint="F2"/>
          <w:sz w:val="26"/>
          <w:szCs w:val="26"/>
          <w:lang w:eastAsia="uk-UA"/>
        </w:rPr>
        <w:t xml:space="preserve"> кримінальне провадження (справа), які розглядаються колегіальним складом суду, зокрема, суддя </w:t>
      </w:r>
      <w:r w:rsidR="00BC7D0E" w:rsidRPr="00CA05CC">
        <w:rPr>
          <w:rFonts w:ascii="Times New Roman" w:eastAsia="Times New Roman" w:hAnsi="Times New Roman" w:cs="Times New Roman"/>
          <w:color w:val="0D0D0D" w:themeColor="text1" w:themeTint="F2"/>
          <w:sz w:val="26"/>
          <w:szCs w:val="26"/>
          <w:lang w:eastAsia="uk-UA"/>
        </w:rPr>
        <w:t>Фоміна Ю</w:t>
      </w:r>
      <w:r w:rsidRPr="00CA05CC">
        <w:rPr>
          <w:rFonts w:ascii="Times New Roman" w:eastAsia="Times New Roman" w:hAnsi="Times New Roman" w:cs="Times New Roman"/>
          <w:color w:val="0D0D0D" w:themeColor="text1" w:themeTint="F2"/>
          <w:sz w:val="26"/>
          <w:szCs w:val="26"/>
          <w:lang w:eastAsia="uk-UA"/>
        </w:rPr>
        <w:t>.</w:t>
      </w:r>
      <w:r w:rsidR="00551C3B" w:rsidRPr="00CA05CC">
        <w:rPr>
          <w:rFonts w:ascii="Times New Roman" w:eastAsia="Times New Roman" w:hAnsi="Times New Roman" w:cs="Times New Roman"/>
          <w:color w:val="0D0D0D" w:themeColor="text1" w:themeTint="F2"/>
          <w:sz w:val="26"/>
          <w:szCs w:val="26"/>
          <w:lang w:eastAsia="uk-UA"/>
        </w:rPr>
        <w:t>В. є головуючою</w:t>
      </w:r>
      <w:r w:rsidR="00BC7D0E" w:rsidRPr="00CA05CC">
        <w:rPr>
          <w:rFonts w:ascii="Times New Roman" w:eastAsia="Times New Roman" w:hAnsi="Times New Roman" w:cs="Times New Roman"/>
          <w:color w:val="0D0D0D" w:themeColor="text1" w:themeTint="F2"/>
          <w:sz w:val="26"/>
          <w:szCs w:val="26"/>
          <w:lang w:eastAsia="uk-UA"/>
        </w:rPr>
        <w:t xml:space="preserve"> суддею у 2</w:t>
      </w:r>
      <w:r w:rsidRPr="00CA05CC">
        <w:rPr>
          <w:rFonts w:ascii="Times New Roman" w:eastAsia="Times New Roman" w:hAnsi="Times New Roman" w:cs="Times New Roman"/>
          <w:color w:val="0D0D0D" w:themeColor="text1" w:themeTint="F2"/>
          <w:sz w:val="26"/>
          <w:szCs w:val="26"/>
          <w:lang w:eastAsia="uk-UA"/>
        </w:rPr>
        <w:t xml:space="preserve"> кримінальних провадженнях, а також входить до складу інших колегій з розгляду кримінальних справ.</w:t>
      </w:r>
    </w:p>
    <w:p w14:paraId="0196209C" w14:textId="77777777" w:rsidR="00913878" w:rsidRPr="00CA05CC" w:rsidRDefault="00913878" w:rsidP="00913878">
      <w:pPr>
        <w:shd w:val="clear" w:color="auto" w:fill="FFFFFF"/>
        <w:spacing w:after="0" w:line="240" w:lineRule="auto"/>
        <w:ind w:firstLine="567"/>
        <w:jc w:val="both"/>
        <w:rPr>
          <w:rFonts w:ascii="Times New Roman" w:eastAsia="Times New Roman" w:hAnsi="Times New Roman" w:cs="Times New Roman"/>
          <w:color w:val="0D0D0D" w:themeColor="text1" w:themeTint="F2"/>
          <w:sz w:val="26"/>
          <w:szCs w:val="26"/>
          <w:lang w:eastAsia="uk-UA"/>
        </w:rPr>
      </w:pPr>
      <w:r w:rsidRPr="00CA05CC">
        <w:rPr>
          <w:rFonts w:ascii="Times New Roman" w:eastAsia="Times New Roman" w:hAnsi="Times New Roman" w:cs="Times New Roman"/>
          <w:color w:val="0D0D0D" w:themeColor="text1" w:themeTint="F2"/>
          <w:sz w:val="26"/>
          <w:szCs w:val="26"/>
          <w:lang w:eastAsia="uk-UA"/>
        </w:rPr>
        <w:t>У вказаному листі зазначено, що у разі дострокового закінчення відрядження 5  суддів, що були відряджені до Ленінського районного суду міста Полтави, правосуддя в суді будуть здійснювати лише двоє суддів цього суду, які мають право на відставку. Проведення повторного автоматизованого розподілу справ, що перебувають на сьогодні в провадженні відряджених суддів між 2 суддями, які залишаться працювати в суді, призведе до надмірного рівня навантаження в Ленінському районному суді міста Полтави та до неможливості здійснення розгляду кримінальних проваджень, які розглядаються колегіальним складом суду.</w:t>
      </w:r>
    </w:p>
    <w:p w14:paraId="776DA8D5" w14:textId="77777777" w:rsidR="00913878" w:rsidRPr="00CA05CC" w:rsidRDefault="00913878" w:rsidP="00913878">
      <w:pPr>
        <w:shd w:val="clear" w:color="auto" w:fill="FFFFFF"/>
        <w:spacing w:after="0" w:line="240" w:lineRule="auto"/>
        <w:ind w:firstLine="567"/>
        <w:jc w:val="both"/>
        <w:rPr>
          <w:rFonts w:ascii="Times New Roman" w:eastAsia="Times New Roman" w:hAnsi="Times New Roman" w:cs="Times New Roman"/>
          <w:bCs/>
          <w:color w:val="0D0D0D" w:themeColor="text1" w:themeTint="F2"/>
          <w:sz w:val="26"/>
          <w:szCs w:val="26"/>
          <w:lang w:eastAsia="uk-UA"/>
        </w:rPr>
      </w:pPr>
      <w:r w:rsidRPr="00CA05CC">
        <w:rPr>
          <w:rFonts w:ascii="Times New Roman" w:eastAsia="Times New Roman" w:hAnsi="Times New Roman" w:cs="Times New Roman"/>
          <w:bCs/>
          <w:color w:val="0D0D0D" w:themeColor="text1" w:themeTint="F2"/>
          <w:sz w:val="26"/>
          <w:szCs w:val="26"/>
          <w:lang w:eastAsia="uk-UA"/>
        </w:rPr>
        <w:t>Відповідно до пункту 14 Закону України «Про внесення змін до Закону України «Про судоустрій і статус суддів» щодо зміни найменувань місцевих загальних судів» змінено найменування Ленінського районного суду міста Полтави на Подільський районний суд міста Полтави.</w:t>
      </w:r>
    </w:p>
    <w:p w14:paraId="44F2DB02" w14:textId="77777777" w:rsidR="00913878" w:rsidRPr="00CA05CC" w:rsidRDefault="00913878" w:rsidP="00913878">
      <w:pPr>
        <w:shd w:val="clear" w:color="auto" w:fill="FFFFFF"/>
        <w:spacing w:after="0" w:line="240" w:lineRule="auto"/>
        <w:ind w:firstLine="567"/>
        <w:jc w:val="both"/>
        <w:rPr>
          <w:rFonts w:ascii="Times New Roman" w:eastAsia="Times New Roman" w:hAnsi="Times New Roman" w:cs="Times New Roman"/>
          <w:color w:val="0D0D0D" w:themeColor="text1" w:themeTint="F2"/>
          <w:sz w:val="26"/>
          <w:szCs w:val="26"/>
          <w:lang w:eastAsia="uk-UA"/>
        </w:rPr>
      </w:pPr>
      <w:r w:rsidRPr="00CA05CC">
        <w:rPr>
          <w:rFonts w:ascii="Times New Roman" w:eastAsia="Times New Roman" w:hAnsi="Times New Roman" w:cs="Times New Roman"/>
          <w:color w:val="0D0D0D" w:themeColor="text1" w:themeTint="F2"/>
          <w:sz w:val="26"/>
          <w:szCs w:val="26"/>
          <w:lang w:eastAsia="uk-UA"/>
        </w:rPr>
        <w:t xml:space="preserve">Згідно з відомостями Єдиного державного реєстру юридичних осіб, фізичних осіб - підприємців та громадських формувань 25 квітня 2025 року здійснено державну реєстрацію змін до відомостей про юридичну особу (змінено найменування юридичної особи). </w:t>
      </w:r>
    </w:p>
    <w:p w14:paraId="33C8A2D6"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shd w:val="clear" w:color="auto" w:fill="FFFFFF"/>
        </w:rPr>
      </w:pPr>
      <w:r w:rsidRPr="00CA05CC">
        <w:rPr>
          <w:rFonts w:ascii="Times New Roman" w:hAnsi="Times New Roman" w:cs="Times New Roman"/>
          <w:color w:val="0D0D0D" w:themeColor="text1" w:themeTint="F2"/>
          <w:sz w:val="26"/>
          <w:szCs w:val="26"/>
          <w:shd w:val="clear" w:color="auto" w:fill="FFFFFF"/>
        </w:rPr>
        <w:t>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p>
    <w:p w14:paraId="331BADAE" w14:textId="77777777" w:rsidR="00913878" w:rsidRPr="00CA05CC" w:rsidRDefault="00913878" w:rsidP="00913878">
      <w:pPr>
        <w:spacing w:after="0" w:line="240" w:lineRule="auto"/>
        <w:ind w:firstLine="567"/>
        <w:jc w:val="both"/>
        <w:rPr>
          <w:rFonts w:ascii="Times New Roman" w:hAnsi="Times New Roman" w:cs="Times New Roman"/>
          <w:bCs/>
          <w:color w:val="0D0D0D" w:themeColor="text1" w:themeTint="F2"/>
          <w:sz w:val="26"/>
          <w:szCs w:val="26"/>
        </w:rPr>
      </w:pPr>
      <w:r w:rsidRPr="00CA05CC">
        <w:rPr>
          <w:rFonts w:ascii="Times New Roman" w:hAnsi="Times New Roman" w:cs="Times New Roman"/>
          <w:bCs/>
          <w:color w:val="0D0D0D" w:themeColor="text1" w:themeTint="F2"/>
          <w:sz w:val="26"/>
          <w:szCs w:val="26"/>
        </w:rPr>
        <w:t xml:space="preserve">Згідно з пунктом 5-1 розділу VII Порядку </w:t>
      </w:r>
      <w:bookmarkStart w:id="3" w:name="n781"/>
      <w:bookmarkEnd w:id="3"/>
      <w:r w:rsidRPr="00CA05CC">
        <w:rPr>
          <w:rFonts w:ascii="Times New Roman" w:hAnsi="Times New Roman" w:cs="Times New Roman"/>
          <w:color w:val="0D0D0D" w:themeColor="text1" w:themeTint="F2"/>
          <w:sz w:val="26"/>
          <w:szCs w:val="26"/>
          <w:shd w:val="clear" w:color="auto" w:fill="FFFFFF"/>
        </w:rPr>
        <w:t xml:space="preserve">у відповідному засіданні Комісія пропонує судді надати згоду на його відрядження до іншого суду із числа судів, у яких </w:t>
      </w:r>
      <w:r w:rsidRPr="00CA05CC">
        <w:rPr>
          <w:rFonts w:ascii="Times New Roman" w:hAnsi="Times New Roman" w:cs="Times New Roman"/>
          <w:color w:val="0D0D0D" w:themeColor="text1" w:themeTint="F2"/>
          <w:sz w:val="26"/>
          <w:szCs w:val="26"/>
          <w:shd w:val="clear" w:color="auto" w:fill="FFFFFF"/>
        </w:rPr>
        <w:lastRenderedPageBreak/>
        <w:t>виявлено надмірний рівень судового навантаження або неможливо здійснювати правосуддя; я</w:t>
      </w:r>
      <w:r w:rsidRPr="00CA05CC">
        <w:rPr>
          <w:rFonts w:ascii="Times New Roman" w:hAnsi="Times New Roman" w:cs="Times New Roman"/>
          <w:color w:val="0D0D0D" w:themeColor="text1" w:themeTint="F2"/>
          <w:sz w:val="26"/>
          <w:szCs w:val="26"/>
        </w:rPr>
        <w:t xml:space="preserve">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 </w:t>
      </w:r>
    </w:p>
    <w:p w14:paraId="2F06B554" w14:textId="77777777" w:rsidR="002C026F" w:rsidRDefault="00913878" w:rsidP="002C026F">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xml:space="preserve">Комісія </w:t>
      </w:r>
      <w:r w:rsidR="00965B64" w:rsidRPr="00CA05CC">
        <w:rPr>
          <w:rFonts w:ascii="Times New Roman" w:hAnsi="Times New Roman" w:cs="Times New Roman"/>
          <w:color w:val="0D0D0D" w:themeColor="text1" w:themeTint="F2"/>
          <w:sz w:val="26"/>
          <w:szCs w:val="26"/>
        </w:rPr>
        <w:t>ураховує</w:t>
      </w:r>
      <w:r w:rsidRPr="00CA05CC">
        <w:rPr>
          <w:rFonts w:ascii="Times New Roman" w:hAnsi="Times New Roman" w:cs="Times New Roman"/>
          <w:color w:val="0D0D0D" w:themeColor="text1" w:themeTint="F2"/>
          <w:sz w:val="26"/>
          <w:szCs w:val="26"/>
        </w:rPr>
        <w:t>, що інститут відрядження судді до іншого суду того самого рівня і спеціалізації (як тимчасового переведення) покликаний сприяти зменшенню навантаження в судах України, а не створювати передумови для ускладнення доступу до правосуддя.</w:t>
      </w:r>
    </w:p>
    <w:p w14:paraId="393331A2" w14:textId="55CCDB52" w:rsidR="00913878" w:rsidRPr="00CA05CC" w:rsidRDefault="00965B64" w:rsidP="002C026F">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shd w:val="clear" w:color="auto" w:fill="FFFFFF"/>
        </w:rPr>
        <w:t>З огляду</w:t>
      </w:r>
      <w:r w:rsidR="00913878" w:rsidRPr="00CA05CC">
        <w:rPr>
          <w:rFonts w:ascii="Times New Roman" w:hAnsi="Times New Roman" w:cs="Times New Roman"/>
          <w:color w:val="0D0D0D" w:themeColor="text1" w:themeTint="F2"/>
          <w:sz w:val="26"/>
          <w:szCs w:val="26"/>
          <w:shd w:val="clear" w:color="auto" w:fill="FFFFFF"/>
        </w:rPr>
        <w:t xml:space="preserve"> </w:t>
      </w:r>
      <w:r w:rsidRPr="00CA05CC">
        <w:rPr>
          <w:rFonts w:ascii="Times New Roman" w:hAnsi="Times New Roman" w:cs="Times New Roman"/>
          <w:color w:val="0D0D0D" w:themeColor="text1" w:themeTint="F2"/>
          <w:sz w:val="26"/>
          <w:szCs w:val="26"/>
          <w:shd w:val="clear" w:color="auto" w:fill="FFFFFF"/>
        </w:rPr>
        <w:t>на викладені</w:t>
      </w:r>
      <w:r w:rsidR="00913878" w:rsidRPr="00CA05CC">
        <w:rPr>
          <w:rFonts w:ascii="Times New Roman" w:hAnsi="Times New Roman" w:cs="Times New Roman"/>
          <w:color w:val="0D0D0D" w:themeColor="text1" w:themeTint="F2"/>
          <w:sz w:val="26"/>
          <w:szCs w:val="26"/>
          <w:shd w:val="clear" w:color="auto" w:fill="FFFFFF"/>
        </w:rPr>
        <w:t xml:space="preserve"> обставини,</w:t>
      </w:r>
      <w:r w:rsidR="00913878" w:rsidRPr="00CA05CC">
        <w:rPr>
          <w:rFonts w:ascii="Times New Roman" w:hAnsi="Times New Roman" w:cs="Times New Roman"/>
          <w:color w:val="0D0D0D" w:themeColor="text1" w:themeTint="F2"/>
          <w:sz w:val="26"/>
          <w:szCs w:val="26"/>
        </w:rPr>
        <w:t xml:space="preserve"> категорії справ, що перебувають у провадженні судді </w:t>
      </w:r>
      <w:proofErr w:type="spellStart"/>
      <w:r w:rsidR="00FC55DA" w:rsidRPr="00CA05CC">
        <w:rPr>
          <w:rFonts w:ascii="Times New Roman" w:hAnsi="Times New Roman" w:cs="Times New Roman"/>
          <w:color w:val="0D0D0D" w:themeColor="text1" w:themeTint="F2"/>
          <w:sz w:val="26"/>
          <w:szCs w:val="26"/>
        </w:rPr>
        <w:t>Фоміної</w:t>
      </w:r>
      <w:proofErr w:type="spellEnd"/>
      <w:r w:rsidR="00FC55DA" w:rsidRPr="00CA05CC">
        <w:rPr>
          <w:rFonts w:ascii="Times New Roman" w:hAnsi="Times New Roman" w:cs="Times New Roman"/>
          <w:color w:val="0D0D0D" w:themeColor="text1" w:themeTint="F2"/>
          <w:sz w:val="26"/>
          <w:szCs w:val="26"/>
        </w:rPr>
        <w:t xml:space="preserve"> Ю.В</w:t>
      </w:r>
      <w:r w:rsidR="00913878" w:rsidRPr="00CA05CC">
        <w:rPr>
          <w:rFonts w:ascii="Times New Roman" w:hAnsi="Times New Roman" w:cs="Times New Roman"/>
          <w:color w:val="0D0D0D" w:themeColor="text1" w:themeTint="F2"/>
          <w:sz w:val="26"/>
          <w:szCs w:val="26"/>
        </w:rPr>
        <w:t>.,</w:t>
      </w:r>
      <w:r w:rsidR="00F825C2" w:rsidRPr="00CA05CC">
        <w:rPr>
          <w:rFonts w:ascii="Times New Roman" w:hAnsi="Times New Roman" w:cs="Times New Roman"/>
          <w:color w:val="0D0D0D" w:themeColor="text1" w:themeTint="F2"/>
          <w:sz w:val="26"/>
          <w:szCs w:val="26"/>
        </w:rPr>
        <w:t xml:space="preserve"> особливості розгляду таких справ</w:t>
      </w:r>
      <w:r w:rsidR="00913878" w:rsidRPr="00CA05CC">
        <w:rPr>
          <w:rFonts w:ascii="Times New Roman" w:hAnsi="Times New Roman" w:cs="Times New Roman"/>
          <w:color w:val="0D0D0D" w:themeColor="text1" w:themeTint="F2"/>
          <w:sz w:val="26"/>
          <w:szCs w:val="26"/>
        </w:rPr>
        <w:t xml:space="preserve"> та загальний стан навантаження в суді, Комісія дійшла висновку про </w:t>
      </w:r>
      <w:r w:rsidR="007C62B9" w:rsidRPr="00CA05CC">
        <w:rPr>
          <w:rFonts w:ascii="Times New Roman" w:hAnsi="Times New Roman" w:cs="Times New Roman"/>
          <w:color w:val="0D0D0D" w:themeColor="text1" w:themeTint="F2"/>
          <w:sz w:val="26"/>
          <w:szCs w:val="26"/>
        </w:rPr>
        <w:t xml:space="preserve">відсутність </w:t>
      </w:r>
      <w:r w:rsidR="00913878" w:rsidRPr="00CA05CC">
        <w:rPr>
          <w:rFonts w:ascii="Times New Roman" w:hAnsi="Times New Roman" w:cs="Times New Roman"/>
          <w:color w:val="0D0D0D" w:themeColor="text1" w:themeTint="F2"/>
          <w:sz w:val="26"/>
          <w:szCs w:val="26"/>
        </w:rPr>
        <w:t xml:space="preserve">підстав </w:t>
      </w:r>
      <w:r w:rsidR="00DB5656" w:rsidRPr="00CA05CC">
        <w:rPr>
          <w:rFonts w:ascii="Times New Roman" w:hAnsi="Times New Roman" w:cs="Times New Roman"/>
          <w:color w:val="0D0D0D" w:themeColor="text1" w:themeTint="F2"/>
          <w:sz w:val="26"/>
          <w:szCs w:val="26"/>
        </w:rPr>
        <w:t xml:space="preserve">для внесення подання з рекомендацією про дострокове закінчення відрядження судді Краматорського міського суду Донецької області </w:t>
      </w:r>
      <w:proofErr w:type="spellStart"/>
      <w:r w:rsidR="00DB5656" w:rsidRPr="00CA05CC">
        <w:rPr>
          <w:rFonts w:ascii="Times New Roman" w:hAnsi="Times New Roman" w:cs="Times New Roman"/>
          <w:color w:val="0D0D0D" w:themeColor="text1" w:themeTint="F2"/>
          <w:sz w:val="26"/>
          <w:szCs w:val="26"/>
        </w:rPr>
        <w:t>Фоміної</w:t>
      </w:r>
      <w:proofErr w:type="spellEnd"/>
      <w:r w:rsidR="00DB5656" w:rsidRPr="00CA05CC">
        <w:rPr>
          <w:rFonts w:ascii="Times New Roman" w:hAnsi="Times New Roman" w:cs="Times New Roman"/>
          <w:color w:val="0D0D0D" w:themeColor="text1" w:themeTint="F2"/>
          <w:sz w:val="26"/>
          <w:szCs w:val="26"/>
        </w:rPr>
        <w:t xml:space="preserve"> Юлії Володимирівни до Подільського районного суду міста Полтави.</w:t>
      </w:r>
    </w:p>
    <w:p w14:paraId="7C03ECCA" w14:textId="483DCBB4"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Керуючись</w:t>
      </w:r>
      <w:r w:rsidR="00D16D82" w:rsidRPr="00CA05CC">
        <w:rPr>
          <w:rFonts w:ascii="Times New Roman" w:hAnsi="Times New Roman" w:cs="Times New Roman"/>
          <w:color w:val="0D0D0D" w:themeColor="text1" w:themeTint="F2"/>
          <w:sz w:val="26"/>
          <w:szCs w:val="26"/>
        </w:rPr>
        <w:t xml:space="preserve"> </w:t>
      </w:r>
      <w:r w:rsidRPr="00CA05CC">
        <w:rPr>
          <w:rFonts w:ascii="Times New Roman" w:hAnsi="Times New Roman" w:cs="Times New Roman"/>
          <w:color w:val="0D0D0D" w:themeColor="text1" w:themeTint="F2"/>
          <w:sz w:val="26"/>
          <w:szCs w:val="26"/>
        </w:rPr>
        <w:t>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3D9FF286" w14:textId="77777777" w:rsidR="00913878" w:rsidRPr="00CA05CC" w:rsidRDefault="00913878" w:rsidP="00913878">
      <w:pPr>
        <w:spacing w:after="0" w:line="240" w:lineRule="auto"/>
        <w:ind w:firstLine="567"/>
        <w:jc w:val="both"/>
        <w:rPr>
          <w:rFonts w:ascii="Times New Roman" w:hAnsi="Times New Roman" w:cs="Times New Roman"/>
          <w:color w:val="0D0D0D" w:themeColor="text1" w:themeTint="F2"/>
          <w:sz w:val="26"/>
          <w:szCs w:val="26"/>
        </w:rPr>
      </w:pPr>
    </w:p>
    <w:p w14:paraId="3C27E34F" w14:textId="77777777" w:rsidR="00913878" w:rsidRPr="00CA05CC" w:rsidRDefault="00913878" w:rsidP="00913878">
      <w:pPr>
        <w:spacing w:after="0" w:line="240" w:lineRule="auto"/>
        <w:ind w:firstLine="567"/>
        <w:jc w:val="center"/>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вирішила:</w:t>
      </w:r>
    </w:p>
    <w:p w14:paraId="6148255D" w14:textId="77777777" w:rsidR="00913878" w:rsidRPr="00CA05CC" w:rsidRDefault="00913878" w:rsidP="00913878">
      <w:pPr>
        <w:pStyle w:val="rtejustify"/>
        <w:shd w:val="clear" w:color="auto" w:fill="FFFFFF"/>
        <w:spacing w:before="0" w:beforeAutospacing="0" w:after="0" w:afterAutospacing="0"/>
        <w:jc w:val="both"/>
        <w:rPr>
          <w:color w:val="0D0D0D" w:themeColor="text1" w:themeTint="F2"/>
          <w:sz w:val="26"/>
          <w:szCs w:val="26"/>
        </w:rPr>
      </w:pPr>
    </w:p>
    <w:p w14:paraId="30A87B66" w14:textId="0D35137D" w:rsidR="00913878" w:rsidRPr="00CA05CC" w:rsidRDefault="00FC55DA"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 xml:space="preserve">відмовити у внесенні до Вищої ради правосуддя подання з рекомендацією про дострокове закінчення відрядження судді </w:t>
      </w:r>
      <w:r w:rsidRPr="00CA05CC">
        <w:rPr>
          <w:rFonts w:ascii="Times New Roman" w:eastAsia="Times New Roman" w:hAnsi="Times New Roman" w:cs="Times New Roman"/>
          <w:color w:val="0D0D0D" w:themeColor="text1" w:themeTint="F2"/>
          <w:sz w:val="26"/>
          <w:szCs w:val="26"/>
          <w:lang w:eastAsia="uk-UA"/>
        </w:rPr>
        <w:t xml:space="preserve">Краматорського міського суду Донецької області </w:t>
      </w:r>
      <w:proofErr w:type="spellStart"/>
      <w:r w:rsidRPr="00CA05CC">
        <w:rPr>
          <w:rFonts w:ascii="Times New Roman" w:eastAsia="Times New Roman" w:hAnsi="Times New Roman" w:cs="Times New Roman"/>
          <w:color w:val="0D0D0D" w:themeColor="text1" w:themeTint="F2"/>
          <w:sz w:val="26"/>
          <w:szCs w:val="26"/>
          <w:lang w:eastAsia="uk-UA"/>
        </w:rPr>
        <w:t>Фоміної</w:t>
      </w:r>
      <w:proofErr w:type="spellEnd"/>
      <w:r w:rsidRPr="00CA05CC">
        <w:rPr>
          <w:rFonts w:ascii="Times New Roman" w:eastAsia="Times New Roman" w:hAnsi="Times New Roman" w:cs="Times New Roman"/>
          <w:color w:val="0D0D0D" w:themeColor="text1" w:themeTint="F2"/>
          <w:sz w:val="26"/>
          <w:szCs w:val="26"/>
          <w:lang w:eastAsia="uk-UA"/>
        </w:rPr>
        <w:t xml:space="preserve"> Юлії Володимирівни до Подільського районного суду міста Полтави</w:t>
      </w:r>
      <w:r w:rsidRPr="00CA05CC">
        <w:rPr>
          <w:rFonts w:ascii="Times New Roman" w:hAnsi="Times New Roman" w:cs="Times New Roman"/>
          <w:color w:val="0D0D0D" w:themeColor="text1" w:themeTint="F2"/>
          <w:sz w:val="26"/>
          <w:szCs w:val="26"/>
        </w:rPr>
        <w:t>.</w:t>
      </w:r>
    </w:p>
    <w:p w14:paraId="4A92BB6A" w14:textId="7777777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p>
    <w:p w14:paraId="7A2CB6A8" w14:textId="3368088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Головуючий</w:t>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00FC55DA" w:rsidRPr="00CA05CC">
        <w:rPr>
          <w:rFonts w:ascii="Times New Roman" w:hAnsi="Times New Roman" w:cs="Times New Roman"/>
          <w:color w:val="0D0D0D" w:themeColor="text1" w:themeTint="F2"/>
          <w:sz w:val="26"/>
          <w:szCs w:val="26"/>
        </w:rPr>
        <w:t xml:space="preserve">  </w:t>
      </w:r>
      <w:r w:rsidRPr="00CA05CC">
        <w:rPr>
          <w:rFonts w:ascii="Times New Roman" w:hAnsi="Times New Roman" w:cs="Times New Roman"/>
          <w:color w:val="0D0D0D" w:themeColor="text1" w:themeTint="F2"/>
          <w:sz w:val="26"/>
          <w:szCs w:val="26"/>
        </w:rPr>
        <w:t>Олексій ОМЕЛЬЯН</w:t>
      </w:r>
    </w:p>
    <w:p w14:paraId="2068537A" w14:textId="7777777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p>
    <w:p w14:paraId="5D574051" w14:textId="1F12E85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Члени Комісії:</w:t>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00FC55DA" w:rsidRPr="00CA05CC">
        <w:rPr>
          <w:rFonts w:ascii="Times New Roman" w:hAnsi="Times New Roman" w:cs="Times New Roman"/>
          <w:color w:val="0D0D0D" w:themeColor="text1" w:themeTint="F2"/>
          <w:sz w:val="26"/>
          <w:szCs w:val="26"/>
        </w:rPr>
        <w:t xml:space="preserve">  </w:t>
      </w:r>
      <w:r w:rsidRPr="00CA05CC">
        <w:rPr>
          <w:rFonts w:ascii="Times New Roman" w:hAnsi="Times New Roman" w:cs="Times New Roman"/>
          <w:color w:val="0D0D0D" w:themeColor="text1" w:themeTint="F2"/>
          <w:sz w:val="26"/>
          <w:szCs w:val="26"/>
        </w:rPr>
        <w:t>Михайло БОГОНІС</w:t>
      </w:r>
    </w:p>
    <w:p w14:paraId="774B4AD3" w14:textId="7777777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p>
    <w:p w14:paraId="1E8273F8" w14:textId="4953633D"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002C026F">
        <w:rPr>
          <w:rFonts w:ascii="Times New Roman" w:hAnsi="Times New Roman" w:cs="Times New Roman"/>
          <w:color w:val="0D0D0D" w:themeColor="text1" w:themeTint="F2"/>
          <w:sz w:val="26"/>
          <w:szCs w:val="26"/>
        </w:rPr>
        <w:tab/>
        <w:t xml:space="preserve">  </w:t>
      </w:r>
      <w:r w:rsidRPr="00CA05CC">
        <w:rPr>
          <w:rFonts w:ascii="Times New Roman" w:hAnsi="Times New Roman" w:cs="Times New Roman"/>
          <w:color w:val="0D0D0D" w:themeColor="text1" w:themeTint="F2"/>
          <w:sz w:val="26"/>
          <w:szCs w:val="26"/>
        </w:rPr>
        <w:t>Людмила ВОЛКОВА</w:t>
      </w:r>
    </w:p>
    <w:p w14:paraId="0DA7B98E" w14:textId="7777777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p>
    <w:p w14:paraId="7686227F" w14:textId="44F0149B"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00FC55DA" w:rsidRPr="00CA05CC">
        <w:rPr>
          <w:rFonts w:ascii="Times New Roman" w:hAnsi="Times New Roman" w:cs="Times New Roman"/>
          <w:color w:val="0D0D0D" w:themeColor="text1" w:themeTint="F2"/>
          <w:sz w:val="26"/>
          <w:szCs w:val="26"/>
        </w:rPr>
        <w:t xml:space="preserve">  </w:t>
      </w:r>
      <w:r w:rsidRPr="00CA05CC">
        <w:rPr>
          <w:rFonts w:ascii="Times New Roman" w:hAnsi="Times New Roman" w:cs="Times New Roman"/>
          <w:color w:val="0D0D0D" w:themeColor="text1" w:themeTint="F2"/>
          <w:sz w:val="26"/>
          <w:szCs w:val="26"/>
        </w:rPr>
        <w:t>Віталій ГАЦЕЛЮК</w:t>
      </w:r>
    </w:p>
    <w:p w14:paraId="12E65EE5" w14:textId="7777777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p>
    <w:p w14:paraId="2AD33B4E" w14:textId="793D6F9F"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002C026F">
        <w:rPr>
          <w:rFonts w:ascii="Times New Roman" w:hAnsi="Times New Roman" w:cs="Times New Roman"/>
          <w:color w:val="0D0D0D" w:themeColor="text1" w:themeTint="F2"/>
          <w:sz w:val="26"/>
          <w:szCs w:val="26"/>
        </w:rPr>
        <w:tab/>
        <w:t xml:space="preserve">  </w:t>
      </w:r>
      <w:r w:rsidRPr="00CA05CC">
        <w:rPr>
          <w:rFonts w:ascii="Times New Roman" w:hAnsi="Times New Roman" w:cs="Times New Roman"/>
          <w:color w:val="0D0D0D" w:themeColor="text1" w:themeTint="F2"/>
          <w:sz w:val="26"/>
          <w:szCs w:val="26"/>
        </w:rPr>
        <w:t>Надія КОБЕЦЬКА</w:t>
      </w:r>
    </w:p>
    <w:p w14:paraId="52A61621" w14:textId="77777777" w:rsidR="00FC55DA" w:rsidRPr="00CA05CC" w:rsidRDefault="00FC55DA" w:rsidP="00913878">
      <w:pPr>
        <w:spacing w:after="0" w:line="240" w:lineRule="auto"/>
        <w:jc w:val="both"/>
        <w:rPr>
          <w:rFonts w:ascii="Times New Roman" w:hAnsi="Times New Roman" w:cs="Times New Roman"/>
          <w:color w:val="0D0D0D" w:themeColor="text1" w:themeTint="F2"/>
          <w:sz w:val="26"/>
          <w:szCs w:val="26"/>
        </w:rPr>
      </w:pPr>
    </w:p>
    <w:p w14:paraId="51233735" w14:textId="382EDF68" w:rsidR="00FC55DA" w:rsidRPr="00CA05CC" w:rsidRDefault="00FC55DA"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t xml:space="preserve"> </w:t>
      </w:r>
      <w:r w:rsidR="00B9053C" w:rsidRPr="00CA05CC">
        <w:rPr>
          <w:rFonts w:ascii="Times New Roman" w:hAnsi="Times New Roman" w:cs="Times New Roman"/>
          <w:color w:val="0D0D0D" w:themeColor="text1" w:themeTint="F2"/>
          <w:sz w:val="26"/>
          <w:szCs w:val="26"/>
        </w:rPr>
        <w:t xml:space="preserve"> </w:t>
      </w:r>
      <w:r w:rsidRPr="00CA05CC">
        <w:rPr>
          <w:rFonts w:ascii="Times New Roman" w:hAnsi="Times New Roman" w:cs="Times New Roman"/>
          <w:color w:val="0D0D0D" w:themeColor="text1" w:themeTint="F2"/>
          <w:sz w:val="26"/>
          <w:szCs w:val="26"/>
        </w:rPr>
        <w:t xml:space="preserve">Володимир ЛУГАНСЬКИЙ </w:t>
      </w:r>
    </w:p>
    <w:p w14:paraId="0496D716" w14:textId="7777777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p>
    <w:p w14:paraId="29C61FDD" w14:textId="52807560"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00FC55DA" w:rsidRPr="00CA05CC">
        <w:rPr>
          <w:rFonts w:ascii="Times New Roman" w:hAnsi="Times New Roman" w:cs="Times New Roman"/>
          <w:color w:val="0D0D0D" w:themeColor="text1" w:themeTint="F2"/>
          <w:sz w:val="26"/>
          <w:szCs w:val="26"/>
        </w:rPr>
        <w:t xml:space="preserve">  </w:t>
      </w:r>
      <w:r w:rsidRPr="00CA05CC">
        <w:rPr>
          <w:rFonts w:ascii="Times New Roman" w:hAnsi="Times New Roman" w:cs="Times New Roman"/>
          <w:color w:val="0D0D0D" w:themeColor="text1" w:themeTint="F2"/>
          <w:sz w:val="26"/>
          <w:szCs w:val="26"/>
        </w:rPr>
        <w:t>Руслан МЕЛЬНИК</w:t>
      </w:r>
    </w:p>
    <w:p w14:paraId="30C135F5" w14:textId="7777777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p>
    <w:p w14:paraId="7F3FB537" w14:textId="69768D07" w:rsidR="00913878" w:rsidRPr="00CA05CC" w:rsidRDefault="00913878" w:rsidP="00913878">
      <w:pPr>
        <w:spacing w:after="0" w:line="240" w:lineRule="auto"/>
        <w:jc w:val="both"/>
        <w:rPr>
          <w:rFonts w:ascii="Times New Roman" w:hAnsi="Times New Roman" w:cs="Times New Roman"/>
          <w:color w:val="0D0D0D" w:themeColor="text1" w:themeTint="F2"/>
          <w:sz w:val="26"/>
          <w:szCs w:val="26"/>
        </w:rPr>
      </w:pP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Pr="00CA05CC">
        <w:rPr>
          <w:rFonts w:ascii="Times New Roman" w:hAnsi="Times New Roman" w:cs="Times New Roman"/>
          <w:color w:val="0D0D0D" w:themeColor="text1" w:themeTint="F2"/>
          <w:sz w:val="26"/>
          <w:szCs w:val="26"/>
        </w:rPr>
        <w:tab/>
      </w:r>
      <w:r w:rsidR="00FC55DA" w:rsidRPr="00CA05CC">
        <w:rPr>
          <w:rFonts w:ascii="Times New Roman" w:hAnsi="Times New Roman" w:cs="Times New Roman"/>
          <w:color w:val="0D0D0D" w:themeColor="text1" w:themeTint="F2"/>
          <w:sz w:val="26"/>
          <w:szCs w:val="26"/>
        </w:rPr>
        <w:t xml:space="preserve">  </w:t>
      </w:r>
      <w:r w:rsidRPr="00CA05CC">
        <w:rPr>
          <w:rFonts w:ascii="Times New Roman" w:hAnsi="Times New Roman" w:cs="Times New Roman"/>
          <w:color w:val="0D0D0D" w:themeColor="text1" w:themeTint="F2"/>
          <w:sz w:val="26"/>
          <w:szCs w:val="26"/>
        </w:rPr>
        <w:t>Галина ШЕВЧУК</w:t>
      </w:r>
      <w:bookmarkEnd w:id="0"/>
    </w:p>
    <w:sectPr w:rsidR="00913878" w:rsidRPr="00CA05CC" w:rsidSect="007764D4">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7E6A7" w14:textId="77777777" w:rsidR="007764D4" w:rsidRDefault="007764D4" w:rsidP="007764D4">
      <w:pPr>
        <w:spacing w:after="0" w:line="240" w:lineRule="auto"/>
      </w:pPr>
      <w:r>
        <w:separator/>
      </w:r>
    </w:p>
  </w:endnote>
  <w:endnote w:type="continuationSeparator" w:id="0">
    <w:p w14:paraId="3E8B162B" w14:textId="77777777" w:rsidR="007764D4" w:rsidRDefault="007764D4" w:rsidP="0077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CEF18" w14:textId="77777777" w:rsidR="007764D4" w:rsidRDefault="007764D4" w:rsidP="007764D4">
      <w:pPr>
        <w:spacing w:after="0" w:line="240" w:lineRule="auto"/>
      </w:pPr>
      <w:r>
        <w:separator/>
      </w:r>
    </w:p>
  </w:footnote>
  <w:footnote w:type="continuationSeparator" w:id="0">
    <w:p w14:paraId="68E30103" w14:textId="77777777" w:rsidR="007764D4" w:rsidRDefault="007764D4" w:rsidP="0077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291122"/>
      <w:docPartObj>
        <w:docPartGallery w:val="Page Numbers (Top of Page)"/>
        <w:docPartUnique/>
      </w:docPartObj>
    </w:sdtPr>
    <w:sdtEndPr/>
    <w:sdtContent>
      <w:p w14:paraId="2B14D099" w14:textId="275F9DFA" w:rsidR="007764D4" w:rsidRDefault="007764D4">
        <w:pPr>
          <w:pStyle w:val="a6"/>
          <w:jc w:val="center"/>
        </w:pPr>
        <w:r>
          <w:fldChar w:fldCharType="begin"/>
        </w:r>
        <w:r>
          <w:instrText>PAGE   \* MERGEFORMAT</w:instrText>
        </w:r>
        <w:r>
          <w:fldChar w:fldCharType="separate"/>
        </w:r>
        <w:r>
          <w:t>2</w:t>
        </w:r>
        <w:r>
          <w:fldChar w:fldCharType="end"/>
        </w:r>
      </w:p>
    </w:sdtContent>
  </w:sdt>
  <w:p w14:paraId="51E190EA" w14:textId="77777777" w:rsidR="007764D4" w:rsidRDefault="007764D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2B9"/>
    <w:rsid w:val="00291918"/>
    <w:rsid w:val="002C026F"/>
    <w:rsid w:val="0039186B"/>
    <w:rsid w:val="004414EA"/>
    <w:rsid w:val="0044371D"/>
    <w:rsid w:val="00551C3B"/>
    <w:rsid w:val="00554C8D"/>
    <w:rsid w:val="00575013"/>
    <w:rsid w:val="005B3A11"/>
    <w:rsid w:val="006E6C78"/>
    <w:rsid w:val="00735389"/>
    <w:rsid w:val="007764D4"/>
    <w:rsid w:val="007C62B9"/>
    <w:rsid w:val="00913878"/>
    <w:rsid w:val="00946E6D"/>
    <w:rsid w:val="00965B64"/>
    <w:rsid w:val="00A262B9"/>
    <w:rsid w:val="00A54BC6"/>
    <w:rsid w:val="00AD7529"/>
    <w:rsid w:val="00B9053C"/>
    <w:rsid w:val="00BC7D0E"/>
    <w:rsid w:val="00CA05CC"/>
    <w:rsid w:val="00D16D82"/>
    <w:rsid w:val="00D658BC"/>
    <w:rsid w:val="00DB5656"/>
    <w:rsid w:val="00DD7F33"/>
    <w:rsid w:val="00E445C9"/>
    <w:rsid w:val="00F825C2"/>
    <w:rsid w:val="00FC55DA"/>
    <w:rsid w:val="00FE52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394C38"/>
  <w15:chartTrackingRefBased/>
  <w15:docId w15:val="{78FBDD3A-1D94-4635-AAC6-C1330D1C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8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878"/>
    <w:pPr>
      <w:ind w:left="720"/>
      <w:contextualSpacing/>
    </w:pPr>
  </w:style>
  <w:style w:type="paragraph" w:customStyle="1" w:styleId="rtejustify">
    <w:name w:val="rtejustify"/>
    <w:basedOn w:val="a"/>
    <w:rsid w:val="009138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9053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9053C"/>
    <w:rPr>
      <w:rFonts w:ascii="Segoe UI" w:hAnsi="Segoe UI" w:cs="Segoe UI"/>
      <w:sz w:val="18"/>
      <w:szCs w:val="18"/>
    </w:rPr>
  </w:style>
  <w:style w:type="paragraph" w:styleId="a6">
    <w:name w:val="header"/>
    <w:basedOn w:val="a"/>
    <w:link w:val="a7"/>
    <w:uiPriority w:val="99"/>
    <w:unhideWhenUsed/>
    <w:rsid w:val="007764D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764D4"/>
  </w:style>
  <w:style w:type="paragraph" w:styleId="a8">
    <w:name w:val="footer"/>
    <w:basedOn w:val="a"/>
    <w:link w:val="a9"/>
    <w:uiPriority w:val="99"/>
    <w:unhideWhenUsed/>
    <w:rsid w:val="007764D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7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307B-3190-485C-BD23-D6C505EB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9175</Words>
  <Characters>5230</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3</cp:revision>
  <cp:lastPrinted>2025-05-27T11:54:00Z</cp:lastPrinted>
  <dcterms:created xsi:type="dcterms:W3CDTF">2025-05-28T08:20:00Z</dcterms:created>
  <dcterms:modified xsi:type="dcterms:W3CDTF">2025-05-29T08:53:00Z</dcterms:modified>
</cp:coreProperties>
</file>