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50B4" w:rsidRPr="00F54D3F" w:rsidRDefault="007450B4" w:rsidP="00C55236">
      <w:pPr>
        <w:spacing w:after="0" w:line="240" w:lineRule="auto"/>
        <w:jc w:val="center"/>
        <w:rPr>
          <w:rFonts w:ascii="Times New Roman" w:eastAsia="Times New Roman" w:hAnsi="Times New Roman" w:cs="Times New Roman"/>
          <w:sz w:val="24"/>
          <w:szCs w:val="24"/>
        </w:rPr>
      </w:pPr>
      <w:r w:rsidRPr="00F54D3F">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F54D3F" w:rsidRDefault="007450B4" w:rsidP="00C55236">
      <w:pPr>
        <w:spacing w:after="0" w:line="240" w:lineRule="auto"/>
        <w:rPr>
          <w:rFonts w:ascii="Times New Roman" w:eastAsia="Times New Roman" w:hAnsi="Times New Roman" w:cs="Times New Roman"/>
          <w:sz w:val="27"/>
          <w:szCs w:val="27"/>
        </w:rPr>
      </w:pPr>
    </w:p>
    <w:p w:rsidR="007450B4" w:rsidRPr="00F54D3F" w:rsidRDefault="007450B4" w:rsidP="00C55236">
      <w:pPr>
        <w:widowControl w:val="0"/>
        <w:spacing w:after="0" w:line="240" w:lineRule="auto"/>
        <w:jc w:val="center"/>
        <w:rPr>
          <w:rFonts w:ascii="Times New Roman" w:eastAsia="Times New Roman" w:hAnsi="Times New Roman" w:cs="Times New Roman"/>
          <w:sz w:val="36"/>
          <w:szCs w:val="36"/>
        </w:rPr>
      </w:pPr>
      <w:r w:rsidRPr="00F54D3F">
        <w:rPr>
          <w:rFonts w:ascii="Times New Roman" w:eastAsia="Times New Roman" w:hAnsi="Times New Roman" w:cs="Times New Roman"/>
          <w:sz w:val="36"/>
          <w:szCs w:val="36"/>
        </w:rPr>
        <w:t>ВИЩА КВАЛІФІКАЦІЙНА КОМІСІЯ СУДДІВ УКРАЇНИ</w:t>
      </w:r>
    </w:p>
    <w:p w:rsidR="007450B4" w:rsidRPr="00F54D3F" w:rsidRDefault="007450B4" w:rsidP="00C55236">
      <w:pPr>
        <w:spacing w:after="0" w:line="240" w:lineRule="auto"/>
        <w:jc w:val="center"/>
        <w:rPr>
          <w:rFonts w:ascii="Times New Roman" w:eastAsia="Times New Roman" w:hAnsi="Times New Roman" w:cs="Times New Roman"/>
          <w:sz w:val="26"/>
          <w:szCs w:val="26"/>
        </w:rPr>
      </w:pPr>
    </w:p>
    <w:p w:rsidR="007450B4" w:rsidRPr="00F11011" w:rsidRDefault="00C55236" w:rsidP="00C55236">
      <w:pPr>
        <w:spacing w:after="0" w:line="240" w:lineRule="auto"/>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25</w:t>
      </w:r>
      <w:r w:rsidR="007450B4" w:rsidRPr="00F11011">
        <w:rPr>
          <w:rFonts w:ascii="Times New Roman" w:eastAsia="Times New Roman" w:hAnsi="Times New Roman" w:cs="Times New Roman"/>
          <w:sz w:val="26"/>
          <w:szCs w:val="26"/>
        </w:rPr>
        <w:t xml:space="preserve"> </w:t>
      </w:r>
      <w:r w:rsidRPr="00F11011">
        <w:rPr>
          <w:rFonts w:ascii="Times New Roman" w:eastAsia="Times New Roman" w:hAnsi="Times New Roman" w:cs="Times New Roman"/>
          <w:sz w:val="26"/>
          <w:szCs w:val="26"/>
        </w:rPr>
        <w:t>червня</w:t>
      </w:r>
      <w:r w:rsidR="007450B4" w:rsidRPr="00F11011">
        <w:rPr>
          <w:rFonts w:ascii="Times New Roman" w:eastAsia="Times New Roman" w:hAnsi="Times New Roman" w:cs="Times New Roman"/>
          <w:sz w:val="26"/>
          <w:szCs w:val="26"/>
        </w:rPr>
        <w:t xml:space="preserve"> 2025 року </w:t>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DB5613" w:rsidRPr="00F11011">
        <w:rPr>
          <w:rFonts w:ascii="Times New Roman" w:eastAsia="Times New Roman" w:hAnsi="Times New Roman" w:cs="Times New Roman"/>
          <w:sz w:val="26"/>
          <w:szCs w:val="26"/>
        </w:rPr>
        <w:t xml:space="preserve"> </w:t>
      </w:r>
      <w:r w:rsidR="00DB5613" w:rsidRPr="00F11011">
        <w:rPr>
          <w:rFonts w:ascii="Times New Roman" w:eastAsia="Times New Roman" w:hAnsi="Times New Roman" w:cs="Times New Roman"/>
          <w:sz w:val="26"/>
          <w:szCs w:val="26"/>
        </w:rPr>
        <w:tab/>
        <w:t xml:space="preserve">     </w:t>
      </w:r>
      <w:r w:rsidR="007450B4" w:rsidRPr="00F11011">
        <w:rPr>
          <w:rFonts w:ascii="Times New Roman" w:eastAsia="Times New Roman" w:hAnsi="Times New Roman" w:cs="Times New Roman"/>
          <w:sz w:val="26"/>
          <w:szCs w:val="26"/>
        </w:rPr>
        <w:t>м. Київ</w:t>
      </w:r>
    </w:p>
    <w:p w:rsidR="007450B4" w:rsidRPr="00F11011" w:rsidRDefault="007450B4" w:rsidP="00C55236">
      <w:pPr>
        <w:spacing w:after="0" w:line="240" w:lineRule="auto"/>
        <w:rPr>
          <w:rFonts w:ascii="Times New Roman" w:eastAsia="Times New Roman" w:hAnsi="Times New Roman" w:cs="Times New Roman"/>
          <w:sz w:val="26"/>
          <w:szCs w:val="26"/>
        </w:rPr>
      </w:pPr>
    </w:p>
    <w:p w:rsidR="007450B4" w:rsidRPr="00F11011" w:rsidRDefault="007450B4" w:rsidP="00C55236">
      <w:pPr>
        <w:spacing w:after="0" w:line="240" w:lineRule="auto"/>
        <w:jc w:val="center"/>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Р І Ш Е Н </w:t>
      </w:r>
      <w:proofErr w:type="spellStart"/>
      <w:r w:rsidRPr="00F11011">
        <w:rPr>
          <w:rFonts w:ascii="Times New Roman" w:eastAsia="Times New Roman" w:hAnsi="Times New Roman" w:cs="Times New Roman"/>
          <w:sz w:val="26"/>
          <w:szCs w:val="26"/>
        </w:rPr>
        <w:t>Н</w:t>
      </w:r>
      <w:proofErr w:type="spellEnd"/>
      <w:r w:rsidRPr="00F11011">
        <w:rPr>
          <w:rFonts w:ascii="Times New Roman" w:eastAsia="Times New Roman" w:hAnsi="Times New Roman" w:cs="Times New Roman"/>
          <w:sz w:val="26"/>
          <w:szCs w:val="26"/>
        </w:rPr>
        <w:t xml:space="preserve"> Я №</w:t>
      </w:r>
      <w:r w:rsidR="001A1153">
        <w:rPr>
          <w:rFonts w:ascii="Times New Roman" w:eastAsia="Times New Roman" w:hAnsi="Times New Roman" w:cs="Times New Roman"/>
          <w:sz w:val="26"/>
          <w:szCs w:val="26"/>
        </w:rPr>
        <w:t xml:space="preserve"> </w:t>
      </w:r>
      <w:r w:rsidR="001A1153">
        <w:rPr>
          <w:rFonts w:ascii="Times New Roman" w:eastAsia="Times New Roman" w:hAnsi="Times New Roman" w:cs="Times New Roman"/>
          <w:sz w:val="26"/>
          <w:szCs w:val="26"/>
          <w:u w:val="single"/>
        </w:rPr>
        <w:t>1070/дс-25</w:t>
      </w:r>
      <w:r w:rsidR="00DB5613" w:rsidRPr="00F11011">
        <w:rPr>
          <w:rFonts w:ascii="Times New Roman" w:eastAsia="Times New Roman" w:hAnsi="Times New Roman" w:cs="Times New Roman"/>
          <w:sz w:val="26"/>
          <w:szCs w:val="26"/>
          <w:u w:val="single"/>
        </w:rPr>
        <w:t xml:space="preserve"> </w:t>
      </w:r>
    </w:p>
    <w:p w:rsidR="007450B4" w:rsidRPr="00F11011" w:rsidRDefault="007450B4" w:rsidP="00C55236">
      <w:pPr>
        <w:spacing w:after="0" w:line="240" w:lineRule="auto"/>
        <w:rPr>
          <w:rFonts w:ascii="Times New Roman" w:eastAsia="Times New Roman" w:hAnsi="Times New Roman" w:cs="Times New Roman"/>
          <w:sz w:val="26"/>
          <w:szCs w:val="26"/>
        </w:rPr>
      </w:pPr>
    </w:p>
    <w:p w:rsidR="00C55236" w:rsidRPr="00F11011" w:rsidRDefault="00C55236" w:rsidP="00C55236">
      <w:pPr>
        <w:spacing w:after="0" w:line="240" w:lineRule="auto"/>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F11011" w:rsidRDefault="00C55236" w:rsidP="00C55236">
      <w:pPr>
        <w:spacing w:after="0" w:line="240" w:lineRule="auto"/>
        <w:jc w:val="both"/>
        <w:rPr>
          <w:rFonts w:ascii="Times New Roman" w:eastAsia="Times New Roman" w:hAnsi="Times New Roman" w:cs="Times New Roman"/>
          <w:sz w:val="26"/>
          <w:szCs w:val="26"/>
        </w:rPr>
      </w:pPr>
    </w:p>
    <w:p w:rsidR="00C43776" w:rsidRPr="00C43776" w:rsidRDefault="00C43776" w:rsidP="00C43776">
      <w:pPr>
        <w:spacing w:after="0" w:line="240" w:lineRule="auto"/>
        <w:jc w:val="both"/>
        <w:rPr>
          <w:rFonts w:ascii="Times New Roman" w:eastAsia="Times New Roman" w:hAnsi="Times New Roman" w:cs="Times New Roman"/>
          <w:sz w:val="26"/>
          <w:szCs w:val="26"/>
        </w:rPr>
      </w:pPr>
      <w:r w:rsidRPr="00C43776">
        <w:rPr>
          <w:rFonts w:ascii="Times New Roman" w:eastAsia="Times New Roman" w:hAnsi="Times New Roman" w:cs="Times New Roman"/>
          <w:sz w:val="26"/>
          <w:szCs w:val="26"/>
        </w:rPr>
        <w:t>головуючого – Олексія ОМЕЛЬЯНА,</w:t>
      </w:r>
    </w:p>
    <w:p w:rsidR="00C43776" w:rsidRPr="00C43776" w:rsidRDefault="00C43776" w:rsidP="00C43776">
      <w:pPr>
        <w:spacing w:after="0" w:line="240" w:lineRule="auto"/>
        <w:jc w:val="both"/>
        <w:rPr>
          <w:rFonts w:ascii="Times New Roman" w:eastAsia="Times New Roman" w:hAnsi="Times New Roman" w:cs="Times New Roman"/>
          <w:sz w:val="26"/>
          <w:szCs w:val="26"/>
        </w:rPr>
      </w:pPr>
    </w:p>
    <w:p w:rsidR="00C55236" w:rsidRPr="00F11011" w:rsidRDefault="00C43776" w:rsidP="00C43776">
      <w:pPr>
        <w:spacing w:after="0" w:line="240" w:lineRule="auto"/>
        <w:jc w:val="both"/>
        <w:rPr>
          <w:rFonts w:ascii="Times New Roman" w:eastAsia="Times New Roman" w:hAnsi="Times New Roman" w:cs="Times New Roman"/>
          <w:sz w:val="26"/>
          <w:szCs w:val="26"/>
        </w:rPr>
      </w:pPr>
      <w:r w:rsidRPr="00C43776">
        <w:rPr>
          <w:rFonts w:ascii="Times New Roman" w:eastAsia="Times New Roman" w:hAnsi="Times New Roman" w:cs="Times New Roman"/>
          <w:sz w:val="26"/>
          <w:szCs w:val="26"/>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 Руслана МЕЛЬНИКА, Руслана СИДОРОВИЧА (доповідач), Галини ШЕВЧУК</w:t>
      </w:r>
      <w:r w:rsidR="00C55236" w:rsidRPr="00F11011">
        <w:rPr>
          <w:rFonts w:ascii="Times New Roman" w:eastAsia="Times New Roman" w:hAnsi="Times New Roman" w:cs="Times New Roman"/>
          <w:sz w:val="26"/>
          <w:szCs w:val="26"/>
        </w:rPr>
        <w:t>,</w:t>
      </w:r>
    </w:p>
    <w:p w:rsidR="00C55236" w:rsidRPr="00F11011" w:rsidRDefault="00C55236" w:rsidP="00C55236">
      <w:pPr>
        <w:spacing w:after="0" w:line="240" w:lineRule="auto"/>
        <w:jc w:val="both"/>
        <w:rPr>
          <w:rFonts w:ascii="Times New Roman" w:eastAsia="Times New Roman" w:hAnsi="Times New Roman" w:cs="Times New Roman"/>
          <w:sz w:val="26"/>
          <w:szCs w:val="26"/>
        </w:rPr>
      </w:pPr>
    </w:p>
    <w:p w:rsidR="007450B4" w:rsidRPr="00F11011" w:rsidRDefault="00C55236" w:rsidP="00C55236">
      <w:pPr>
        <w:spacing w:after="0" w:line="240" w:lineRule="auto"/>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розглянувши питання про перегляд рішення Вищої кваліфікаційної комісії суддів України від 26 травня 2025 року № 80</w:t>
      </w:r>
      <w:r w:rsidR="00BD7622">
        <w:rPr>
          <w:rFonts w:ascii="Times New Roman" w:eastAsia="Times New Roman" w:hAnsi="Times New Roman" w:cs="Times New Roman"/>
          <w:sz w:val="26"/>
          <w:szCs w:val="26"/>
        </w:rPr>
        <w:t xml:space="preserve">2/дс-25 про відмову </w:t>
      </w:r>
      <w:proofErr w:type="spellStart"/>
      <w:r w:rsidR="00BD7622">
        <w:rPr>
          <w:rFonts w:ascii="Times New Roman" w:eastAsia="Times New Roman" w:hAnsi="Times New Roman" w:cs="Times New Roman"/>
          <w:sz w:val="26"/>
          <w:szCs w:val="26"/>
        </w:rPr>
        <w:t>Сех</w:t>
      </w:r>
      <w:proofErr w:type="spellEnd"/>
      <w:r w:rsidR="00BD7622">
        <w:rPr>
          <w:rFonts w:ascii="Times New Roman" w:eastAsia="Times New Roman" w:hAnsi="Times New Roman" w:cs="Times New Roman"/>
          <w:sz w:val="26"/>
          <w:szCs w:val="26"/>
        </w:rPr>
        <w:t xml:space="preserve"> Галині Василівні</w:t>
      </w:r>
      <w:r w:rsidRPr="00F11011">
        <w:rPr>
          <w:rFonts w:ascii="Times New Roman" w:eastAsia="Times New Roman" w:hAnsi="Times New Roman" w:cs="Times New Roman"/>
          <w:sz w:val="26"/>
          <w:szCs w:val="26"/>
        </w:rPr>
        <w:t xml:space="preserve"> в допуску до участі в доборі на посаду судді місцевого суду, оголошеному рішенням Комісії від 11 грудня 2024 року № 366/зп-24,</w:t>
      </w:r>
    </w:p>
    <w:p w:rsidR="007450B4" w:rsidRPr="00F11011"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F11011" w:rsidRDefault="007450B4" w:rsidP="00C55236">
      <w:pPr>
        <w:spacing w:after="0" w:line="240" w:lineRule="auto"/>
        <w:jc w:val="center"/>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встановила:</w:t>
      </w:r>
    </w:p>
    <w:p w:rsidR="007450B4" w:rsidRPr="00F11011" w:rsidRDefault="007450B4" w:rsidP="00C55236">
      <w:pPr>
        <w:spacing w:after="0" w:line="240" w:lineRule="auto"/>
        <w:ind w:firstLine="567"/>
        <w:jc w:val="center"/>
        <w:rPr>
          <w:rFonts w:ascii="Times New Roman" w:eastAsia="Times New Roman" w:hAnsi="Times New Roman" w:cs="Times New Roman"/>
          <w:sz w:val="26"/>
          <w:szCs w:val="26"/>
        </w:rPr>
      </w:pPr>
    </w:p>
    <w:p w:rsidR="007450B4"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У визначений строк до Комісії із заявою про участь у Доборі </w:t>
      </w:r>
      <w:r w:rsidR="00BD7622">
        <w:rPr>
          <w:rFonts w:ascii="Times New Roman" w:eastAsia="Times New Roman" w:hAnsi="Times New Roman" w:cs="Times New Roman"/>
          <w:sz w:val="26"/>
          <w:szCs w:val="26"/>
        </w:rPr>
        <w:t xml:space="preserve">звернулась </w:t>
      </w:r>
      <w:proofErr w:type="spellStart"/>
      <w:r w:rsidR="00BD7622">
        <w:rPr>
          <w:rFonts w:ascii="Times New Roman" w:eastAsia="Times New Roman" w:hAnsi="Times New Roman" w:cs="Times New Roman"/>
          <w:sz w:val="26"/>
          <w:szCs w:val="26"/>
        </w:rPr>
        <w:t>Сех</w:t>
      </w:r>
      <w:proofErr w:type="spellEnd"/>
      <w:r w:rsidR="00BD7622">
        <w:rPr>
          <w:rFonts w:ascii="Times New Roman" w:eastAsia="Times New Roman" w:hAnsi="Times New Roman" w:cs="Times New Roman"/>
          <w:sz w:val="26"/>
          <w:szCs w:val="26"/>
        </w:rPr>
        <w:t> Г.В.</w:t>
      </w:r>
      <w:r w:rsidRPr="00F11011">
        <w:rPr>
          <w:rFonts w:ascii="Times New Roman" w:eastAsia="Times New Roman" w:hAnsi="Times New Roman" w:cs="Times New Roman"/>
          <w:sz w:val="26"/>
          <w:szCs w:val="26"/>
        </w:rPr>
        <w:t xml:space="preserve"> </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Комісією у складі колегії перевірено подані </w:t>
      </w:r>
      <w:proofErr w:type="spellStart"/>
      <w:r w:rsidRPr="00F11011">
        <w:rPr>
          <w:rFonts w:ascii="Times New Roman" w:eastAsia="Times New Roman" w:hAnsi="Times New Roman" w:cs="Times New Roman"/>
          <w:sz w:val="26"/>
          <w:szCs w:val="26"/>
        </w:rPr>
        <w:t>С</w:t>
      </w:r>
      <w:r w:rsidR="00BD7622">
        <w:rPr>
          <w:rFonts w:ascii="Times New Roman" w:eastAsia="Times New Roman" w:hAnsi="Times New Roman" w:cs="Times New Roman"/>
          <w:sz w:val="26"/>
          <w:szCs w:val="26"/>
        </w:rPr>
        <w:t>ех</w:t>
      </w:r>
      <w:proofErr w:type="spellEnd"/>
      <w:r w:rsidR="00BD7622">
        <w:rPr>
          <w:rFonts w:ascii="Times New Roman" w:eastAsia="Times New Roman" w:hAnsi="Times New Roman" w:cs="Times New Roman"/>
          <w:sz w:val="26"/>
          <w:szCs w:val="26"/>
        </w:rPr>
        <w:t xml:space="preserve"> Г.В</w:t>
      </w:r>
      <w:r w:rsidRPr="00F11011">
        <w:rPr>
          <w:rFonts w:ascii="Times New Roman" w:eastAsia="Times New Roman" w:hAnsi="Times New Roman" w:cs="Times New Roman"/>
          <w:sz w:val="26"/>
          <w:szCs w:val="26"/>
        </w:rPr>
        <w:t>.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F11011">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AD33FB">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26 травня 2025 року № 80</w:t>
      </w:r>
      <w:r w:rsidR="00BD7622">
        <w:rPr>
          <w:rFonts w:ascii="Times New Roman" w:eastAsia="Times New Roman" w:hAnsi="Times New Roman" w:cs="Times New Roman"/>
          <w:sz w:val="26"/>
          <w:szCs w:val="26"/>
        </w:rPr>
        <w:t>2</w:t>
      </w:r>
      <w:r w:rsidRPr="00F11011">
        <w:rPr>
          <w:rFonts w:ascii="Times New Roman" w:eastAsia="Times New Roman" w:hAnsi="Times New Roman" w:cs="Times New Roman"/>
          <w:sz w:val="26"/>
          <w:szCs w:val="26"/>
        </w:rPr>
        <w:t xml:space="preserve">/дс-25 </w:t>
      </w:r>
      <w:r w:rsidR="00AD33FB">
        <w:rPr>
          <w:rFonts w:ascii="Times New Roman" w:eastAsia="Times New Roman" w:hAnsi="Times New Roman" w:cs="Times New Roman"/>
          <w:sz w:val="26"/>
          <w:szCs w:val="26"/>
        </w:rPr>
        <w:t>відмовлено</w:t>
      </w:r>
      <w:r w:rsidRPr="00F11011">
        <w:rPr>
          <w:rFonts w:ascii="Times New Roman" w:eastAsia="Times New Roman" w:hAnsi="Times New Roman" w:cs="Times New Roman"/>
          <w:sz w:val="26"/>
          <w:szCs w:val="26"/>
        </w:rPr>
        <w:t xml:space="preserve"> </w:t>
      </w:r>
      <w:proofErr w:type="spellStart"/>
      <w:r w:rsidRPr="00F11011">
        <w:rPr>
          <w:rFonts w:ascii="Times New Roman" w:eastAsia="Times New Roman" w:hAnsi="Times New Roman" w:cs="Times New Roman"/>
          <w:sz w:val="26"/>
          <w:szCs w:val="26"/>
        </w:rPr>
        <w:t>С</w:t>
      </w:r>
      <w:r w:rsidR="00BD7622">
        <w:rPr>
          <w:rFonts w:ascii="Times New Roman" w:eastAsia="Times New Roman" w:hAnsi="Times New Roman" w:cs="Times New Roman"/>
          <w:sz w:val="26"/>
          <w:szCs w:val="26"/>
        </w:rPr>
        <w:t>ех</w:t>
      </w:r>
      <w:proofErr w:type="spellEnd"/>
      <w:r w:rsidR="00BD7622">
        <w:rPr>
          <w:rFonts w:ascii="Times New Roman" w:eastAsia="Times New Roman" w:hAnsi="Times New Roman" w:cs="Times New Roman"/>
          <w:sz w:val="26"/>
          <w:szCs w:val="26"/>
        </w:rPr>
        <w:t xml:space="preserve"> Г.В.</w:t>
      </w:r>
      <w:r w:rsidRPr="00F11011">
        <w:rPr>
          <w:rFonts w:ascii="Times New Roman" w:eastAsia="Times New Roman" w:hAnsi="Times New Roman" w:cs="Times New Roman"/>
          <w:sz w:val="26"/>
          <w:szCs w:val="26"/>
        </w:rPr>
        <w:t xml:space="preserve"> в допуску до участі в Доборі</w:t>
      </w:r>
      <w:r w:rsidR="00AD33FB">
        <w:rPr>
          <w:rFonts w:ascii="Times New Roman" w:eastAsia="Times New Roman" w:hAnsi="Times New Roman" w:cs="Times New Roman"/>
          <w:sz w:val="26"/>
          <w:szCs w:val="26"/>
        </w:rPr>
        <w:t xml:space="preserve"> (далі – Рішення)</w:t>
      </w:r>
      <w:r w:rsidRPr="00F11011">
        <w:rPr>
          <w:rFonts w:ascii="Times New Roman" w:eastAsia="Times New Roman" w:hAnsi="Times New Roman" w:cs="Times New Roman"/>
          <w:sz w:val="26"/>
          <w:szCs w:val="26"/>
        </w:rPr>
        <w:t>.</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Вказане рішення мотивовано тим, що </w:t>
      </w:r>
      <w:proofErr w:type="spellStart"/>
      <w:r w:rsidRPr="00F11011">
        <w:rPr>
          <w:rFonts w:ascii="Times New Roman" w:eastAsia="Times New Roman" w:hAnsi="Times New Roman" w:cs="Times New Roman"/>
          <w:sz w:val="26"/>
          <w:szCs w:val="26"/>
        </w:rPr>
        <w:t>С</w:t>
      </w:r>
      <w:r w:rsidR="00BD7622">
        <w:rPr>
          <w:rFonts w:ascii="Times New Roman" w:eastAsia="Times New Roman" w:hAnsi="Times New Roman" w:cs="Times New Roman"/>
          <w:sz w:val="26"/>
          <w:szCs w:val="26"/>
        </w:rPr>
        <w:t>ех</w:t>
      </w:r>
      <w:proofErr w:type="spellEnd"/>
      <w:r w:rsidR="00BD7622">
        <w:rPr>
          <w:rFonts w:ascii="Times New Roman" w:eastAsia="Times New Roman" w:hAnsi="Times New Roman" w:cs="Times New Roman"/>
          <w:sz w:val="26"/>
          <w:szCs w:val="26"/>
        </w:rPr>
        <w:t xml:space="preserve"> Г.В.</w:t>
      </w:r>
      <w:r w:rsidRPr="00F11011">
        <w:rPr>
          <w:rFonts w:ascii="Times New Roman" w:eastAsia="Times New Roman" w:hAnsi="Times New Roman" w:cs="Times New Roman"/>
          <w:sz w:val="26"/>
          <w:szCs w:val="26"/>
        </w:rPr>
        <w:t xml:space="preserve"> у порушення пункту 10 ч</w:t>
      </w:r>
      <w:r w:rsidR="00914CFA" w:rsidRPr="00F11011">
        <w:rPr>
          <w:rFonts w:ascii="Times New Roman" w:eastAsia="Times New Roman" w:hAnsi="Times New Roman" w:cs="Times New Roman"/>
          <w:sz w:val="26"/>
          <w:szCs w:val="26"/>
        </w:rPr>
        <w:t>астини першої статті 72 Закону, частини другої статті 57 Закону України «Про запобігання корупції», підпункту 13.12 пункту 13 Оголошення не пода</w:t>
      </w:r>
      <w:r w:rsidR="00BD7622">
        <w:rPr>
          <w:rFonts w:ascii="Times New Roman" w:eastAsia="Times New Roman" w:hAnsi="Times New Roman" w:cs="Times New Roman"/>
          <w:sz w:val="26"/>
          <w:szCs w:val="26"/>
        </w:rPr>
        <w:t>ла</w:t>
      </w:r>
      <w:r w:rsidR="00914CFA" w:rsidRPr="00F11011">
        <w:rPr>
          <w:rFonts w:ascii="Times New Roman" w:eastAsia="Times New Roman" w:hAnsi="Times New Roman" w:cs="Times New Roman"/>
          <w:sz w:val="26"/>
          <w:szCs w:val="26"/>
        </w:rPr>
        <w:t xml:space="preserve"> письмової згоди на проведення спеціальної перевірки, що відповідно до частини третьої статті 73 Закону стало підставою для відмови в </w:t>
      </w:r>
      <w:r w:rsidR="00BD7622">
        <w:rPr>
          <w:rFonts w:ascii="Times New Roman" w:eastAsia="Times New Roman" w:hAnsi="Times New Roman" w:cs="Times New Roman"/>
          <w:sz w:val="26"/>
          <w:szCs w:val="26"/>
        </w:rPr>
        <w:t>її</w:t>
      </w:r>
      <w:r w:rsidR="00914CFA" w:rsidRPr="00F11011">
        <w:rPr>
          <w:rFonts w:ascii="Times New Roman" w:eastAsia="Times New Roman" w:hAnsi="Times New Roman" w:cs="Times New Roman"/>
          <w:sz w:val="26"/>
          <w:szCs w:val="26"/>
        </w:rPr>
        <w:t xml:space="preserve"> допуску до участі в Доборі.</w:t>
      </w:r>
    </w:p>
    <w:p w:rsidR="00BD7622"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lastRenderedPageBreak/>
        <w:t xml:space="preserve">До Комісії </w:t>
      </w:r>
      <w:r w:rsidR="00BD7622">
        <w:rPr>
          <w:rFonts w:ascii="Times New Roman" w:eastAsia="Times New Roman" w:hAnsi="Times New Roman" w:cs="Times New Roman"/>
          <w:sz w:val="26"/>
          <w:szCs w:val="26"/>
        </w:rPr>
        <w:t>27 травня 2025 року, 28 травня 2025 року, 30 травня 2025 року та 02 червня 2025 року</w:t>
      </w:r>
      <w:r w:rsidR="0017684F">
        <w:rPr>
          <w:rFonts w:ascii="Times New Roman" w:eastAsia="Times New Roman" w:hAnsi="Times New Roman" w:cs="Times New Roman"/>
          <w:sz w:val="26"/>
          <w:szCs w:val="26"/>
        </w:rPr>
        <w:t xml:space="preserve"> надійшло чотири клопотання </w:t>
      </w:r>
      <w:proofErr w:type="spellStart"/>
      <w:r w:rsidR="0017684F">
        <w:rPr>
          <w:rFonts w:ascii="Times New Roman" w:eastAsia="Times New Roman" w:hAnsi="Times New Roman" w:cs="Times New Roman"/>
          <w:sz w:val="26"/>
          <w:szCs w:val="26"/>
        </w:rPr>
        <w:t>Сех</w:t>
      </w:r>
      <w:proofErr w:type="spellEnd"/>
      <w:r w:rsidR="0017684F">
        <w:rPr>
          <w:rFonts w:ascii="Times New Roman" w:eastAsia="Times New Roman" w:hAnsi="Times New Roman" w:cs="Times New Roman"/>
          <w:sz w:val="26"/>
          <w:szCs w:val="26"/>
        </w:rPr>
        <w:t xml:space="preserve"> Г.В. про перегляд </w:t>
      </w:r>
      <w:r w:rsidR="00AD33FB">
        <w:rPr>
          <w:rFonts w:ascii="Times New Roman" w:eastAsia="Times New Roman" w:hAnsi="Times New Roman" w:cs="Times New Roman"/>
          <w:sz w:val="26"/>
          <w:szCs w:val="26"/>
        </w:rPr>
        <w:t>Рішення</w:t>
      </w:r>
      <w:r w:rsidR="0017684F">
        <w:rPr>
          <w:rFonts w:ascii="Times New Roman" w:eastAsia="Times New Roman" w:hAnsi="Times New Roman" w:cs="Times New Roman"/>
          <w:sz w:val="26"/>
          <w:szCs w:val="26"/>
        </w:rPr>
        <w:t xml:space="preserve">. </w:t>
      </w:r>
    </w:p>
    <w:p w:rsidR="0017684F" w:rsidRDefault="0017684F" w:rsidP="00C5523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клопотаннях про перегляд </w:t>
      </w:r>
      <w:proofErr w:type="spellStart"/>
      <w:r>
        <w:rPr>
          <w:rFonts w:ascii="Times New Roman" w:eastAsia="Times New Roman" w:hAnsi="Times New Roman" w:cs="Times New Roman"/>
          <w:sz w:val="26"/>
          <w:szCs w:val="26"/>
        </w:rPr>
        <w:t>Сех</w:t>
      </w:r>
      <w:proofErr w:type="spellEnd"/>
      <w:r>
        <w:rPr>
          <w:rFonts w:ascii="Times New Roman" w:eastAsia="Times New Roman" w:hAnsi="Times New Roman" w:cs="Times New Roman"/>
          <w:sz w:val="26"/>
          <w:szCs w:val="26"/>
        </w:rPr>
        <w:t> Г.В. просить Комісію не позбавляти її права на працю, яке передбачене статтею 45 Конституц</w:t>
      </w:r>
      <w:r w:rsidR="00876CB3">
        <w:rPr>
          <w:rFonts w:ascii="Times New Roman" w:eastAsia="Times New Roman" w:hAnsi="Times New Roman" w:cs="Times New Roman"/>
          <w:sz w:val="26"/>
          <w:szCs w:val="26"/>
        </w:rPr>
        <w:t>ії України; переглянути рішення</w:t>
      </w:r>
      <w:r>
        <w:rPr>
          <w:rFonts w:ascii="Times New Roman" w:eastAsia="Times New Roman" w:hAnsi="Times New Roman" w:cs="Times New Roman"/>
          <w:sz w:val="26"/>
          <w:szCs w:val="26"/>
        </w:rPr>
        <w:t xml:space="preserve"> Комісії у складі колегії № 2 від 26 травня 2025 року; долучити до пакет</w:t>
      </w:r>
      <w:r w:rsidR="00AD33FB">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документів її згоду на проведення спеціальної перевірки; допустити її до участі в Доборі. </w:t>
      </w:r>
      <w:r w:rsidR="00AD33FB">
        <w:rPr>
          <w:rFonts w:ascii="Times New Roman" w:eastAsia="Times New Roman" w:hAnsi="Times New Roman" w:cs="Times New Roman"/>
          <w:sz w:val="26"/>
          <w:szCs w:val="26"/>
        </w:rPr>
        <w:t>В у</w:t>
      </w:r>
      <w:r>
        <w:rPr>
          <w:rFonts w:ascii="Times New Roman" w:eastAsia="Times New Roman" w:hAnsi="Times New Roman" w:cs="Times New Roman"/>
          <w:sz w:val="26"/>
          <w:szCs w:val="26"/>
        </w:rPr>
        <w:t>сі</w:t>
      </w:r>
      <w:r w:rsidR="00AD33FB">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зазначен</w:t>
      </w:r>
      <w:r w:rsidR="00AD33FB">
        <w:rPr>
          <w:rFonts w:ascii="Times New Roman" w:eastAsia="Times New Roman" w:hAnsi="Times New Roman" w:cs="Times New Roman"/>
          <w:sz w:val="26"/>
          <w:szCs w:val="26"/>
        </w:rPr>
        <w:t>их</w:t>
      </w:r>
      <w:r>
        <w:rPr>
          <w:rFonts w:ascii="Times New Roman" w:eastAsia="Times New Roman" w:hAnsi="Times New Roman" w:cs="Times New Roman"/>
          <w:sz w:val="26"/>
          <w:szCs w:val="26"/>
        </w:rPr>
        <w:t xml:space="preserve"> клопотан</w:t>
      </w:r>
      <w:r w:rsidR="00AD33FB">
        <w:rPr>
          <w:rFonts w:ascii="Times New Roman" w:eastAsia="Times New Roman" w:hAnsi="Times New Roman" w:cs="Times New Roman"/>
          <w:sz w:val="26"/>
          <w:szCs w:val="26"/>
        </w:rPr>
        <w:t xml:space="preserve">нях </w:t>
      </w:r>
      <w:r>
        <w:rPr>
          <w:rFonts w:ascii="Times New Roman" w:eastAsia="Times New Roman" w:hAnsi="Times New Roman" w:cs="Times New Roman"/>
          <w:sz w:val="26"/>
          <w:szCs w:val="26"/>
        </w:rPr>
        <w:t xml:space="preserve">додаток </w:t>
      </w:r>
      <w:r w:rsidR="00AD33F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копі</w:t>
      </w:r>
      <w:r w:rsidR="00AD33FB">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згоди на проведення спеціальної перевірки.</w:t>
      </w:r>
    </w:p>
    <w:p w:rsidR="0017684F" w:rsidRDefault="0017684F" w:rsidP="00C5523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Також </w:t>
      </w:r>
      <w:proofErr w:type="spellStart"/>
      <w:r>
        <w:rPr>
          <w:rFonts w:ascii="Times New Roman" w:eastAsia="Times New Roman" w:hAnsi="Times New Roman" w:cs="Times New Roman"/>
          <w:sz w:val="26"/>
          <w:szCs w:val="26"/>
        </w:rPr>
        <w:t>Сех</w:t>
      </w:r>
      <w:proofErr w:type="spellEnd"/>
      <w:r>
        <w:rPr>
          <w:rFonts w:ascii="Times New Roman" w:eastAsia="Times New Roman" w:hAnsi="Times New Roman" w:cs="Times New Roman"/>
          <w:sz w:val="26"/>
          <w:szCs w:val="26"/>
        </w:rPr>
        <w:t> Г.В. 29 травня 2025 року, 30 травня 2025 року та 02 червня 2025 року звернулась до Комісії із заявами про долучення до пакет</w:t>
      </w:r>
      <w:r w:rsidR="00AD33FB">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документів згоду на проведення спеціальної перевірки.</w:t>
      </w:r>
    </w:p>
    <w:p w:rsidR="00914CFA" w:rsidRPr="00F11011" w:rsidRDefault="0017684F" w:rsidP="00914CF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14CFA" w:rsidRPr="00F11011">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F11011" w:rsidRDefault="00AD33FB" w:rsidP="00914CF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w:t>
      </w:r>
      <w:r w:rsidR="00914CFA" w:rsidRPr="00F11011">
        <w:rPr>
          <w:rFonts w:ascii="Times New Roman" w:eastAsia="Times New Roman" w:hAnsi="Times New Roman" w:cs="Times New Roman"/>
          <w:sz w:val="26"/>
          <w:szCs w:val="26"/>
        </w:rPr>
        <w:t>бзац</w:t>
      </w:r>
      <w:r>
        <w:rPr>
          <w:rFonts w:ascii="Times New Roman" w:eastAsia="Times New Roman" w:hAnsi="Times New Roman" w:cs="Times New Roman"/>
          <w:sz w:val="26"/>
          <w:szCs w:val="26"/>
        </w:rPr>
        <w:t>ом</w:t>
      </w:r>
      <w:r w:rsidR="00914CFA" w:rsidRPr="00F11011">
        <w:rPr>
          <w:rFonts w:ascii="Times New Roman" w:eastAsia="Times New Roman" w:hAnsi="Times New Roman" w:cs="Times New Roman"/>
          <w:sz w:val="26"/>
          <w:szCs w:val="26"/>
        </w:rPr>
        <w:t xml:space="preserve"> друг</w:t>
      </w:r>
      <w:r>
        <w:rPr>
          <w:rFonts w:ascii="Times New Roman" w:eastAsia="Times New Roman" w:hAnsi="Times New Roman" w:cs="Times New Roman"/>
          <w:sz w:val="26"/>
          <w:szCs w:val="26"/>
        </w:rPr>
        <w:t>им</w:t>
      </w:r>
      <w:r w:rsidR="00914CFA" w:rsidRPr="00F11011">
        <w:rPr>
          <w:rFonts w:ascii="Times New Roman" w:eastAsia="Times New Roman" w:hAnsi="Times New Roman" w:cs="Times New Roman"/>
          <w:sz w:val="26"/>
          <w:szCs w:val="26"/>
        </w:rPr>
        <w:t xml:space="preserve"> частини четвертої статті 101 Закону </w:t>
      </w:r>
      <w:r>
        <w:rPr>
          <w:rFonts w:ascii="Times New Roman" w:eastAsia="Times New Roman" w:hAnsi="Times New Roman" w:cs="Times New Roman"/>
          <w:sz w:val="26"/>
          <w:szCs w:val="26"/>
        </w:rPr>
        <w:t xml:space="preserve">передбачено, що </w:t>
      </w:r>
      <w:r w:rsidR="00914CFA" w:rsidRPr="00F11011">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w:t>
      </w:r>
      <w:r w:rsidR="00876CB3">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жовтня 2016</w:t>
      </w:r>
      <w:r w:rsidR="00876CB3">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року № 81/зп-16 (у редакції рішення Комісії від 19 жовтня 2023 року № 119/зп-23 (з</w:t>
      </w:r>
      <w:r w:rsidR="00AD33FB">
        <w:rPr>
          <w:rFonts w:ascii="Times New Roman" w:eastAsia="Times New Roman" w:hAnsi="Times New Roman" w:cs="Times New Roman"/>
          <w:sz w:val="26"/>
          <w:szCs w:val="26"/>
        </w:rPr>
        <w:t>і</w:t>
      </w:r>
      <w:r w:rsidRPr="00F11011">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Перевіривш</w:t>
      </w:r>
      <w:r w:rsidR="0017684F">
        <w:rPr>
          <w:rFonts w:ascii="Times New Roman" w:eastAsia="Times New Roman" w:hAnsi="Times New Roman" w:cs="Times New Roman"/>
          <w:sz w:val="26"/>
          <w:szCs w:val="26"/>
        </w:rPr>
        <w:t xml:space="preserve">и обставини, викладені в клопотаннях </w:t>
      </w:r>
      <w:proofErr w:type="spellStart"/>
      <w:r w:rsidR="0017684F">
        <w:rPr>
          <w:rFonts w:ascii="Times New Roman" w:eastAsia="Times New Roman" w:hAnsi="Times New Roman" w:cs="Times New Roman"/>
          <w:sz w:val="26"/>
          <w:szCs w:val="26"/>
        </w:rPr>
        <w:t>Сех</w:t>
      </w:r>
      <w:proofErr w:type="spellEnd"/>
      <w:r w:rsidR="0017684F">
        <w:rPr>
          <w:rFonts w:ascii="Times New Roman" w:eastAsia="Times New Roman" w:hAnsi="Times New Roman" w:cs="Times New Roman"/>
          <w:sz w:val="26"/>
          <w:szCs w:val="26"/>
        </w:rPr>
        <w:t xml:space="preserve"> Г.В</w:t>
      </w:r>
      <w:r w:rsidRPr="00F11011">
        <w:rPr>
          <w:rFonts w:ascii="Times New Roman" w:eastAsia="Times New Roman" w:hAnsi="Times New Roman" w:cs="Times New Roman"/>
          <w:sz w:val="26"/>
          <w:szCs w:val="26"/>
        </w:rPr>
        <w:t xml:space="preserve">., </w:t>
      </w:r>
      <w:r w:rsidR="0017684F">
        <w:rPr>
          <w:rFonts w:ascii="Times New Roman" w:eastAsia="Times New Roman" w:hAnsi="Times New Roman" w:cs="Times New Roman"/>
          <w:sz w:val="26"/>
          <w:szCs w:val="26"/>
        </w:rPr>
        <w:t xml:space="preserve">дослідивши подані заяви та додані до них документи, </w:t>
      </w:r>
      <w:r w:rsidRPr="00F11011">
        <w:rPr>
          <w:rFonts w:ascii="Times New Roman" w:eastAsia="Times New Roman" w:hAnsi="Times New Roman" w:cs="Times New Roman"/>
          <w:sz w:val="26"/>
          <w:szCs w:val="26"/>
        </w:rPr>
        <w:t>заслухавши доповідача, Комісія встановила таке.</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Рішенням Комісії від 11 грудня 2024 року № 366/зп-2</w:t>
      </w:r>
      <w:r w:rsidR="00AD33FB">
        <w:rPr>
          <w:rFonts w:ascii="Times New Roman" w:eastAsia="Times New Roman" w:hAnsi="Times New Roman" w:cs="Times New Roman"/>
          <w:sz w:val="26"/>
          <w:szCs w:val="26"/>
        </w:rPr>
        <w:t>4 затверджено текст Оголошення</w:t>
      </w:r>
      <w:r w:rsidRPr="00F11011">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AD33FB">
        <w:rPr>
          <w:rFonts w:ascii="Times New Roman" w:eastAsia="Times New Roman" w:hAnsi="Times New Roman" w:cs="Times New Roman"/>
          <w:sz w:val="26"/>
          <w:szCs w:val="26"/>
        </w:rPr>
        <w:t>в</w:t>
      </w:r>
      <w:r w:rsidRPr="00F11011">
        <w:rPr>
          <w:rFonts w:ascii="Times New Roman" w:eastAsia="Times New Roman" w:hAnsi="Times New Roman" w:cs="Times New Roman"/>
          <w:sz w:val="26"/>
          <w:szCs w:val="26"/>
        </w:rPr>
        <w:t xml:space="preserve"> </w:t>
      </w:r>
      <w:r w:rsidR="00AD33FB">
        <w:rPr>
          <w:rFonts w:ascii="Times New Roman" w:eastAsia="Times New Roman" w:hAnsi="Times New Roman" w:cs="Times New Roman"/>
          <w:sz w:val="26"/>
          <w:szCs w:val="26"/>
        </w:rPr>
        <w:t>Доборі</w:t>
      </w:r>
      <w:r w:rsidRPr="00F11011">
        <w:rPr>
          <w:rFonts w:ascii="Times New Roman" w:eastAsia="Times New Roman" w:hAnsi="Times New Roman" w:cs="Times New Roman"/>
          <w:sz w:val="26"/>
          <w:szCs w:val="26"/>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AD33FB">
        <w:rPr>
          <w:rFonts w:ascii="Times New Roman" w:eastAsia="Times New Roman" w:hAnsi="Times New Roman" w:cs="Times New Roman"/>
          <w:sz w:val="26"/>
          <w:szCs w:val="26"/>
        </w:rPr>
        <w:t>Доборі</w:t>
      </w:r>
      <w:r w:rsidRPr="00F11011">
        <w:rPr>
          <w:rFonts w:ascii="Times New Roman" w:eastAsia="Times New Roman" w:hAnsi="Times New Roman" w:cs="Times New Roman"/>
          <w:sz w:val="26"/>
          <w:szCs w:val="26"/>
        </w:rPr>
        <w:t>.</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17684F">
        <w:rPr>
          <w:rFonts w:ascii="Times New Roman" w:eastAsia="Times New Roman" w:hAnsi="Times New Roman" w:cs="Times New Roman"/>
          <w:sz w:val="26"/>
          <w:szCs w:val="26"/>
        </w:rPr>
        <w:t>О</w:t>
      </w:r>
      <w:r w:rsidRPr="00F11011">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Пунктом 10 частини першої статті 72 Закону </w:t>
      </w:r>
      <w:r w:rsidR="00AD33FB">
        <w:rPr>
          <w:rFonts w:ascii="Times New Roman" w:eastAsia="Times New Roman" w:hAnsi="Times New Roman" w:cs="Times New Roman"/>
          <w:sz w:val="26"/>
          <w:szCs w:val="26"/>
        </w:rPr>
        <w:t>передбачено</w:t>
      </w:r>
      <w:r w:rsidRPr="00F11011">
        <w:rPr>
          <w:rFonts w:ascii="Times New Roman" w:eastAsia="Times New Roman" w:hAnsi="Times New Roman" w:cs="Times New Roman"/>
          <w:sz w:val="26"/>
          <w:szCs w:val="26"/>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914CFA" w:rsidRPr="00F11011" w:rsidRDefault="00914CFA"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Згідно з підпунктом 13.12 пункту 13 Оголошення для участі в Доборі необхідно подати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Вказана згода подається за формою, визначеною Порядком проведення спеціальної перевірки стосовно осіб, які претендують на зайняття посад, які передбачають зайняття відповідального або особливо </w:t>
      </w:r>
      <w:r w:rsidRPr="00F11011">
        <w:rPr>
          <w:rFonts w:ascii="Times New Roman" w:eastAsia="Times New Roman" w:hAnsi="Times New Roman" w:cs="Times New Roman"/>
          <w:sz w:val="26"/>
          <w:szCs w:val="26"/>
        </w:rPr>
        <w:lastRenderedPageBreak/>
        <w:t>відповідального становища, та посад з підвищеним корупційним ризиком, затвердженим постановою Кабінету Міністрів України від 25</w:t>
      </w:r>
      <w:r w:rsidR="00F11011">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березня 2015 року № 171 (в редакції постанови Кабінету Міністрів України від 27</w:t>
      </w:r>
      <w:r w:rsidR="00F11011">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серпня 2022 року № 959).</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 </w:t>
      </w:r>
      <w:r w:rsidR="00914CFA" w:rsidRPr="00F11011">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14CFA" w:rsidRPr="00F11011" w:rsidRDefault="00914CFA"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F11011">
        <w:rPr>
          <w:rFonts w:ascii="Times New Roman" w:eastAsia="Times New Roman" w:hAnsi="Times New Roman" w:cs="Times New Roman"/>
          <w:sz w:val="26"/>
          <w:szCs w:val="26"/>
        </w:rPr>
        <w:t>вебсайт</w:t>
      </w:r>
      <w:proofErr w:type="spellEnd"/>
      <w:r w:rsidRPr="00F11011">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914CFA" w:rsidRPr="00F11011" w:rsidRDefault="00914CFA"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914CFA" w:rsidRPr="00F11011" w:rsidRDefault="00914CFA"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Комісією встановлено, що в електронному кабінеті суддівської кар’єри </w:t>
      </w:r>
      <w:proofErr w:type="spellStart"/>
      <w:r w:rsidR="00E2762F">
        <w:rPr>
          <w:rFonts w:ascii="Times New Roman" w:eastAsia="Times New Roman" w:hAnsi="Times New Roman" w:cs="Times New Roman"/>
          <w:sz w:val="26"/>
          <w:szCs w:val="26"/>
        </w:rPr>
        <w:t>Сех</w:t>
      </w:r>
      <w:proofErr w:type="spellEnd"/>
      <w:r w:rsidR="00E2762F">
        <w:rPr>
          <w:rFonts w:ascii="Times New Roman" w:eastAsia="Times New Roman" w:hAnsi="Times New Roman" w:cs="Times New Roman"/>
          <w:sz w:val="26"/>
          <w:szCs w:val="26"/>
        </w:rPr>
        <w:t xml:space="preserve"> Г.В. </w:t>
      </w:r>
      <w:r w:rsidRPr="00F11011">
        <w:rPr>
          <w:rFonts w:ascii="Times New Roman" w:eastAsia="Times New Roman" w:hAnsi="Times New Roman" w:cs="Times New Roman"/>
          <w:sz w:val="26"/>
          <w:szCs w:val="26"/>
        </w:rPr>
        <w:t>в розділі «Документи» у вікні «</w:t>
      </w:r>
      <w:r w:rsidR="00F11011" w:rsidRPr="00F11011">
        <w:rPr>
          <w:rFonts w:ascii="Times New Roman" w:eastAsia="Times New Roman" w:hAnsi="Times New Roman" w:cs="Times New Roman"/>
          <w:sz w:val="26"/>
          <w:szCs w:val="26"/>
        </w:rPr>
        <w:t>Згода на проведення спеціальної перевірки» відсутній необхідний документ. Натомість кандидатом подано заяву про проведення перевірки, передбаченої Законом України «Про очищення влади». Також згода на проведення спеціальної перевірки відсутня в інших вікнах, зокрема «Інші документи» та «Пакет підписаних документів».</w:t>
      </w:r>
    </w:p>
    <w:p w:rsidR="00914CFA"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11011"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З огляду на викладене Комісія у складі колегії дійшла </w:t>
      </w:r>
      <w:r w:rsidRPr="00C83C7D">
        <w:rPr>
          <w:rFonts w:ascii="Times New Roman" w:eastAsia="Times New Roman" w:hAnsi="Times New Roman" w:cs="Times New Roman"/>
          <w:sz w:val="26"/>
          <w:szCs w:val="26"/>
        </w:rPr>
        <w:t>обґрунтовано</w:t>
      </w:r>
      <w:r w:rsidR="00E2762F" w:rsidRPr="00C83C7D">
        <w:rPr>
          <w:rFonts w:ascii="Times New Roman" w:eastAsia="Times New Roman" w:hAnsi="Times New Roman" w:cs="Times New Roman"/>
          <w:sz w:val="26"/>
          <w:szCs w:val="26"/>
        </w:rPr>
        <w:t>го</w:t>
      </w:r>
      <w:r w:rsidRPr="00F11011">
        <w:rPr>
          <w:rFonts w:ascii="Times New Roman" w:eastAsia="Times New Roman" w:hAnsi="Times New Roman" w:cs="Times New Roman"/>
          <w:sz w:val="26"/>
          <w:szCs w:val="26"/>
        </w:rPr>
        <w:t xml:space="preserve"> висновку, що </w:t>
      </w:r>
      <w:proofErr w:type="spellStart"/>
      <w:r w:rsidR="00C83C7D">
        <w:rPr>
          <w:rFonts w:ascii="Times New Roman" w:eastAsia="Times New Roman" w:hAnsi="Times New Roman" w:cs="Times New Roman"/>
          <w:sz w:val="26"/>
          <w:szCs w:val="26"/>
        </w:rPr>
        <w:t>Сех</w:t>
      </w:r>
      <w:proofErr w:type="spellEnd"/>
      <w:r w:rsidR="00C83C7D">
        <w:rPr>
          <w:rFonts w:ascii="Times New Roman" w:eastAsia="Times New Roman" w:hAnsi="Times New Roman" w:cs="Times New Roman"/>
          <w:sz w:val="26"/>
          <w:szCs w:val="26"/>
        </w:rPr>
        <w:t> Г.В.</w:t>
      </w:r>
      <w:r w:rsidRPr="00F11011">
        <w:rPr>
          <w:rFonts w:ascii="Times New Roman" w:eastAsia="Times New Roman" w:hAnsi="Times New Roman" w:cs="Times New Roman"/>
          <w:sz w:val="26"/>
          <w:szCs w:val="26"/>
        </w:rPr>
        <w:t xml:space="preserve"> не подано до Комісії усіх необхідних документів, а саме письмової згоди на проведення спеціальної перевірки, що стало підставою для відмови в </w:t>
      </w:r>
      <w:r w:rsidR="00BA5C45">
        <w:rPr>
          <w:rFonts w:ascii="Times New Roman" w:eastAsia="Times New Roman" w:hAnsi="Times New Roman" w:cs="Times New Roman"/>
          <w:sz w:val="26"/>
          <w:szCs w:val="26"/>
        </w:rPr>
        <w:t>її</w:t>
      </w:r>
      <w:r w:rsidRPr="00F11011">
        <w:rPr>
          <w:rFonts w:ascii="Times New Roman" w:eastAsia="Times New Roman" w:hAnsi="Times New Roman" w:cs="Times New Roman"/>
          <w:sz w:val="26"/>
          <w:szCs w:val="26"/>
        </w:rPr>
        <w:t xml:space="preserve"> допуску до участі в Доборі.</w:t>
      </w:r>
    </w:p>
    <w:p w:rsidR="00F11011"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Розглянувши доводи </w:t>
      </w:r>
      <w:proofErr w:type="spellStart"/>
      <w:r w:rsidR="00C83C7D">
        <w:rPr>
          <w:rFonts w:ascii="Times New Roman" w:eastAsia="Times New Roman" w:hAnsi="Times New Roman" w:cs="Times New Roman"/>
          <w:sz w:val="26"/>
          <w:szCs w:val="26"/>
        </w:rPr>
        <w:t>Сех</w:t>
      </w:r>
      <w:proofErr w:type="spellEnd"/>
      <w:r w:rsidR="00C83C7D">
        <w:rPr>
          <w:rFonts w:ascii="Times New Roman" w:eastAsia="Times New Roman" w:hAnsi="Times New Roman" w:cs="Times New Roman"/>
          <w:sz w:val="26"/>
          <w:szCs w:val="26"/>
        </w:rPr>
        <w:t> Г.В.</w:t>
      </w:r>
      <w:r w:rsidRPr="00F11011">
        <w:rPr>
          <w:rFonts w:ascii="Times New Roman" w:eastAsia="Times New Roman" w:hAnsi="Times New Roman" w:cs="Times New Roman"/>
          <w:sz w:val="26"/>
          <w:szCs w:val="26"/>
        </w:rPr>
        <w:t xml:space="preserve"> щодо необхідності врахування поданої до</w:t>
      </w:r>
      <w:r w:rsidR="00C83C7D">
        <w:rPr>
          <w:rFonts w:ascii="Times New Roman" w:eastAsia="Times New Roman" w:hAnsi="Times New Roman" w:cs="Times New Roman"/>
          <w:sz w:val="26"/>
          <w:szCs w:val="26"/>
        </w:rPr>
        <w:t xml:space="preserve"> клопотань </w:t>
      </w:r>
      <w:r w:rsidRPr="00F11011">
        <w:rPr>
          <w:rFonts w:ascii="Times New Roman" w:eastAsia="Times New Roman" w:hAnsi="Times New Roman" w:cs="Times New Roman"/>
          <w:sz w:val="26"/>
          <w:szCs w:val="26"/>
        </w:rPr>
        <w:t xml:space="preserve">про перегляд Рішення </w:t>
      </w:r>
      <w:r w:rsidR="00C83C7D">
        <w:rPr>
          <w:rFonts w:ascii="Times New Roman" w:eastAsia="Times New Roman" w:hAnsi="Times New Roman" w:cs="Times New Roman"/>
          <w:sz w:val="26"/>
          <w:szCs w:val="26"/>
        </w:rPr>
        <w:t xml:space="preserve">та заяв про долучення документів </w:t>
      </w:r>
      <w:r w:rsidRPr="00F11011">
        <w:rPr>
          <w:rFonts w:ascii="Times New Roman" w:eastAsia="Times New Roman" w:hAnsi="Times New Roman" w:cs="Times New Roman"/>
          <w:sz w:val="26"/>
          <w:szCs w:val="26"/>
        </w:rPr>
        <w:t>згоди на проведення спеціальної перевірки,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w:t>
      </w:r>
      <w:r w:rsidR="00C83C7D">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366/</w:t>
      </w:r>
      <w:proofErr w:type="spellStart"/>
      <w:r w:rsidRPr="00F11011">
        <w:rPr>
          <w:rFonts w:ascii="Times New Roman" w:eastAsia="Times New Roman" w:hAnsi="Times New Roman" w:cs="Times New Roman"/>
          <w:sz w:val="26"/>
          <w:szCs w:val="26"/>
        </w:rPr>
        <w:t>зп</w:t>
      </w:r>
      <w:proofErr w:type="spellEnd"/>
      <w:r w:rsidRPr="00F11011">
        <w:rPr>
          <w:rFonts w:ascii="Times New Roman" w:eastAsia="Times New Roman" w:hAnsi="Times New Roman" w:cs="Times New Roman"/>
          <w:sz w:val="26"/>
          <w:szCs w:val="26"/>
        </w:rPr>
        <w:t>-</w:t>
      </w:r>
      <w:r w:rsidR="009F26F2">
        <w:rPr>
          <w:rFonts w:ascii="Times New Roman" w:eastAsia="Times New Roman" w:hAnsi="Times New Roman" w:cs="Times New Roman"/>
          <w:sz w:val="26"/>
          <w:szCs w:val="26"/>
        </w:rPr>
        <w:t> </w:t>
      </w:r>
      <w:bookmarkStart w:id="0" w:name="_GoBack"/>
      <w:bookmarkEnd w:id="0"/>
      <w:r w:rsidRPr="00F11011">
        <w:rPr>
          <w:rFonts w:ascii="Times New Roman" w:eastAsia="Times New Roman" w:hAnsi="Times New Roman" w:cs="Times New Roman"/>
          <w:sz w:val="26"/>
          <w:szCs w:val="26"/>
        </w:rPr>
        <w:t>24, та не сприятиме легітимній меті встановлення однаково рівних умов для всіх учасників Добору. Тому, Комісія не бере до уваги подан</w:t>
      </w:r>
      <w:r w:rsidR="00C83C7D">
        <w:rPr>
          <w:rFonts w:ascii="Times New Roman" w:eastAsia="Times New Roman" w:hAnsi="Times New Roman" w:cs="Times New Roman"/>
          <w:sz w:val="26"/>
          <w:szCs w:val="26"/>
        </w:rPr>
        <w:t>і</w:t>
      </w:r>
      <w:r w:rsidRPr="00F11011">
        <w:rPr>
          <w:rFonts w:ascii="Times New Roman" w:eastAsia="Times New Roman" w:hAnsi="Times New Roman" w:cs="Times New Roman"/>
          <w:sz w:val="26"/>
          <w:szCs w:val="26"/>
        </w:rPr>
        <w:t xml:space="preserve"> </w:t>
      </w:r>
      <w:proofErr w:type="spellStart"/>
      <w:r w:rsidR="00C83C7D">
        <w:rPr>
          <w:rFonts w:ascii="Times New Roman" w:eastAsia="Times New Roman" w:hAnsi="Times New Roman" w:cs="Times New Roman"/>
          <w:sz w:val="26"/>
          <w:szCs w:val="26"/>
        </w:rPr>
        <w:t>Сех</w:t>
      </w:r>
      <w:proofErr w:type="spellEnd"/>
      <w:r w:rsidR="00C83C7D">
        <w:rPr>
          <w:rFonts w:ascii="Times New Roman" w:eastAsia="Times New Roman" w:hAnsi="Times New Roman" w:cs="Times New Roman"/>
          <w:sz w:val="26"/>
          <w:szCs w:val="26"/>
        </w:rPr>
        <w:t> Г.В.</w:t>
      </w:r>
      <w:r w:rsidRPr="00F11011">
        <w:rPr>
          <w:rFonts w:ascii="Times New Roman" w:eastAsia="Times New Roman" w:hAnsi="Times New Roman" w:cs="Times New Roman"/>
          <w:sz w:val="26"/>
          <w:szCs w:val="26"/>
        </w:rPr>
        <w:t xml:space="preserve"> поза межами строку та процедури згод</w:t>
      </w:r>
      <w:r w:rsidR="00C83C7D">
        <w:rPr>
          <w:rFonts w:ascii="Times New Roman" w:eastAsia="Times New Roman" w:hAnsi="Times New Roman" w:cs="Times New Roman"/>
          <w:sz w:val="26"/>
          <w:szCs w:val="26"/>
        </w:rPr>
        <w:t>и</w:t>
      </w:r>
      <w:r w:rsidRPr="00F11011">
        <w:rPr>
          <w:rFonts w:ascii="Times New Roman" w:eastAsia="Times New Roman" w:hAnsi="Times New Roman" w:cs="Times New Roman"/>
          <w:sz w:val="26"/>
          <w:szCs w:val="26"/>
        </w:rPr>
        <w:t xml:space="preserve"> на проведення спеціальної перевірки під час розгляду питання про перегляд Рішення.</w:t>
      </w:r>
    </w:p>
    <w:p w:rsidR="00914CFA"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Ураховуючи викладене, немає підстав вважати, що рішення Комісії у складі колегії від 26 травня 2025 року № 80</w:t>
      </w:r>
      <w:r w:rsidR="00C83C7D">
        <w:rPr>
          <w:rFonts w:ascii="Times New Roman" w:eastAsia="Times New Roman" w:hAnsi="Times New Roman" w:cs="Times New Roman"/>
          <w:sz w:val="26"/>
          <w:szCs w:val="26"/>
        </w:rPr>
        <w:t>2</w:t>
      </w:r>
      <w:r w:rsidRPr="00F11011">
        <w:rPr>
          <w:rFonts w:ascii="Times New Roman" w:eastAsia="Times New Roman" w:hAnsi="Times New Roman" w:cs="Times New Roman"/>
          <w:sz w:val="26"/>
          <w:szCs w:val="26"/>
        </w:rPr>
        <w:t xml:space="preserve">/дс-25, яким відмовлено кандидату в допуску до участі в Доборі, ухвалено з порушенням вимог законодавства, а права </w:t>
      </w:r>
      <w:proofErr w:type="spellStart"/>
      <w:r w:rsidR="00C83C7D">
        <w:rPr>
          <w:rFonts w:ascii="Times New Roman" w:eastAsia="Times New Roman" w:hAnsi="Times New Roman" w:cs="Times New Roman"/>
          <w:sz w:val="26"/>
          <w:szCs w:val="26"/>
        </w:rPr>
        <w:t>Сех</w:t>
      </w:r>
      <w:proofErr w:type="spellEnd"/>
      <w:r w:rsidR="00C83C7D">
        <w:rPr>
          <w:rFonts w:ascii="Times New Roman" w:eastAsia="Times New Roman" w:hAnsi="Times New Roman" w:cs="Times New Roman"/>
          <w:sz w:val="26"/>
          <w:szCs w:val="26"/>
        </w:rPr>
        <w:t> Г.В.</w:t>
      </w:r>
      <w:r w:rsidRPr="00F11011">
        <w:rPr>
          <w:rFonts w:ascii="Times New Roman" w:eastAsia="Times New Roman" w:hAnsi="Times New Roman" w:cs="Times New Roman"/>
          <w:sz w:val="26"/>
          <w:szCs w:val="26"/>
        </w:rPr>
        <w:t xml:space="preserve"> безпідставно порушено. Отже, у задоволенні заяв про перегляд рішення Комісії від</w:t>
      </w:r>
      <w:r w:rsidR="00AD33FB">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26</w:t>
      </w:r>
      <w:r>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травня 2025 року № 80</w:t>
      </w:r>
      <w:r w:rsidR="00C83C7D">
        <w:rPr>
          <w:rFonts w:ascii="Times New Roman" w:eastAsia="Times New Roman" w:hAnsi="Times New Roman" w:cs="Times New Roman"/>
          <w:sz w:val="26"/>
          <w:szCs w:val="26"/>
        </w:rPr>
        <w:t>2</w:t>
      </w:r>
      <w:r w:rsidRPr="00F11011">
        <w:rPr>
          <w:rFonts w:ascii="Times New Roman" w:eastAsia="Times New Roman" w:hAnsi="Times New Roman" w:cs="Times New Roman"/>
          <w:sz w:val="26"/>
          <w:szCs w:val="26"/>
        </w:rPr>
        <w:t>/дс-25 про відмову в допуску до участі в доборі на посаду судді місцевого суду, оголошеному рішенням Комісії від 11 грудня 2024 року №</w:t>
      </w:r>
      <w:r>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366/зп-24, слід відмовити.</w:t>
      </w:r>
    </w:p>
    <w:p w:rsidR="00C55236"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p>
    <w:p w:rsidR="007450B4" w:rsidRPr="00F11011" w:rsidRDefault="007450B4" w:rsidP="00C55236">
      <w:pPr>
        <w:spacing w:after="0" w:line="240" w:lineRule="auto"/>
        <w:jc w:val="center"/>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lastRenderedPageBreak/>
        <w:t>вирішила:</w:t>
      </w:r>
    </w:p>
    <w:p w:rsidR="007450B4" w:rsidRPr="004C500D"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4C500D" w:rsidRDefault="00C43776" w:rsidP="00397D2A">
      <w:pPr>
        <w:spacing w:after="0" w:line="240" w:lineRule="auto"/>
        <w:ind w:firstLine="709"/>
        <w:jc w:val="both"/>
        <w:rPr>
          <w:rFonts w:ascii="Times New Roman" w:eastAsia="Times New Roman" w:hAnsi="Times New Roman" w:cs="Times New Roman"/>
          <w:sz w:val="26"/>
          <w:szCs w:val="26"/>
        </w:rPr>
      </w:pPr>
      <w:r w:rsidRPr="004C500D">
        <w:rPr>
          <w:rFonts w:ascii="Times New Roman" w:eastAsia="Times New Roman" w:hAnsi="Times New Roman" w:cs="Times New Roman"/>
          <w:sz w:val="26"/>
          <w:szCs w:val="26"/>
        </w:rPr>
        <w:t xml:space="preserve">відмовити </w:t>
      </w:r>
      <w:proofErr w:type="spellStart"/>
      <w:r w:rsidRPr="004C500D">
        <w:rPr>
          <w:rFonts w:ascii="Times New Roman" w:eastAsia="Times New Roman" w:hAnsi="Times New Roman" w:cs="Times New Roman"/>
          <w:sz w:val="26"/>
          <w:szCs w:val="26"/>
        </w:rPr>
        <w:t>Сех</w:t>
      </w:r>
      <w:proofErr w:type="spellEnd"/>
      <w:r w:rsidRPr="004C500D">
        <w:rPr>
          <w:rFonts w:ascii="Times New Roman" w:eastAsia="Times New Roman" w:hAnsi="Times New Roman" w:cs="Times New Roman"/>
          <w:sz w:val="26"/>
          <w:szCs w:val="26"/>
        </w:rPr>
        <w:t xml:space="preserve"> Галині Василівні в задоволенні заяви про перегляд рішення Вищої кваліфікаційної комісії суддів України від 26 травня 2025 року № 802/дс-25 про відмову в допуску до участі в доборі на посаду судді місцевого суду, оголошеному рішенням </w:t>
      </w:r>
      <w:r w:rsidR="000D544A" w:rsidRPr="004C500D">
        <w:rPr>
          <w:rFonts w:ascii="Times New Roman" w:eastAsia="Times New Roman" w:hAnsi="Times New Roman" w:cs="Times New Roman"/>
          <w:sz w:val="26"/>
          <w:szCs w:val="26"/>
        </w:rPr>
        <w:t xml:space="preserve">Вищої кваліфікаційної комісії суддів України </w:t>
      </w:r>
      <w:r w:rsidRPr="004C500D">
        <w:rPr>
          <w:rFonts w:ascii="Times New Roman" w:eastAsia="Times New Roman" w:hAnsi="Times New Roman" w:cs="Times New Roman"/>
          <w:sz w:val="26"/>
          <w:szCs w:val="26"/>
        </w:rPr>
        <w:t>від 11 грудня 2024 року №</w:t>
      </w:r>
      <w:r w:rsidR="000D544A" w:rsidRPr="004C500D">
        <w:rPr>
          <w:rFonts w:ascii="Times New Roman" w:eastAsia="Times New Roman" w:hAnsi="Times New Roman" w:cs="Times New Roman"/>
          <w:sz w:val="26"/>
          <w:szCs w:val="26"/>
        </w:rPr>
        <w:t> </w:t>
      </w:r>
      <w:r w:rsidRPr="004C500D">
        <w:rPr>
          <w:rFonts w:ascii="Times New Roman" w:eastAsia="Times New Roman" w:hAnsi="Times New Roman" w:cs="Times New Roman"/>
          <w:sz w:val="26"/>
          <w:szCs w:val="26"/>
        </w:rPr>
        <w:t>366/зп-24</w:t>
      </w:r>
      <w:r w:rsidR="007450B4" w:rsidRPr="004C500D">
        <w:rPr>
          <w:rFonts w:ascii="Times New Roman" w:eastAsia="Times New Roman" w:hAnsi="Times New Roman" w:cs="Times New Roman"/>
          <w:sz w:val="26"/>
          <w:szCs w:val="26"/>
        </w:rPr>
        <w:t>.</w:t>
      </w:r>
    </w:p>
    <w:p w:rsidR="007450B4" w:rsidRPr="00F54D3F" w:rsidRDefault="007450B4" w:rsidP="00C55236">
      <w:pPr>
        <w:spacing w:after="0" w:line="240" w:lineRule="auto"/>
        <w:jc w:val="both"/>
        <w:rPr>
          <w:rFonts w:ascii="Times New Roman" w:eastAsia="Times New Roman" w:hAnsi="Times New Roman" w:cs="Times New Roman"/>
          <w:sz w:val="25"/>
          <w:szCs w:val="25"/>
        </w:rPr>
      </w:pPr>
    </w:p>
    <w:p w:rsidR="007450B4" w:rsidRPr="00F54D3F" w:rsidRDefault="007450B4" w:rsidP="00C55236">
      <w:pPr>
        <w:spacing w:after="0" w:line="240" w:lineRule="auto"/>
        <w:jc w:val="both"/>
        <w:rPr>
          <w:rFonts w:ascii="Times New Roman" w:eastAsia="Times New Roman" w:hAnsi="Times New Roman" w:cs="Times New Roman"/>
          <w:sz w:val="25"/>
          <w:szCs w:val="25"/>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Tr="00176015">
        <w:tc>
          <w:tcPr>
            <w:tcW w:w="4814" w:type="dxa"/>
          </w:tcPr>
          <w:p w:rsidR="00361E3A" w:rsidRPr="00AD33FB" w:rsidRDefault="00361E3A" w:rsidP="00396B88">
            <w:pPr>
              <w:spacing w:after="240"/>
              <w:ind w:left="-107"/>
              <w:jc w:val="both"/>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Головуючий</w:t>
            </w: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w:t>
            </w:r>
            <w:r w:rsidR="00C43776" w:rsidRPr="00AD33FB">
              <w:rPr>
                <w:rFonts w:ascii="Times New Roman" w:eastAsia="Times New Roman" w:hAnsi="Times New Roman" w:cs="Times New Roman"/>
                <w:color w:val="000000"/>
                <w:sz w:val="26"/>
                <w:szCs w:val="26"/>
              </w:rPr>
              <w:t>Олексій ОМЕЛЬЯН</w:t>
            </w:r>
          </w:p>
        </w:tc>
      </w:tr>
      <w:tr w:rsidR="00361E3A" w:rsidTr="00176015">
        <w:tc>
          <w:tcPr>
            <w:tcW w:w="4814" w:type="dxa"/>
          </w:tcPr>
          <w:p w:rsidR="00361E3A" w:rsidRPr="00AD33FB" w:rsidRDefault="00361E3A" w:rsidP="00396B88">
            <w:pPr>
              <w:spacing w:after="240"/>
              <w:ind w:left="-107"/>
              <w:jc w:val="both"/>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Члени Комісії</w:t>
            </w: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Михайло БОГОНІС</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Людмила ВОЛКОВА</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Віталій ГАЦЕЛЮК</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Ярослав ДУХ</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Роман КИДИСЮК</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Надія КОБЕЦЬКА</w:t>
            </w:r>
          </w:p>
        </w:tc>
      </w:tr>
      <w:tr w:rsidR="00361E3A"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Олег КОЛІУШ</w:t>
            </w:r>
          </w:p>
        </w:tc>
      </w:tr>
      <w:tr w:rsidR="00361E3A" w:rsidRPr="00072561"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Володимир ЛУГАНСЬКИЙ</w:t>
            </w:r>
          </w:p>
        </w:tc>
      </w:tr>
      <w:tr w:rsidR="00361E3A" w:rsidRPr="00072561"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Руслан МЕЛЬНИК</w:t>
            </w:r>
          </w:p>
        </w:tc>
      </w:tr>
      <w:tr w:rsidR="00361E3A" w:rsidRPr="00072561"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Руслан СИДОРОВИЧ</w:t>
            </w:r>
          </w:p>
        </w:tc>
      </w:tr>
      <w:tr w:rsidR="00361E3A" w:rsidRPr="00072561" w:rsidTr="00176015">
        <w:tc>
          <w:tcPr>
            <w:tcW w:w="4814" w:type="dxa"/>
          </w:tcPr>
          <w:p w:rsidR="00361E3A" w:rsidRPr="00AD33FB" w:rsidRDefault="00361E3A" w:rsidP="00176015">
            <w:pPr>
              <w:spacing w:after="240"/>
              <w:jc w:val="both"/>
              <w:rPr>
                <w:rFonts w:ascii="Times New Roman" w:eastAsia="Times New Roman" w:hAnsi="Times New Roman" w:cs="Times New Roman"/>
                <w:color w:val="000000"/>
                <w:sz w:val="26"/>
                <w:szCs w:val="26"/>
              </w:rPr>
            </w:pPr>
          </w:p>
        </w:tc>
        <w:tc>
          <w:tcPr>
            <w:tcW w:w="4815" w:type="dxa"/>
          </w:tcPr>
          <w:p w:rsidR="00361E3A" w:rsidRPr="00AD33FB" w:rsidRDefault="00361E3A" w:rsidP="00AD33FB">
            <w:pPr>
              <w:spacing w:after="240"/>
              <w:ind w:left="1316"/>
              <w:rPr>
                <w:rFonts w:ascii="Times New Roman" w:eastAsia="Times New Roman" w:hAnsi="Times New Roman" w:cs="Times New Roman"/>
                <w:color w:val="000000"/>
                <w:sz w:val="26"/>
                <w:szCs w:val="26"/>
              </w:rPr>
            </w:pPr>
            <w:r w:rsidRPr="00AD33FB">
              <w:rPr>
                <w:rFonts w:ascii="Times New Roman" w:eastAsia="Times New Roman" w:hAnsi="Times New Roman" w:cs="Times New Roman"/>
                <w:color w:val="000000"/>
                <w:sz w:val="26"/>
                <w:szCs w:val="26"/>
              </w:rPr>
              <w:t xml:space="preserve"> Галина ШЕВЧУК</w:t>
            </w:r>
          </w:p>
        </w:tc>
      </w:tr>
    </w:tbl>
    <w:p w:rsidR="00887E75" w:rsidRPr="00F54D3F" w:rsidRDefault="00DF526E" w:rsidP="00C55236">
      <w:pPr>
        <w:spacing w:after="0" w:line="240" w:lineRule="auto"/>
        <w:rPr>
          <w:rFonts w:ascii="Times New Roman" w:hAnsi="Times New Roman" w:cs="Times New Roman"/>
        </w:rPr>
      </w:pPr>
    </w:p>
    <w:sectPr w:rsidR="00887E75" w:rsidRPr="00F54D3F"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526E" w:rsidRDefault="00DF526E" w:rsidP="007450B4">
      <w:pPr>
        <w:spacing w:after="0" w:line="240" w:lineRule="auto"/>
      </w:pPr>
      <w:r>
        <w:separator/>
      </w:r>
    </w:p>
  </w:endnote>
  <w:endnote w:type="continuationSeparator" w:id="0">
    <w:p w:rsidR="00DF526E" w:rsidRDefault="00DF526E"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526E" w:rsidRDefault="00DF526E" w:rsidP="007450B4">
      <w:pPr>
        <w:spacing w:after="0" w:line="240" w:lineRule="auto"/>
      </w:pPr>
      <w:r>
        <w:separator/>
      </w:r>
    </w:p>
  </w:footnote>
  <w:footnote w:type="continuationSeparator" w:id="0">
    <w:p w:rsidR="00DF526E" w:rsidRDefault="00DF526E"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4C500D" w:rsidRPr="004C500D">
          <w:rPr>
            <w:noProof/>
            <w:lang w:val="ru-RU"/>
          </w:rPr>
          <w:t>4</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0D544A"/>
    <w:rsid w:val="00120611"/>
    <w:rsid w:val="00131339"/>
    <w:rsid w:val="0017684F"/>
    <w:rsid w:val="0018231D"/>
    <w:rsid w:val="001A1153"/>
    <w:rsid w:val="001D54DF"/>
    <w:rsid w:val="00284A1D"/>
    <w:rsid w:val="00285B17"/>
    <w:rsid w:val="00361E3A"/>
    <w:rsid w:val="00395753"/>
    <w:rsid w:val="00396B88"/>
    <w:rsid w:val="00397D2A"/>
    <w:rsid w:val="004067BC"/>
    <w:rsid w:val="00442811"/>
    <w:rsid w:val="004C500D"/>
    <w:rsid w:val="004E6A09"/>
    <w:rsid w:val="005026C4"/>
    <w:rsid w:val="00550A8C"/>
    <w:rsid w:val="00616BDB"/>
    <w:rsid w:val="006F37B7"/>
    <w:rsid w:val="007227C6"/>
    <w:rsid w:val="007450B4"/>
    <w:rsid w:val="00761F2E"/>
    <w:rsid w:val="00777AF9"/>
    <w:rsid w:val="007F032F"/>
    <w:rsid w:val="00876CB3"/>
    <w:rsid w:val="008C4FA3"/>
    <w:rsid w:val="008D7551"/>
    <w:rsid w:val="00914CFA"/>
    <w:rsid w:val="009A3115"/>
    <w:rsid w:val="009E49D6"/>
    <w:rsid w:val="009F26F2"/>
    <w:rsid w:val="009F4384"/>
    <w:rsid w:val="00A06E11"/>
    <w:rsid w:val="00A669CF"/>
    <w:rsid w:val="00A91588"/>
    <w:rsid w:val="00A94C66"/>
    <w:rsid w:val="00AC37A8"/>
    <w:rsid w:val="00AD33FB"/>
    <w:rsid w:val="00AF38E7"/>
    <w:rsid w:val="00B828FB"/>
    <w:rsid w:val="00BA5C45"/>
    <w:rsid w:val="00BD309E"/>
    <w:rsid w:val="00BD7622"/>
    <w:rsid w:val="00C173CC"/>
    <w:rsid w:val="00C43776"/>
    <w:rsid w:val="00C55236"/>
    <w:rsid w:val="00C64A6E"/>
    <w:rsid w:val="00C83C7D"/>
    <w:rsid w:val="00CC1154"/>
    <w:rsid w:val="00DB5613"/>
    <w:rsid w:val="00DF526E"/>
    <w:rsid w:val="00E2762F"/>
    <w:rsid w:val="00F11011"/>
    <w:rsid w:val="00F30EDE"/>
    <w:rsid w:val="00F54D3F"/>
    <w:rsid w:val="00F72BB4"/>
    <w:rsid w:val="00F97EF2"/>
    <w:rsid w:val="00FA48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8699"/>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6098</Words>
  <Characters>3477</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16</cp:revision>
  <dcterms:created xsi:type="dcterms:W3CDTF">2025-06-13T10:14:00Z</dcterms:created>
  <dcterms:modified xsi:type="dcterms:W3CDTF">2025-07-14T10:31:00Z</dcterms:modified>
</cp:coreProperties>
</file>