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047BC8">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Default="0076110E">
      <w:pPr>
        <w:pBdr>
          <w:top w:val="nil"/>
          <w:left w:val="nil"/>
          <w:bottom w:val="nil"/>
          <w:right w:val="nil"/>
          <w:between w:val="nil"/>
        </w:pBdr>
        <w:jc w:val="center"/>
        <w:rPr>
          <w:sz w:val="28"/>
          <w:szCs w:val="28"/>
        </w:rPr>
      </w:pPr>
    </w:p>
    <w:p w:rsidR="0076110E" w:rsidRDefault="00047BC8">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pPr>
        <w:pBdr>
          <w:top w:val="nil"/>
          <w:left w:val="nil"/>
          <w:bottom w:val="nil"/>
          <w:right w:val="nil"/>
          <w:between w:val="nil"/>
        </w:pBdr>
        <w:ind w:right="57"/>
        <w:jc w:val="center"/>
        <w:rPr>
          <w:sz w:val="24"/>
          <w:szCs w:val="24"/>
        </w:rPr>
      </w:pPr>
    </w:p>
    <w:p w:rsidR="0076110E" w:rsidRPr="00AE4F43" w:rsidRDefault="000C72AA">
      <w:pPr>
        <w:pBdr>
          <w:top w:val="nil"/>
          <w:left w:val="nil"/>
          <w:bottom w:val="nil"/>
          <w:right w:val="nil"/>
          <w:between w:val="nil"/>
        </w:pBdr>
        <w:shd w:val="clear" w:color="auto" w:fill="FFFFFF"/>
        <w:jc w:val="both"/>
        <w:rPr>
          <w:sz w:val="26"/>
          <w:szCs w:val="26"/>
        </w:rPr>
      </w:pPr>
      <w:r w:rsidRPr="00AE4F43">
        <w:rPr>
          <w:sz w:val="26"/>
          <w:szCs w:val="26"/>
        </w:rPr>
        <w:t>18</w:t>
      </w:r>
      <w:r w:rsidR="003D4509" w:rsidRPr="00AE4F43">
        <w:rPr>
          <w:sz w:val="26"/>
          <w:szCs w:val="26"/>
        </w:rPr>
        <w:t xml:space="preserve"> червня</w:t>
      </w:r>
      <w:r w:rsidR="00047BC8" w:rsidRPr="00AE4F43">
        <w:rPr>
          <w:sz w:val="26"/>
          <w:szCs w:val="26"/>
        </w:rPr>
        <w:t xml:space="preserve"> 2025 року</w:t>
      </w:r>
      <w:r w:rsidR="00047BC8" w:rsidRPr="00AE4F43">
        <w:rPr>
          <w:sz w:val="26"/>
          <w:szCs w:val="26"/>
        </w:rPr>
        <w:tab/>
      </w:r>
      <w:r w:rsidR="00047BC8" w:rsidRPr="00AE4F43">
        <w:rPr>
          <w:sz w:val="26"/>
          <w:szCs w:val="26"/>
        </w:rPr>
        <w:tab/>
      </w:r>
      <w:r w:rsidR="00047BC8" w:rsidRPr="00AE4F43">
        <w:rPr>
          <w:sz w:val="26"/>
          <w:szCs w:val="26"/>
        </w:rPr>
        <w:tab/>
      </w:r>
      <w:r w:rsidR="00047BC8" w:rsidRPr="00AE4F43">
        <w:rPr>
          <w:sz w:val="26"/>
          <w:szCs w:val="26"/>
        </w:rPr>
        <w:tab/>
      </w:r>
      <w:r w:rsidR="00047BC8" w:rsidRPr="00AE4F43">
        <w:rPr>
          <w:sz w:val="26"/>
          <w:szCs w:val="26"/>
        </w:rPr>
        <w:tab/>
      </w:r>
      <w:r w:rsidR="00047BC8" w:rsidRPr="00AE4F43">
        <w:rPr>
          <w:sz w:val="26"/>
          <w:szCs w:val="26"/>
        </w:rPr>
        <w:tab/>
      </w:r>
      <w:r w:rsidR="00047BC8" w:rsidRPr="00AE4F43">
        <w:rPr>
          <w:sz w:val="26"/>
          <w:szCs w:val="26"/>
        </w:rPr>
        <w:tab/>
      </w:r>
      <w:r w:rsidRPr="00AE4F43">
        <w:rPr>
          <w:sz w:val="26"/>
          <w:szCs w:val="26"/>
        </w:rPr>
        <w:t xml:space="preserve"> </w:t>
      </w:r>
      <w:r w:rsidR="00AE4F43">
        <w:rPr>
          <w:sz w:val="26"/>
          <w:szCs w:val="26"/>
        </w:rPr>
        <w:t xml:space="preserve"> </w:t>
      </w:r>
      <w:r w:rsidR="00E42BFA" w:rsidRPr="00AE4F43">
        <w:rPr>
          <w:sz w:val="26"/>
          <w:szCs w:val="26"/>
        </w:rPr>
        <w:tab/>
      </w:r>
      <w:r w:rsidR="00AE4F43">
        <w:rPr>
          <w:sz w:val="26"/>
          <w:szCs w:val="26"/>
        </w:rPr>
        <w:tab/>
        <w:t xml:space="preserve">   </w:t>
      </w:r>
      <w:r w:rsidR="00047BC8" w:rsidRPr="00AE4F43">
        <w:rPr>
          <w:sz w:val="26"/>
          <w:szCs w:val="26"/>
        </w:rPr>
        <w:t>м. Київ</w:t>
      </w:r>
    </w:p>
    <w:p w:rsidR="0076110E" w:rsidRPr="00AE4F43" w:rsidRDefault="0076110E">
      <w:pPr>
        <w:pBdr>
          <w:top w:val="nil"/>
          <w:left w:val="nil"/>
          <w:bottom w:val="nil"/>
          <w:right w:val="nil"/>
          <w:between w:val="nil"/>
        </w:pBdr>
        <w:shd w:val="clear" w:color="auto" w:fill="FFFFFF"/>
        <w:jc w:val="both"/>
        <w:rPr>
          <w:sz w:val="26"/>
          <w:szCs w:val="26"/>
        </w:rPr>
      </w:pPr>
    </w:p>
    <w:p w:rsidR="0076110E" w:rsidRPr="00FD331D" w:rsidRDefault="00047BC8">
      <w:pPr>
        <w:pBdr>
          <w:top w:val="nil"/>
          <w:left w:val="nil"/>
          <w:bottom w:val="nil"/>
          <w:right w:val="nil"/>
          <w:between w:val="nil"/>
        </w:pBdr>
        <w:shd w:val="clear" w:color="auto" w:fill="FFFFFF"/>
        <w:ind w:right="134"/>
        <w:jc w:val="center"/>
        <w:rPr>
          <w:sz w:val="26"/>
          <w:szCs w:val="26"/>
          <w:u w:val="single"/>
        </w:rPr>
      </w:pPr>
      <w:r w:rsidRPr="00AE4F43">
        <w:rPr>
          <w:sz w:val="26"/>
          <w:szCs w:val="26"/>
        </w:rPr>
        <w:t xml:space="preserve">Р І Ш Е Н Н Я  № </w:t>
      </w:r>
      <w:r w:rsidR="00FD331D">
        <w:rPr>
          <w:sz w:val="26"/>
          <w:szCs w:val="26"/>
          <w:u w:val="single"/>
        </w:rPr>
        <w:t>1000/дс-25</w:t>
      </w:r>
    </w:p>
    <w:p w:rsidR="0076110E" w:rsidRPr="00AE4F43" w:rsidRDefault="0076110E">
      <w:pPr>
        <w:pBdr>
          <w:top w:val="nil"/>
          <w:left w:val="nil"/>
          <w:bottom w:val="nil"/>
          <w:right w:val="nil"/>
          <w:between w:val="nil"/>
        </w:pBdr>
        <w:shd w:val="clear" w:color="auto" w:fill="FFFFFF"/>
        <w:ind w:right="134"/>
        <w:jc w:val="center"/>
        <w:rPr>
          <w:sz w:val="26"/>
          <w:szCs w:val="26"/>
        </w:rPr>
      </w:pPr>
    </w:p>
    <w:p w:rsidR="0076110E" w:rsidRPr="00AE4F43" w:rsidRDefault="00047BC8">
      <w:pPr>
        <w:pBdr>
          <w:top w:val="nil"/>
          <w:left w:val="nil"/>
          <w:bottom w:val="nil"/>
          <w:right w:val="nil"/>
          <w:between w:val="nil"/>
        </w:pBdr>
        <w:shd w:val="clear" w:color="auto" w:fill="FFFFFF"/>
        <w:tabs>
          <w:tab w:val="left" w:pos="567"/>
        </w:tabs>
        <w:jc w:val="both"/>
        <w:rPr>
          <w:color w:val="000000"/>
          <w:sz w:val="26"/>
          <w:szCs w:val="26"/>
        </w:rPr>
      </w:pPr>
      <w:r w:rsidRPr="00AE4F43">
        <w:rPr>
          <w:color w:val="000000"/>
          <w:sz w:val="26"/>
          <w:szCs w:val="26"/>
        </w:rPr>
        <w:t>Вища кваліфікаційна комісія суддів України у пленарному складі:</w:t>
      </w:r>
    </w:p>
    <w:p w:rsidR="0076110E" w:rsidRPr="00AE4F43" w:rsidRDefault="0076110E">
      <w:pPr>
        <w:pBdr>
          <w:top w:val="nil"/>
          <w:left w:val="nil"/>
          <w:bottom w:val="nil"/>
          <w:right w:val="nil"/>
          <w:between w:val="nil"/>
        </w:pBdr>
        <w:shd w:val="clear" w:color="auto" w:fill="FFFFFF"/>
        <w:ind w:right="134"/>
        <w:jc w:val="both"/>
        <w:rPr>
          <w:color w:val="000000"/>
          <w:sz w:val="26"/>
          <w:szCs w:val="26"/>
        </w:rPr>
      </w:pPr>
    </w:p>
    <w:p w:rsidR="0076110E" w:rsidRPr="00B83974" w:rsidRDefault="00047BC8">
      <w:pPr>
        <w:pBdr>
          <w:top w:val="nil"/>
          <w:left w:val="nil"/>
          <w:bottom w:val="nil"/>
          <w:right w:val="nil"/>
          <w:between w:val="nil"/>
        </w:pBdr>
        <w:shd w:val="clear" w:color="auto" w:fill="FFFFFF"/>
        <w:ind w:hanging="2"/>
        <w:jc w:val="both"/>
        <w:rPr>
          <w:color w:val="000000"/>
          <w:sz w:val="26"/>
          <w:szCs w:val="26"/>
        </w:rPr>
      </w:pPr>
      <w:r w:rsidRPr="00B83974">
        <w:rPr>
          <w:color w:val="000000"/>
          <w:sz w:val="26"/>
          <w:szCs w:val="26"/>
        </w:rPr>
        <w:t xml:space="preserve">головуючого – </w:t>
      </w:r>
      <w:r w:rsidR="00B83974" w:rsidRPr="00B83974">
        <w:rPr>
          <w:color w:val="000000"/>
          <w:sz w:val="26"/>
          <w:szCs w:val="26"/>
        </w:rPr>
        <w:t>Олексія ОМЕЛЬЯНА</w:t>
      </w:r>
      <w:r w:rsidRPr="00B83974">
        <w:rPr>
          <w:color w:val="000000"/>
          <w:sz w:val="26"/>
          <w:szCs w:val="26"/>
        </w:rPr>
        <w:t>,</w:t>
      </w:r>
    </w:p>
    <w:p w:rsidR="0076110E" w:rsidRPr="00B83974" w:rsidRDefault="0076110E">
      <w:pPr>
        <w:pBdr>
          <w:top w:val="nil"/>
          <w:left w:val="nil"/>
          <w:bottom w:val="nil"/>
          <w:right w:val="nil"/>
          <w:between w:val="nil"/>
        </w:pBdr>
        <w:shd w:val="clear" w:color="auto" w:fill="FFFFFF"/>
        <w:ind w:hanging="2"/>
        <w:jc w:val="both"/>
        <w:rPr>
          <w:color w:val="000000"/>
          <w:sz w:val="26"/>
          <w:szCs w:val="26"/>
        </w:rPr>
      </w:pPr>
    </w:p>
    <w:p w:rsidR="0076110E" w:rsidRPr="00AE4F43" w:rsidRDefault="00047BC8">
      <w:pPr>
        <w:pBdr>
          <w:top w:val="nil"/>
          <w:left w:val="nil"/>
          <w:bottom w:val="nil"/>
          <w:right w:val="nil"/>
          <w:between w:val="nil"/>
        </w:pBdr>
        <w:shd w:val="clear" w:color="auto" w:fill="FFFFFF"/>
        <w:ind w:hanging="2"/>
        <w:jc w:val="both"/>
        <w:rPr>
          <w:color w:val="000000"/>
          <w:sz w:val="26"/>
          <w:szCs w:val="26"/>
        </w:rPr>
      </w:pPr>
      <w:r w:rsidRPr="00B83974">
        <w:rPr>
          <w:color w:val="000000"/>
          <w:sz w:val="26"/>
          <w:szCs w:val="26"/>
        </w:rPr>
        <w:t xml:space="preserve">членів Комісії: Михайла БОГОНОСА, Людмили ВОЛКОВОЇ, </w:t>
      </w:r>
      <w:r w:rsidR="00B83974" w:rsidRPr="00B83974">
        <w:rPr>
          <w:color w:val="000000"/>
          <w:sz w:val="26"/>
          <w:szCs w:val="26"/>
        </w:rPr>
        <w:t xml:space="preserve">Віталія ГАЦЕЛЮКА, </w:t>
      </w:r>
      <w:r w:rsidRPr="00B83974">
        <w:rPr>
          <w:color w:val="000000"/>
          <w:sz w:val="26"/>
          <w:szCs w:val="26"/>
        </w:rPr>
        <w:t>Ярослава ДУХА, Романа КИДИСЮКА</w:t>
      </w:r>
      <w:r w:rsidR="003266D4" w:rsidRPr="00B83974">
        <w:rPr>
          <w:color w:val="000000"/>
          <w:sz w:val="26"/>
          <w:szCs w:val="26"/>
        </w:rPr>
        <w:t xml:space="preserve"> (доповідач)</w:t>
      </w:r>
      <w:r w:rsidRPr="00B83974">
        <w:rPr>
          <w:color w:val="000000"/>
          <w:sz w:val="26"/>
          <w:szCs w:val="26"/>
        </w:rPr>
        <w:t>, Олега КОЛІУША, Володимира</w:t>
      </w:r>
      <w:r w:rsidR="007A40A9">
        <w:rPr>
          <w:color w:val="000000"/>
          <w:sz w:val="26"/>
          <w:szCs w:val="26"/>
        </w:rPr>
        <w:t> </w:t>
      </w:r>
      <w:r w:rsidRPr="00B83974">
        <w:rPr>
          <w:color w:val="000000"/>
          <w:sz w:val="26"/>
          <w:szCs w:val="26"/>
        </w:rPr>
        <w:t xml:space="preserve">ЛУГАНСЬКОГО, </w:t>
      </w:r>
      <w:r w:rsidR="00B37BBF" w:rsidRPr="00B83974">
        <w:rPr>
          <w:color w:val="000000"/>
          <w:sz w:val="26"/>
          <w:szCs w:val="26"/>
        </w:rPr>
        <w:t xml:space="preserve">Руслана МЕЛЬНИКА, </w:t>
      </w:r>
      <w:r w:rsidRPr="00B83974">
        <w:rPr>
          <w:color w:val="000000"/>
          <w:sz w:val="26"/>
          <w:szCs w:val="26"/>
        </w:rPr>
        <w:t>Романа САБОДАША</w:t>
      </w:r>
      <w:r w:rsidR="003266D4" w:rsidRPr="00B83974">
        <w:rPr>
          <w:color w:val="000000"/>
          <w:sz w:val="26"/>
          <w:szCs w:val="26"/>
        </w:rPr>
        <w:t>,</w:t>
      </w:r>
      <w:r w:rsidR="00FC0DB7" w:rsidRPr="00B83974">
        <w:rPr>
          <w:color w:val="000000"/>
          <w:sz w:val="26"/>
          <w:szCs w:val="26"/>
          <w:lang w:val="en-US"/>
        </w:rPr>
        <w:t xml:space="preserve"> </w:t>
      </w:r>
      <w:r w:rsidRPr="00B83974">
        <w:rPr>
          <w:color w:val="000000"/>
          <w:sz w:val="26"/>
          <w:szCs w:val="26"/>
        </w:rPr>
        <w:t>Руслана</w:t>
      </w:r>
      <w:r w:rsidR="007A40A9">
        <w:rPr>
          <w:color w:val="000000"/>
          <w:sz w:val="26"/>
          <w:szCs w:val="26"/>
        </w:rPr>
        <w:t> </w:t>
      </w:r>
      <w:r w:rsidRPr="00B83974">
        <w:rPr>
          <w:color w:val="000000"/>
          <w:sz w:val="26"/>
          <w:szCs w:val="26"/>
        </w:rPr>
        <w:t>СИДОРОВИЧА, Сергія ЧУМАКА, Галини ШЕВЧУК,</w:t>
      </w:r>
    </w:p>
    <w:p w:rsidR="0076110E" w:rsidRPr="00AE4F43" w:rsidRDefault="0076110E">
      <w:pPr>
        <w:pBdr>
          <w:top w:val="nil"/>
          <w:left w:val="nil"/>
          <w:bottom w:val="nil"/>
          <w:right w:val="nil"/>
          <w:between w:val="nil"/>
        </w:pBdr>
        <w:shd w:val="clear" w:color="auto" w:fill="FFFFFF"/>
        <w:jc w:val="both"/>
        <w:rPr>
          <w:color w:val="000000"/>
          <w:sz w:val="26"/>
          <w:szCs w:val="26"/>
        </w:rPr>
      </w:pPr>
    </w:p>
    <w:p w:rsidR="00C57E88" w:rsidRPr="00AE4F43" w:rsidRDefault="00E25A27">
      <w:pPr>
        <w:pBdr>
          <w:top w:val="nil"/>
          <w:left w:val="nil"/>
          <w:bottom w:val="nil"/>
          <w:right w:val="nil"/>
          <w:between w:val="nil"/>
        </w:pBdr>
        <w:tabs>
          <w:tab w:val="left" w:pos="9072"/>
        </w:tabs>
        <w:jc w:val="both"/>
        <w:rPr>
          <w:color w:val="000000"/>
          <w:sz w:val="26"/>
          <w:szCs w:val="26"/>
        </w:rPr>
      </w:pPr>
      <w:r w:rsidRPr="00AE4F43">
        <w:rPr>
          <w:color w:val="000000"/>
          <w:sz w:val="26"/>
          <w:szCs w:val="26"/>
        </w:rPr>
        <w:t>розглянувши питання про перегляд</w:t>
      </w:r>
      <w:r w:rsidR="00781F66" w:rsidRPr="00AE4F43">
        <w:rPr>
          <w:color w:val="000000"/>
          <w:sz w:val="26"/>
          <w:szCs w:val="26"/>
        </w:rPr>
        <w:t xml:space="preserve"> рішення Вищої кваліфікаційної комісії суддів України від </w:t>
      </w:r>
      <w:r w:rsidR="00E015F0" w:rsidRPr="00AE4F43">
        <w:rPr>
          <w:color w:val="000000"/>
          <w:sz w:val="26"/>
          <w:szCs w:val="26"/>
        </w:rPr>
        <w:t>26</w:t>
      </w:r>
      <w:r w:rsidR="00781F66" w:rsidRPr="00AE4F43">
        <w:rPr>
          <w:color w:val="000000"/>
          <w:sz w:val="26"/>
          <w:szCs w:val="26"/>
        </w:rPr>
        <w:t xml:space="preserve"> травня 2025</w:t>
      </w:r>
      <w:r w:rsidR="00FC0DB7" w:rsidRPr="00AE4F43">
        <w:rPr>
          <w:color w:val="000000"/>
          <w:sz w:val="26"/>
          <w:szCs w:val="26"/>
          <w:lang w:val="en-US"/>
        </w:rPr>
        <w:t> </w:t>
      </w:r>
      <w:r w:rsidR="00781F66" w:rsidRPr="00AE4F43">
        <w:rPr>
          <w:color w:val="000000"/>
          <w:sz w:val="26"/>
          <w:szCs w:val="26"/>
        </w:rPr>
        <w:t xml:space="preserve">року № </w:t>
      </w:r>
      <w:r w:rsidR="000C72AA" w:rsidRPr="00AE4F43">
        <w:rPr>
          <w:sz w:val="26"/>
          <w:szCs w:val="26"/>
        </w:rPr>
        <w:t xml:space="preserve">928/дс-25 </w:t>
      </w:r>
      <w:r w:rsidR="00781F66" w:rsidRPr="00AE4F43">
        <w:rPr>
          <w:color w:val="000000"/>
          <w:sz w:val="26"/>
          <w:szCs w:val="26"/>
        </w:rPr>
        <w:t xml:space="preserve">про відмову </w:t>
      </w:r>
      <w:r w:rsidR="000C72AA" w:rsidRPr="00AE4F43">
        <w:rPr>
          <w:sz w:val="26"/>
          <w:szCs w:val="26"/>
        </w:rPr>
        <w:t xml:space="preserve">Сенику Петру Романовичу </w:t>
      </w:r>
      <w:r w:rsidR="00781F66" w:rsidRPr="00AE4F43">
        <w:rPr>
          <w:color w:val="000000"/>
          <w:sz w:val="26"/>
          <w:szCs w:val="26"/>
        </w:rPr>
        <w:t xml:space="preserve">в допуску до участі в доборі на посаду судді місцевого суду, оголошеному рішенням </w:t>
      </w:r>
      <w:r w:rsidR="006C5017" w:rsidRPr="006C5017">
        <w:rPr>
          <w:color w:val="000000"/>
          <w:sz w:val="26"/>
          <w:szCs w:val="26"/>
        </w:rPr>
        <w:t xml:space="preserve">Вищої кваліфікаційної комісії суддів України </w:t>
      </w:r>
      <w:r w:rsidR="00781F66" w:rsidRPr="00AE4F43">
        <w:rPr>
          <w:color w:val="000000"/>
          <w:sz w:val="26"/>
          <w:szCs w:val="26"/>
        </w:rPr>
        <w:t>від 11 грудня 2024 року № 366/зп-24,</w:t>
      </w:r>
    </w:p>
    <w:p w:rsidR="00567348" w:rsidRPr="00AE4F43" w:rsidRDefault="00567348">
      <w:pPr>
        <w:pBdr>
          <w:top w:val="nil"/>
          <w:left w:val="nil"/>
          <w:bottom w:val="nil"/>
          <w:right w:val="nil"/>
          <w:between w:val="nil"/>
        </w:pBdr>
        <w:tabs>
          <w:tab w:val="left" w:pos="9072"/>
        </w:tabs>
        <w:jc w:val="both"/>
        <w:rPr>
          <w:sz w:val="26"/>
          <w:szCs w:val="26"/>
        </w:rPr>
      </w:pPr>
    </w:p>
    <w:p w:rsidR="0076110E" w:rsidRPr="00AE4F43" w:rsidRDefault="00C57E88" w:rsidP="00C57E88">
      <w:pPr>
        <w:pBdr>
          <w:top w:val="nil"/>
          <w:left w:val="nil"/>
          <w:bottom w:val="nil"/>
          <w:right w:val="nil"/>
          <w:between w:val="nil"/>
        </w:pBdr>
        <w:tabs>
          <w:tab w:val="left" w:pos="9072"/>
        </w:tabs>
        <w:jc w:val="center"/>
        <w:rPr>
          <w:sz w:val="26"/>
          <w:szCs w:val="26"/>
        </w:rPr>
      </w:pPr>
      <w:r w:rsidRPr="00AE4F43">
        <w:rPr>
          <w:sz w:val="26"/>
          <w:szCs w:val="26"/>
        </w:rPr>
        <w:t>встановила:</w:t>
      </w:r>
    </w:p>
    <w:p w:rsidR="00C57E88" w:rsidRPr="00AE4F43" w:rsidRDefault="00C57E88" w:rsidP="00C57E88">
      <w:pPr>
        <w:pBdr>
          <w:top w:val="nil"/>
          <w:left w:val="nil"/>
          <w:bottom w:val="nil"/>
          <w:right w:val="nil"/>
          <w:between w:val="nil"/>
        </w:pBdr>
        <w:tabs>
          <w:tab w:val="left" w:pos="9072"/>
        </w:tabs>
        <w:jc w:val="center"/>
        <w:rPr>
          <w:sz w:val="26"/>
          <w:szCs w:val="26"/>
        </w:rPr>
      </w:pPr>
    </w:p>
    <w:p w:rsidR="00E44FF6" w:rsidRPr="000C72AA" w:rsidRDefault="00E44FF6"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0C72AA">
        <w:rPr>
          <w:rStyle w:val="ad"/>
          <w:b w:val="0"/>
          <w:sz w:val="26"/>
          <w:szCs w:val="26"/>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117C76" w:rsidRPr="000C72AA" w:rsidRDefault="00117C76"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0C72AA">
        <w:rPr>
          <w:rStyle w:val="ad"/>
          <w:b w:val="0"/>
          <w:sz w:val="26"/>
          <w:szCs w:val="26"/>
          <w:shd w:val="clear" w:color="auto" w:fill="FFFFFF"/>
        </w:rPr>
        <w:t>До Комісії 2</w:t>
      </w:r>
      <w:r w:rsidR="000C72AA" w:rsidRPr="000C72AA">
        <w:rPr>
          <w:rStyle w:val="ad"/>
          <w:b w:val="0"/>
          <w:sz w:val="26"/>
          <w:szCs w:val="26"/>
          <w:shd w:val="clear" w:color="auto" w:fill="FFFFFF"/>
          <w:lang w:val="en-US"/>
        </w:rPr>
        <w:t>6</w:t>
      </w:r>
      <w:r w:rsidRPr="000C72AA">
        <w:rPr>
          <w:rStyle w:val="ad"/>
          <w:b w:val="0"/>
          <w:sz w:val="26"/>
          <w:szCs w:val="26"/>
          <w:shd w:val="clear" w:color="auto" w:fill="FFFFFF"/>
        </w:rPr>
        <w:t xml:space="preserve"> березня 2025 року надійшла заява </w:t>
      </w:r>
      <w:r w:rsidR="000C72AA" w:rsidRPr="000C72AA">
        <w:rPr>
          <w:sz w:val="26"/>
          <w:szCs w:val="26"/>
        </w:rPr>
        <w:t xml:space="preserve">Сеника Петра Романовича </w:t>
      </w:r>
      <w:r w:rsidRPr="000C72AA">
        <w:rPr>
          <w:rStyle w:val="ad"/>
          <w:b w:val="0"/>
          <w:sz w:val="26"/>
          <w:szCs w:val="26"/>
          <w:shd w:val="clear" w:color="auto" w:fill="FFFFFF"/>
        </w:rPr>
        <w:t>про участь у Доборі.</w:t>
      </w:r>
    </w:p>
    <w:p w:rsidR="00C57E88" w:rsidRPr="000C72AA" w:rsidRDefault="00C57E88" w:rsidP="00781F66">
      <w:pPr>
        <w:pBdr>
          <w:top w:val="nil"/>
          <w:left w:val="nil"/>
          <w:bottom w:val="nil"/>
          <w:right w:val="nil"/>
          <w:between w:val="nil"/>
        </w:pBdr>
        <w:shd w:val="clear" w:color="auto" w:fill="FFFFFF"/>
        <w:ind w:firstLine="720"/>
        <w:jc w:val="both"/>
        <w:rPr>
          <w:sz w:val="26"/>
          <w:szCs w:val="26"/>
        </w:rPr>
      </w:pPr>
      <w:r w:rsidRPr="000C72AA">
        <w:rPr>
          <w:color w:val="000000"/>
          <w:sz w:val="26"/>
          <w:szCs w:val="26"/>
        </w:rPr>
        <w:t xml:space="preserve">Рішенням Комісії від </w:t>
      </w:r>
      <w:r w:rsidR="00EE75CE" w:rsidRPr="000C72AA">
        <w:rPr>
          <w:color w:val="000000"/>
          <w:sz w:val="26"/>
          <w:szCs w:val="26"/>
        </w:rPr>
        <w:t>26</w:t>
      </w:r>
      <w:r w:rsidRPr="000C72AA">
        <w:rPr>
          <w:color w:val="000000"/>
          <w:sz w:val="26"/>
          <w:szCs w:val="26"/>
        </w:rPr>
        <w:t xml:space="preserve"> травня 2025 року </w:t>
      </w:r>
      <w:r w:rsidRPr="000C72AA">
        <w:rPr>
          <w:sz w:val="26"/>
          <w:szCs w:val="26"/>
        </w:rPr>
        <w:t xml:space="preserve">№ </w:t>
      </w:r>
      <w:r w:rsidR="000C72AA" w:rsidRPr="000C72AA">
        <w:rPr>
          <w:sz w:val="26"/>
          <w:szCs w:val="26"/>
        </w:rPr>
        <w:t>928/дс-25 Сенику П.Р.</w:t>
      </w:r>
      <w:r w:rsidR="000C72AA" w:rsidRPr="000C72AA">
        <w:rPr>
          <w:sz w:val="26"/>
          <w:szCs w:val="26"/>
          <w:shd w:val="clear" w:color="auto" w:fill="FFFFFF"/>
        </w:rPr>
        <w:t xml:space="preserve"> </w:t>
      </w:r>
      <w:r w:rsidRPr="000C72AA">
        <w:rPr>
          <w:sz w:val="26"/>
          <w:szCs w:val="26"/>
        </w:rPr>
        <w:t xml:space="preserve">відмовлено в допуску до участі в </w:t>
      </w:r>
      <w:r w:rsidR="00E44FF6" w:rsidRPr="000C72AA">
        <w:rPr>
          <w:sz w:val="26"/>
          <w:szCs w:val="26"/>
        </w:rPr>
        <w:t>Д</w:t>
      </w:r>
      <w:r w:rsidRPr="000C72AA">
        <w:rPr>
          <w:sz w:val="26"/>
          <w:szCs w:val="26"/>
        </w:rPr>
        <w:t>оборі.</w:t>
      </w:r>
    </w:p>
    <w:p w:rsidR="00C57E88" w:rsidRPr="00B71056" w:rsidRDefault="00352EEC" w:rsidP="00781F66">
      <w:pPr>
        <w:pBdr>
          <w:top w:val="nil"/>
          <w:left w:val="nil"/>
          <w:bottom w:val="nil"/>
          <w:right w:val="nil"/>
          <w:between w:val="nil"/>
        </w:pBdr>
        <w:shd w:val="clear" w:color="auto" w:fill="FFFFFF"/>
        <w:ind w:firstLine="720"/>
        <w:jc w:val="both"/>
        <w:rPr>
          <w:color w:val="000000"/>
          <w:sz w:val="26"/>
          <w:szCs w:val="26"/>
        </w:rPr>
      </w:pPr>
      <w:r w:rsidRPr="00B71056">
        <w:rPr>
          <w:color w:val="000000"/>
          <w:sz w:val="26"/>
          <w:szCs w:val="26"/>
        </w:rPr>
        <w:t xml:space="preserve">Комісія обґрунтувала своє рішення тим, що кандидатом 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755CEA" w:rsidRPr="00B71056">
        <w:rPr>
          <w:color w:val="000000"/>
          <w:sz w:val="26"/>
          <w:szCs w:val="26"/>
        </w:rPr>
        <w:t>2</w:t>
      </w:r>
      <w:r w:rsidR="00B71056" w:rsidRPr="00B71056">
        <w:rPr>
          <w:color w:val="000000"/>
          <w:sz w:val="26"/>
          <w:szCs w:val="26"/>
        </w:rPr>
        <w:t>4</w:t>
      </w:r>
      <w:r w:rsidRPr="00B71056">
        <w:rPr>
          <w:color w:val="000000"/>
          <w:sz w:val="26"/>
          <w:szCs w:val="26"/>
        </w:rPr>
        <w:t xml:space="preserve"> лютого 2025 року. Водночас відповідно до підпункту 13.15.1 пункту 13 Оголошення</w:t>
      </w:r>
      <w:r w:rsidR="00E25A27" w:rsidRPr="00E25A27">
        <w:t xml:space="preserve"> </w:t>
      </w:r>
      <w:r w:rsidR="00E25A27" w:rsidRPr="00E25A27">
        <w:rPr>
          <w:color w:val="000000"/>
          <w:sz w:val="26"/>
          <w:szCs w:val="26"/>
        </w:rPr>
        <w:t>про добір кандидатів на посаду судді місцевого суду, затвердженого рішенням Комісії від 11 грудня</w:t>
      </w:r>
      <w:r w:rsidR="00AE4F43">
        <w:rPr>
          <w:color w:val="000000"/>
          <w:sz w:val="26"/>
          <w:szCs w:val="26"/>
        </w:rPr>
        <w:t xml:space="preserve"> </w:t>
      </w:r>
      <w:r w:rsidR="00E25A27" w:rsidRPr="00E25A27">
        <w:rPr>
          <w:color w:val="000000"/>
          <w:sz w:val="26"/>
          <w:szCs w:val="26"/>
        </w:rPr>
        <w:t>2024</w:t>
      </w:r>
      <w:r w:rsidR="007A40A9">
        <w:rPr>
          <w:color w:val="000000"/>
          <w:sz w:val="26"/>
          <w:szCs w:val="26"/>
        </w:rPr>
        <w:t> </w:t>
      </w:r>
      <w:r w:rsidR="00E25A27" w:rsidRPr="00E25A27">
        <w:rPr>
          <w:color w:val="000000"/>
          <w:sz w:val="26"/>
          <w:szCs w:val="26"/>
        </w:rPr>
        <w:t>року № 366/зп-24 (далі – Оголошення)</w:t>
      </w:r>
      <w:r w:rsidR="00E25A27">
        <w:rPr>
          <w:color w:val="000000"/>
          <w:sz w:val="26"/>
          <w:szCs w:val="26"/>
        </w:rPr>
        <w:t>,</w:t>
      </w:r>
      <w:r w:rsidRPr="00B71056">
        <w:rPr>
          <w:color w:val="000000"/>
          <w:sz w:val="26"/>
          <w:szCs w:val="26"/>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547F8B" w:rsidRPr="00B71056" w:rsidRDefault="00B71056" w:rsidP="00CD2735">
      <w:pPr>
        <w:pStyle w:val="rvps2"/>
        <w:shd w:val="clear" w:color="auto" w:fill="FFFFFF"/>
        <w:spacing w:before="0" w:beforeAutospacing="0" w:after="0" w:afterAutospacing="0"/>
        <w:ind w:firstLine="709"/>
        <w:jc w:val="both"/>
        <w:rPr>
          <w:sz w:val="26"/>
          <w:szCs w:val="26"/>
          <w:shd w:val="clear" w:color="auto" w:fill="FFFFFF"/>
        </w:rPr>
      </w:pPr>
      <w:r w:rsidRPr="00B71056">
        <w:rPr>
          <w:color w:val="000000"/>
          <w:sz w:val="26"/>
          <w:szCs w:val="26"/>
        </w:rPr>
        <w:t>27</w:t>
      </w:r>
      <w:r w:rsidR="00C57E88" w:rsidRPr="00B71056">
        <w:rPr>
          <w:color w:val="000000"/>
          <w:sz w:val="26"/>
          <w:szCs w:val="26"/>
        </w:rPr>
        <w:t xml:space="preserve"> травня 2025 року </w:t>
      </w:r>
      <w:r w:rsidR="00352EEC" w:rsidRPr="00B71056">
        <w:rPr>
          <w:color w:val="000000"/>
          <w:sz w:val="26"/>
          <w:szCs w:val="26"/>
        </w:rPr>
        <w:t xml:space="preserve">до Комісії надійшла заява </w:t>
      </w:r>
      <w:r w:rsidRPr="00B71056">
        <w:rPr>
          <w:sz w:val="26"/>
          <w:szCs w:val="26"/>
        </w:rPr>
        <w:t>Сеника П.Р.</w:t>
      </w:r>
      <w:r w:rsidRPr="00B71056">
        <w:rPr>
          <w:sz w:val="26"/>
          <w:szCs w:val="26"/>
          <w:shd w:val="clear" w:color="auto" w:fill="FFFFFF"/>
        </w:rPr>
        <w:t xml:space="preserve"> </w:t>
      </w:r>
      <w:r w:rsidR="00352EEC" w:rsidRPr="00B71056">
        <w:rPr>
          <w:color w:val="000000"/>
          <w:sz w:val="26"/>
          <w:szCs w:val="26"/>
        </w:rPr>
        <w:t>про перегляд зазначеного рішення Комісії</w:t>
      </w:r>
      <w:r w:rsidR="00993419" w:rsidRPr="00B71056">
        <w:rPr>
          <w:color w:val="000000"/>
          <w:sz w:val="26"/>
          <w:szCs w:val="26"/>
        </w:rPr>
        <w:t>.</w:t>
      </w:r>
      <w:r w:rsidR="00993419" w:rsidRPr="00B71056">
        <w:rPr>
          <w:sz w:val="26"/>
          <w:szCs w:val="26"/>
          <w:shd w:val="clear" w:color="auto" w:fill="FFFFFF"/>
        </w:rPr>
        <w:t xml:space="preserve"> </w:t>
      </w:r>
    </w:p>
    <w:p w:rsidR="0066176B" w:rsidRPr="00B71056" w:rsidRDefault="00993419" w:rsidP="0066176B">
      <w:pPr>
        <w:pStyle w:val="rvps2"/>
        <w:shd w:val="clear" w:color="auto" w:fill="FFFFFF"/>
        <w:spacing w:before="0" w:beforeAutospacing="0" w:after="0" w:afterAutospacing="0"/>
        <w:ind w:firstLine="709"/>
        <w:jc w:val="both"/>
        <w:rPr>
          <w:sz w:val="26"/>
          <w:szCs w:val="26"/>
          <w:shd w:val="clear" w:color="auto" w:fill="FFFFFF"/>
        </w:rPr>
      </w:pPr>
      <w:r w:rsidRPr="00B71056">
        <w:rPr>
          <w:sz w:val="26"/>
          <w:szCs w:val="26"/>
          <w:shd w:val="clear" w:color="auto" w:fill="FFFFFF"/>
        </w:rPr>
        <w:t xml:space="preserve">У заяві </w:t>
      </w:r>
      <w:r w:rsidR="00B71056" w:rsidRPr="00B71056">
        <w:rPr>
          <w:sz w:val="26"/>
          <w:szCs w:val="26"/>
          <w:shd w:val="clear" w:color="auto" w:fill="FFFFFF"/>
        </w:rPr>
        <w:t xml:space="preserve">Сеник П.Р. </w:t>
      </w:r>
      <w:r w:rsidRPr="00B71056">
        <w:rPr>
          <w:sz w:val="26"/>
          <w:szCs w:val="26"/>
          <w:shd w:val="clear" w:color="auto" w:fill="FFFFFF"/>
        </w:rPr>
        <w:t>просить врахувати, що</w:t>
      </w:r>
      <w:r w:rsidR="00B71056" w:rsidRPr="00B71056">
        <w:rPr>
          <w:sz w:val="26"/>
          <w:szCs w:val="26"/>
          <w:shd w:val="clear" w:color="auto" w:fill="FFFFFF"/>
        </w:rPr>
        <w:t xml:space="preserve"> у відповідному розділі «Документ щодо несудимості» </w:t>
      </w:r>
      <w:r w:rsidR="00B71056">
        <w:rPr>
          <w:sz w:val="26"/>
          <w:szCs w:val="26"/>
          <w:shd w:val="clear" w:color="auto" w:fill="FFFFFF"/>
        </w:rPr>
        <w:t xml:space="preserve">ним подані два витяги з інформаційно-аналітичної системи </w:t>
      </w:r>
      <w:r w:rsidR="00B71056" w:rsidRPr="00B71056">
        <w:rPr>
          <w:color w:val="000000"/>
          <w:sz w:val="26"/>
          <w:szCs w:val="26"/>
        </w:rPr>
        <w:t xml:space="preserve">«Облік відомостей про притягнення особи до кримінальної відповідальності та наявності </w:t>
      </w:r>
      <w:r w:rsidR="00B71056" w:rsidRPr="00B71056">
        <w:rPr>
          <w:color w:val="000000"/>
          <w:sz w:val="26"/>
          <w:szCs w:val="26"/>
        </w:rPr>
        <w:lastRenderedPageBreak/>
        <w:t xml:space="preserve">судимості» </w:t>
      </w:r>
      <w:r w:rsidR="00B71056">
        <w:rPr>
          <w:color w:val="000000"/>
          <w:sz w:val="26"/>
          <w:szCs w:val="26"/>
        </w:rPr>
        <w:t>станом на 24 лютого та 14 березня 2025 року</w:t>
      </w:r>
      <w:r w:rsidR="0066176B">
        <w:rPr>
          <w:color w:val="000000"/>
          <w:sz w:val="26"/>
          <w:szCs w:val="26"/>
        </w:rPr>
        <w:t>. Наявність двох витягів</w:t>
      </w:r>
      <w:r w:rsidR="004D0A7F">
        <w:rPr>
          <w:color w:val="000000"/>
          <w:sz w:val="26"/>
          <w:szCs w:val="26"/>
        </w:rPr>
        <w:t xml:space="preserve"> </w:t>
      </w:r>
      <w:r w:rsidR="0066176B" w:rsidRPr="00B71056">
        <w:rPr>
          <w:sz w:val="26"/>
          <w:szCs w:val="26"/>
          <w:shd w:val="clear" w:color="auto" w:fill="FFFFFF"/>
        </w:rPr>
        <w:t>Сеник</w:t>
      </w:r>
      <w:r w:rsidR="007A40A9">
        <w:rPr>
          <w:sz w:val="26"/>
          <w:szCs w:val="26"/>
          <w:shd w:val="clear" w:color="auto" w:fill="FFFFFF"/>
        </w:rPr>
        <w:t> </w:t>
      </w:r>
      <w:r w:rsidR="0066176B" w:rsidRPr="00B71056">
        <w:rPr>
          <w:sz w:val="26"/>
          <w:szCs w:val="26"/>
          <w:shd w:val="clear" w:color="auto" w:fill="FFFFFF"/>
        </w:rPr>
        <w:t xml:space="preserve">П.Р. </w:t>
      </w:r>
      <w:r w:rsidR="0066176B">
        <w:rPr>
          <w:color w:val="000000"/>
          <w:sz w:val="26"/>
          <w:szCs w:val="26"/>
        </w:rPr>
        <w:t>пояснює тим, що з невідомих йому причин електронна система не надала можливості видалити з переліку документів витяг, отриманий станом на 24 лютого 2025 року</w:t>
      </w:r>
      <w:r w:rsidR="00E25A27">
        <w:rPr>
          <w:color w:val="000000"/>
          <w:sz w:val="26"/>
          <w:szCs w:val="26"/>
        </w:rPr>
        <w:t>,</w:t>
      </w:r>
      <w:r w:rsidR="0066176B" w:rsidRPr="00B71056">
        <w:rPr>
          <w:sz w:val="26"/>
          <w:szCs w:val="26"/>
          <w:shd w:val="clear" w:color="auto" w:fill="FFFFFF"/>
        </w:rPr>
        <w:t xml:space="preserve"> та просить розглянути питання про його допуск до участі в Доборі. </w:t>
      </w:r>
    </w:p>
    <w:p w:rsidR="0066176B" w:rsidRDefault="00E25A27" w:rsidP="00CD2735">
      <w:pPr>
        <w:pStyle w:val="rvps2"/>
        <w:shd w:val="clear" w:color="auto" w:fill="FFFFFF"/>
        <w:spacing w:before="0" w:beforeAutospacing="0" w:after="0" w:afterAutospacing="0"/>
        <w:ind w:firstLine="709"/>
        <w:jc w:val="both"/>
        <w:rPr>
          <w:color w:val="000000"/>
          <w:sz w:val="26"/>
          <w:szCs w:val="26"/>
        </w:rPr>
      </w:pPr>
      <w:r>
        <w:rPr>
          <w:color w:val="000000"/>
          <w:sz w:val="26"/>
          <w:szCs w:val="26"/>
        </w:rPr>
        <w:t>У</w:t>
      </w:r>
      <w:r w:rsidR="0066176B">
        <w:rPr>
          <w:color w:val="000000"/>
          <w:sz w:val="26"/>
          <w:szCs w:val="26"/>
        </w:rPr>
        <w:t xml:space="preserve"> процесі перевірки поданих кандидатом документів підтверджено наявність </w:t>
      </w:r>
      <w:r w:rsidR="0066176B">
        <w:rPr>
          <w:sz w:val="26"/>
          <w:szCs w:val="26"/>
          <w:shd w:val="clear" w:color="auto" w:fill="FFFFFF"/>
        </w:rPr>
        <w:t xml:space="preserve">витягу з інформаційно-аналітичної системи </w:t>
      </w:r>
      <w:r w:rsidR="0066176B" w:rsidRPr="00B71056">
        <w:rPr>
          <w:color w:val="000000"/>
          <w:sz w:val="26"/>
          <w:szCs w:val="26"/>
        </w:rPr>
        <w:t xml:space="preserve">«Облік відомостей про притягнення особи до кримінальної відповідальності та наявності судимості» </w:t>
      </w:r>
      <w:r w:rsidR="0066176B">
        <w:rPr>
          <w:color w:val="000000"/>
          <w:sz w:val="26"/>
          <w:szCs w:val="26"/>
        </w:rPr>
        <w:t>станом на 14 березня 2025</w:t>
      </w:r>
      <w:r w:rsidR="007A40A9">
        <w:rPr>
          <w:color w:val="000000"/>
          <w:sz w:val="26"/>
          <w:szCs w:val="26"/>
        </w:rPr>
        <w:t> </w:t>
      </w:r>
      <w:r w:rsidR="0066176B">
        <w:rPr>
          <w:color w:val="000000"/>
          <w:sz w:val="26"/>
          <w:szCs w:val="26"/>
        </w:rPr>
        <w:t xml:space="preserve">року. </w:t>
      </w:r>
    </w:p>
    <w:p w:rsidR="00B83974" w:rsidRDefault="00B83974" w:rsidP="00781F66">
      <w:pPr>
        <w:pStyle w:val="rvps2"/>
        <w:shd w:val="clear" w:color="auto" w:fill="FFFFFF"/>
        <w:spacing w:before="0" w:beforeAutospacing="0" w:after="0" w:afterAutospacing="0"/>
        <w:ind w:firstLine="720"/>
        <w:jc w:val="both"/>
        <w:rPr>
          <w:i/>
          <w:sz w:val="26"/>
          <w:szCs w:val="26"/>
          <w:u w:val="single"/>
          <w:shd w:val="clear" w:color="auto" w:fill="FFFFFF"/>
        </w:rPr>
      </w:pPr>
      <w:r w:rsidRPr="00B83974">
        <w:rPr>
          <w:sz w:val="26"/>
          <w:szCs w:val="26"/>
          <w:shd w:val="clear" w:color="auto" w:fill="FFFFFF"/>
        </w:rPr>
        <w:t>С</w:t>
      </w:r>
      <w:r>
        <w:rPr>
          <w:sz w:val="26"/>
          <w:szCs w:val="26"/>
          <w:shd w:val="clear" w:color="auto" w:fill="FFFFFF"/>
        </w:rPr>
        <w:t>еника П.Р.</w:t>
      </w:r>
      <w:r w:rsidRPr="00B83974">
        <w:rPr>
          <w:sz w:val="26"/>
          <w:szCs w:val="26"/>
          <w:shd w:val="clear" w:color="auto" w:fill="FFFFFF"/>
        </w:rPr>
        <w:t xml:space="preserve"> повідомлено про дату, час і місце проведення засідання Комісії належним чином, у засідання він не прибув</w:t>
      </w:r>
      <w:r w:rsidRPr="00B83974">
        <w:rPr>
          <w:i/>
          <w:sz w:val="26"/>
          <w:szCs w:val="26"/>
          <w:u w:val="single"/>
          <w:shd w:val="clear" w:color="auto" w:fill="FFFFFF"/>
        </w:rPr>
        <w:t>.</w:t>
      </w:r>
    </w:p>
    <w:p w:rsidR="00E42BFA" w:rsidRPr="00781F66" w:rsidRDefault="00E42BFA"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781F66">
        <w:rPr>
          <w:rStyle w:val="ad"/>
          <w:b w:val="0"/>
          <w:sz w:val="26"/>
          <w:szCs w:val="26"/>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E42BFA" w:rsidRPr="00781F66" w:rsidRDefault="00E42BFA"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781F66">
        <w:rPr>
          <w:rStyle w:val="ad"/>
          <w:b w:val="0"/>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781F66" w:rsidRDefault="00E42BFA"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781F66">
        <w:rPr>
          <w:rStyle w:val="ad"/>
          <w:b w:val="0"/>
          <w:sz w:val="26"/>
          <w:szCs w:val="26"/>
          <w:shd w:val="clear" w:color="auto" w:fill="FFFFFF"/>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781F66" w:rsidRDefault="00E42BFA"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781F66">
        <w:rPr>
          <w:sz w:val="26"/>
          <w:szCs w:val="26"/>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781F66" w:rsidRDefault="00E42BFA" w:rsidP="00781F66">
      <w:pPr>
        <w:pStyle w:val="rvps2"/>
        <w:shd w:val="clear" w:color="auto" w:fill="FFFFFF"/>
        <w:spacing w:before="0" w:beforeAutospacing="0" w:after="0" w:afterAutospacing="0"/>
        <w:ind w:firstLine="720"/>
        <w:jc w:val="both"/>
        <w:rPr>
          <w:rStyle w:val="ad"/>
          <w:b w:val="0"/>
          <w:sz w:val="26"/>
          <w:szCs w:val="26"/>
          <w:shd w:val="clear" w:color="auto" w:fill="FFFFFF"/>
        </w:rPr>
      </w:pPr>
      <w:r w:rsidRPr="00781F66">
        <w:rPr>
          <w:rStyle w:val="ad"/>
          <w:b w:val="0"/>
          <w:sz w:val="26"/>
          <w:szCs w:val="26"/>
          <w:shd w:val="clear" w:color="auto" w:fill="FFFFFF"/>
        </w:rPr>
        <w:t>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1D6ACD" w:rsidRPr="00781F66" w:rsidRDefault="001D6ACD" w:rsidP="00781F66">
      <w:pPr>
        <w:pStyle w:val="rtejustify"/>
        <w:shd w:val="clear" w:color="auto" w:fill="FFFFFF"/>
        <w:spacing w:before="0" w:beforeAutospacing="0" w:after="0" w:afterAutospacing="0"/>
        <w:ind w:firstLine="709"/>
        <w:jc w:val="both"/>
        <w:rPr>
          <w:rStyle w:val="ad"/>
          <w:b w:val="0"/>
          <w:sz w:val="26"/>
          <w:szCs w:val="26"/>
          <w:shd w:val="clear" w:color="auto" w:fill="FFFFFF"/>
        </w:rPr>
      </w:pPr>
      <w:r w:rsidRPr="00781F66">
        <w:rPr>
          <w:rStyle w:val="ad"/>
          <w:b w:val="0"/>
          <w:sz w:val="26"/>
          <w:szCs w:val="26"/>
          <w:shd w:val="clear" w:color="auto" w:fill="FFFFFF"/>
        </w:rPr>
        <w:t xml:space="preserve">Пунктом 13 частини першої статті 72 Закону визначено, що </w:t>
      </w:r>
      <w:r w:rsidRPr="00781F66">
        <w:rPr>
          <w:rStyle w:val="ad"/>
          <w:b w:val="0"/>
          <w:sz w:val="26"/>
          <w:szCs w:val="26"/>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hyperlink r:id="rId9" w:anchor="n2338" w:history="1"/>
      <w:r w:rsidRPr="00781F66">
        <w:rPr>
          <w:rStyle w:val="ad"/>
          <w:b w:val="0"/>
          <w:sz w:val="26"/>
          <w:szCs w:val="26"/>
          <w:shd w:val="clear" w:color="auto" w:fill="FFFFFF"/>
        </w:rPr>
        <w:t xml:space="preserve"> 69</w:t>
      </w:r>
      <w:r w:rsidRPr="00781F66">
        <w:rPr>
          <w:rStyle w:val="ad"/>
          <w:b w:val="0"/>
          <w:sz w:val="26"/>
          <w:szCs w:val="26"/>
        </w:rPr>
        <w:t> Закону.</w:t>
      </w:r>
      <w:r w:rsidRPr="00781F66">
        <w:rPr>
          <w:rStyle w:val="ad"/>
          <w:b w:val="0"/>
          <w:sz w:val="26"/>
          <w:szCs w:val="26"/>
          <w:shd w:val="clear" w:color="auto" w:fill="FFFFFF"/>
        </w:rPr>
        <w:t xml:space="preserve"> До таких документів відповідно до </w:t>
      </w:r>
      <w:r w:rsidRPr="00781F66">
        <w:rPr>
          <w:rStyle w:val="ad"/>
          <w:b w:val="0"/>
          <w:sz w:val="26"/>
          <w:szCs w:val="26"/>
        </w:rPr>
        <w:t xml:space="preserve">підпункту 13.15.1 пункту 13 </w:t>
      </w:r>
      <w:r w:rsidRPr="00781F66">
        <w:rPr>
          <w:rStyle w:val="ad"/>
          <w:b w:val="0"/>
          <w:sz w:val="26"/>
          <w:szCs w:val="26"/>
          <w:shd w:val="clear" w:color="auto" w:fill="FFFFFF"/>
        </w:rPr>
        <w:t xml:space="preserve">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rsidR="001D6ACD" w:rsidRPr="00781F66" w:rsidRDefault="001D6ACD" w:rsidP="00781F66">
      <w:pPr>
        <w:pStyle w:val="rtejustify"/>
        <w:shd w:val="clear" w:color="auto" w:fill="FFFFFF"/>
        <w:spacing w:before="0" w:beforeAutospacing="0" w:after="0" w:afterAutospacing="0"/>
        <w:ind w:firstLine="709"/>
        <w:jc w:val="both"/>
        <w:rPr>
          <w:rStyle w:val="ad"/>
          <w:b w:val="0"/>
          <w:sz w:val="26"/>
          <w:szCs w:val="26"/>
        </w:rPr>
      </w:pPr>
      <w:r w:rsidRPr="00781F66">
        <w:rPr>
          <w:rStyle w:val="ad"/>
          <w:b w:val="0"/>
          <w:sz w:val="26"/>
          <w:szCs w:val="26"/>
          <w:shd w:val="clear" w:color="auto" w:fill="FFFFFF"/>
        </w:rPr>
        <w:t xml:space="preserve">Згідно з частиною другою статті 73 Закону особа має відповідати </w:t>
      </w:r>
      <w:r w:rsidRPr="00781F66">
        <w:rPr>
          <w:rStyle w:val="ad"/>
          <w:b w:val="0"/>
          <w:sz w:val="26"/>
          <w:szCs w:val="26"/>
        </w:rPr>
        <w:t xml:space="preserve">вимогам до кандидата на посаду судді на день подання заяви про участь у доборі. Зміст цієї норми закріплено в підпункті 13.15.1 пункту 13 </w:t>
      </w:r>
      <w:r w:rsidRPr="00781F66">
        <w:rPr>
          <w:rStyle w:val="ad"/>
          <w:b w:val="0"/>
          <w:sz w:val="26"/>
          <w:szCs w:val="26"/>
          <w:shd w:val="clear" w:color="auto" w:fill="FFFFFF"/>
        </w:rPr>
        <w:t xml:space="preserve">Оголошення: витяг з інформаційно-аналітичної системи «Облік відомостей про притягнення особи до кримінальної відповідальності та наявності судимості» </w:t>
      </w:r>
      <w:r w:rsidRPr="00781F66">
        <w:rPr>
          <w:rStyle w:val="ad"/>
          <w:b w:val="0"/>
          <w:sz w:val="26"/>
          <w:szCs w:val="26"/>
        </w:rPr>
        <w:t>має бути отримано не раніше 01 березня</w:t>
      </w:r>
      <w:r w:rsidR="00E25A27">
        <w:rPr>
          <w:rStyle w:val="ad"/>
          <w:b w:val="0"/>
          <w:sz w:val="26"/>
          <w:szCs w:val="26"/>
        </w:rPr>
        <w:t xml:space="preserve"> </w:t>
      </w:r>
      <w:r w:rsidRPr="00781F66">
        <w:rPr>
          <w:rStyle w:val="ad"/>
          <w:b w:val="0"/>
          <w:sz w:val="26"/>
          <w:szCs w:val="26"/>
        </w:rPr>
        <w:t>2025</w:t>
      </w:r>
      <w:r w:rsidR="007A40A9">
        <w:rPr>
          <w:rStyle w:val="ad"/>
          <w:b w:val="0"/>
          <w:sz w:val="26"/>
          <w:szCs w:val="26"/>
        </w:rPr>
        <w:t> </w:t>
      </w:r>
      <w:r w:rsidRPr="00781F66">
        <w:rPr>
          <w:rStyle w:val="ad"/>
          <w:b w:val="0"/>
          <w:sz w:val="26"/>
          <w:szCs w:val="26"/>
        </w:rPr>
        <w:t>року.</w:t>
      </w:r>
    </w:p>
    <w:p w:rsidR="00E42BFA" w:rsidRPr="00781F66" w:rsidRDefault="00E42BFA" w:rsidP="00781F66">
      <w:pPr>
        <w:pBdr>
          <w:top w:val="nil"/>
          <w:left w:val="nil"/>
          <w:bottom w:val="nil"/>
          <w:right w:val="nil"/>
          <w:between w:val="nil"/>
        </w:pBdr>
        <w:shd w:val="clear" w:color="auto" w:fill="FFFFFF"/>
        <w:ind w:firstLine="720"/>
        <w:jc w:val="both"/>
        <w:rPr>
          <w:color w:val="1D1D1B"/>
          <w:sz w:val="26"/>
          <w:szCs w:val="26"/>
        </w:rPr>
      </w:pPr>
      <w:r w:rsidRPr="00781F66">
        <w:rPr>
          <w:sz w:val="26"/>
          <w:szCs w:val="26"/>
        </w:rPr>
        <w:t xml:space="preserve">Рішенням Комісії від 11 грудня 2024 року № 366/зп-24 визначено </w:t>
      </w:r>
      <w:r w:rsidRPr="00781F66">
        <w:rPr>
          <w:color w:val="000000"/>
          <w:sz w:val="26"/>
          <w:szCs w:val="26"/>
          <w:shd w:val="clear" w:color="auto" w:fill="FFFFFF"/>
        </w:rPr>
        <w:t xml:space="preserve">строк подання документів для участі </w:t>
      </w:r>
      <w:r w:rsidR="00E25A27">
        <w:rPr>
          <w:color w:val="000000"/>
          <w:sz w:val="26"/>
          <w:szCs w:val="26"/>
          <w:shd w:val="clear" w:color="auto" w:fill="FFFFFF"/>
        </w:rPr>
        <w:t>в</w:t>
      </w:r>
      <w:r w:rsidRPr="00781F66">
        <w:rPr>
          <w:color w:val="000000"/>
          <w:sz w:val="26"/>
          <w:szCs w:val="26"/>
          <w:shd w:val="clear" w:color="auto" w:fill="FFFFFF"/>
        </w:rPr>
        <w:t xml:space="preserve"> доборі на посаду судді місцевого суду – з 01 березня 2025 року</w:t>
      </w:r>
      <w:r w:rsidR="007A40A9">
        <w:rPr>
          <w:color w:val="000000"/>
          <w:sz w:val="26"/>
          <w:szCs w:val="26"/>
          <w:shd w:val="clear" w:color="auto" w:fill="FFFFFF"/>
        </w:rPr>
        <w:t xml:space="preserve"> </w:t>
      </w:r>
      <w:r w:rsidRPr="00781F66">
        <w:rPr>
          <w:color w:val="000000"/>
          <w:sz w:val="26"/>
          <w:szCs w:val="26"/>
          <w:shd w:val="clear" w:color="auto" w:fill="FFFFFF"/>
        </w:rPr>
        <w:t>до</w:t>
      </w:r>
      <w:r w:rsidR="007A40A9">
        <w:rPr>
          <w:color w:val="000000"/>
          <w:sz w:val="26"/>
          <w:szCs w:val="26"/>
          <w:shd w:val="clear" w:color="auto" w:fill="FFFFFF"/>
        </w:rPr>
        <w:t> </w:t>
      </w:r>
      <w:r w:rsidRPr="00781F66">
        <w:rPr>
          <w:color w:val="000000"/>
          <w:sz w:val="26"/>
          <w:szCs w:val="26"/>
          <w:shd w:val="clear" w:color="auto" w:fill="FFFFFF"/>
        </w:rPr>
        <w:t>30</w:t>
      </w:r>
      <w:r w:rsidR="007A40A9">
        <w:rPr>
          <w:color w:val="000000"/>
          <w:sz w:val="26"/>
          <w:szCs w:val="26"/>
          <w:shd w:val="clear" w:color="auto" w:fill="FFFFFF"/>
        </w:rPr>
        <w:t> </w:t>
      </w:r>
      <w:r w:rsidRPr="00781F66">
        <w:rPr>
          <w:color w:val="000000"/>
          <w:sz w:val="26"/>
          <w:szCs w:val="26"/>
          <w:shd w:val="clear" w:color="auto" w:fill="FFFFFF"/>
        </w:rPr>
        <w:t>березня 2025 року (включно)</w:t>
      </w:r>
      <w:r w:rsidRPr="00781F66">
        <w:rPr>
          <w:sz w:val="26"/>
          <w:szCs w:val="26"/>
        </w:rPr>
        <w:t>.</w:t>
      </w:r>
    </w:p>
    <w:p w:rsidR="00C57E88" w:rsidRPr="00781F66" w:rsidRDefault="00E42BFA" w:rsidP="00781F66">
      <w:pPr>
        <w:pBdr>
          <w:top w:val="nil"/>
          <w:left w:val="nil"/>
          <w:bottom w:val="nil"/>
          <w:right w:val="nil"/>
          <w:between w:val="nil"/>
        </w:pBdr>
        <w:shd w:val="clear" w:color="auto" w:fill="FFFFFF"/>
        <w:ind w:firstLine="720"/>
        <w:jc w:val="both"/>
        <w:rPr>
          <w:color w:val="000000"/>
          <w:sz w:val="26"/>
          <w:szCs w:val="26"/>
        </w:rPr>
      </w:pPr>
      <w:r w:rsidRPr="00781F66">
        <w:rPr>
          <w:color w:val="000000"/>
          <w:sz w:val="26"/>
          <w:szCs w:val="26"/>
        </w:rPr>
        <w:lastRenderedPageBreak/>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E42BFA" w:rsidRPr="00781F66" w:rsidRDefault="00E42BFA" w:rsidP="00781F66">
      <w:pPr>
        <w:pBdr>
          <w:top w:val="nil"/>
          <w:left w:val="nil"/>
          <w:bottom w:val="nil"/>
          <w:right w:val="nil"/>
          <w:between w:val="nil"/>
        </w:pBdr>
        <w:shd w:val="clear" w:color="auto" w:fill="FFFFFF"/>
        <w:ind w:firstLine="720"/>
        <w:jc w:val="both"/>
        <w:rPr>
          <w:color w:val="000000"/>
          <w:sz w:val="26"/>
          <w:szCs w:val="26"/>
        </w:rPr>
      </w:pPr>
      <w:r w:rsidRPr="00781F66">
        <w:rPr>
          <w:color w:val="000000"/>
          <w:sz w:val="26"/>
          <w:szCs w:val="26"/>
        </w:rPr>
        <w:t>Згідно з пунктом 58.15 Регламенту Комісія у пленарному складі переглядає рішення, прийняте Палатою чи Колегією, щодо допуску до конкурсу або добору.</w:t>
      </w:r>
    </w:p>
    <w:p w:rsidR="008F611B" w:rsidRPr="00EE75CE" w:rsidRDefault="008F611B" w:rsidP="00781F66">
      <w:pPr>
        <w:pBdr>
          <w:top w:val="nil"/>
          <w:left w:val="nil"/>
          <w:bottom w:val="nil"/>
          <w:right w:val="nil"/>
          <w:between w:val="nil"/>
        </w:pBdr>
        <w:shd w:val="clear" w:color="auto" w:fill="FFFFFF"/>
        <w:ind w:firstLine="720"/>
        <w:jc w:val="both"/>
        <w:rPr>
          <w:color w:val="1D1D1B"/>
          <w:sz w:val="26"/>
          <w:szCs w:val="26"/>
          <w:u w:val="single"/>
        </w:rPr>
      </w:pPr>
      <w:r w:rsidRPr="00781F66">
        <w:rPr>
          <w:sz w:val="26"/>
          <w:szCs w:val="26"/>
        </w:rPr>
        <w:t xml:space="preserve">Урахувавши викладене, Комісія дійшла висновку, що </w:t>
      </w:r>
      <w:r w:rsidR="003266D4" w:rsidRPr="00B71056">
        <w:rPr>
          <w:sz w:val="26"/>
          <w:szCs w:val="26"/>
          <w:shd w:val="clear" w:color="auto" w:fill="FFFFFF"/>
        </w:rPr>
        <w:t>Сеник</w:t>
      </w:r>
      <w:r w:rsidR="003266D4">
        <w:rPr>
          <w:sz w:val="26"/>
          <w:szCs w:val="26"/>
          <w:shd w:val="clear" w:color="auto" w:fill="FFFFFF"/>
        </w:rPr>
        <w:t>ом</w:t>
      </w:r>
      <w:r w:rsidR="003266D4" w:rsidRPr="00B71056">
        <w:rPr>
          <w:sz w:val="26"/>
          <w:szCs w:val="26"/>
          <w:shd w:val="clear" w:color="auto" w:fill="FFFFFF"/>
        </w:rPr>
        <w:t xml:space="preserve"> П.Р. </w:t>
      </w:r>
      <w:r w:rsidRPr="00781F66">
        <w:rPr>
          <w:sz w:val="26"/>
          <w:szCs w:val="26"/>
        </w:rPr>
        <w:t>подан</w:t>
      </w:r>
      <w:r w:rsidR="003266D4">
        <w:rPr>
          <w:sz w:val="26"/>
          <w:szCs w:val="26"/>
        </w:rPr>
        <w:t>о</w:t>
      </w:r>
      <w:r w:rsidRPr="00781F66">
        <w:rPr>
          <w:b/>
          <w:sz w:val="26"/>
          <w:szCs w:val="26"/>
        </w:rPr>
        <w:t xml:space="preserve"> </w:t>
      </w:r>
      <w:r w:rsidR="00E25A27">
        <w:rPr>
          <w:b/>
          <w:sz w:val="26"/>
          <w:szCs w:val="26"/>
        </w:rPr>
        <w:t>в</w:t>
      </w:r>
      <w:r w:rsidRPr="00781F66">
        <w:rPr>
          <w:sz w:val="26"/>
          <w:szCs w:val="26"/>
        </w:rPr>
        <w:t>сі документ</w:t>
      </w:r>
      <w:r w:rsidR="003266D4">
        <w:rPr>
          <w:sz w:val="26"/>
          <w:szCs w:val="26"/>
        </w:rPr>
        <w:t>и</w:t>
      </w:r>
      <w:r w:rsidRPr="00781F66">
        <w:rPr>
          <w:sz w:val="26"/>
          <w:szCs w:val="26"/>
        </w:rPr>
        <w:t>, визначен</w:t>
      </w:r>
      <w:r w:rsidR="003266D4">
        <w:rPr>
          <w:sz w:val="26"/>
          <w:szCs w:val="26"/>
        </w:rPr>
        <w:t>і</w:t>
      </w:r>
      <w:r w:rsidRPr="00781F66">
        <w:rPr>
          <w:sz w:val="26"/>
          <w:szCs w:val="26"/>
        </w:rPr>
        <w:t xml:space="preserve"> частиною </w:t>
      </w:r>
      <w:r w:rsidRPr="00781F66">
        <w:rPr>
          <w:sz w:val="26"/>
          <w:szCs w:val="26"/>
          <w:shd w:val="clear" w:color="auto" w:fill="FFFFFF"/>
        </w:rPr>
        <w:t xml:space="preserve">першою статті 72 Закону, </w:t>
      </w:r>
      <w:r w:rsidR="003266D4">
        <w:rPr>
          <w:sz w:val="26"/>
          <w:szCs w:val="26"/>
          <w:shd w:val="clear" w:color="auto" w:fill="FFFFFF"/>
        </w:rPr>
        <w:t>що є</w:t>
      </w:r>
      <w:r w:rsidRPr="00781F66">
        <w:rPr>
          <w:sz w:val="26"/>
          <w:szCs w:val="26"/>
          <w:shd w:val="clear" w:color="auto" w:fill="FFFFFF"/>
        </w:rPr>
        <w:t xml:space="preserve"> підставою для допуску до участі в Доборі</w:t>
      </w:r>
      <w:r w:rsidR="003266D4">
        <w:rPr>
          <w:sz w:val="26"/>
          <w:szCs w:val="26"/>
          <w:shd w:val="clear" w:color="auto" w:fill="FFFFFF"/>
        </w:rPr>
        <w:t>.</w:t>
      </w:r>
    </w:p>
    <w:p w:rsidR="0076110E" w:rsidRPr="00781F66" w:rsidRDefault="00047BC8" w:rsidP="00781F66">
      <w:pPr>
        <w:pBdr>
          <w:top w:val="nil"/>
          <w:left w:val="nil"/>
          <w:bottom w:val="nil"/>
          <w:right w:val="nil"/>
          <w:between w:val="nil"/>
        </w:pBdr>
        <w:shd w:val="clear" w:color="auto" w:fill="FFFFFF"/>
        <w:ind w:firstLine="720"/>
        <w:jc w:val="both"/>
        <w:rPr>
          <w:color w:val="000000"/>
          <w:sz w:val="26"/>
          <w:szCs w:val="26"/>
        </w:rPr>
      </w:pPr>
      <w:r w:rsidRPr="00781F66">
        <w:rPr>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76110E" w:rsidRPr="00781F66" w:rsidRDefault="0076110E" w:rsidP="00781F66">
      <w:pPr>
        <w:pBdr>
          <w:top w:val="nil"/>
          <w:left w:val="nil"/>
          <w:bottom w:val="nil"/>
          <w:right w:val="nil"/>
          <w:between w:val="nil"/>
        </w:pBdr>
        <w:shd w:val="clear" w:color="auto" w:fill="FFFFFF"/>
        <w:ind w:firstLine="720"/>
        <w:jc w:val="center"/>
        <w:rPr>
          <w:color w:val="000000"/>
          <w:sz w:val="26"/>
          <w:szCs w:val="26"/>
        </w:rPr>
      </w:pPr>
    </w:p>
    <w:p w:rsidR="0076110E" w:rsidRPr="00781F66" w:rsidRDefault="00047BC8" w:rsidP="00781F66">
      <w:pPr>
        <w:pBdr>
          <w:top w:val="nil"/>
          <w:left w:val="nil"/>
          <w:bottom w:val="nil"/>
          <w:right w:val="nil"/>
          <w:between w:val="nil"/>
        </w:pBdr>
        <w:shd w:val="clear" w:color="auto" w:fill="FFFFFF"/>
        <w:ind w:firstLine="720"/>
        <w:jc w:val="center"/>
        <w:rPr>
          <w:color w:val="000000"/>
          <w:sz w:val="26"/>
          <w:szCs w:val="26"/>
        </w:rPr>
      </w:pPr>
      <w:r w:rsidRPr="00781F66">
        <w:rPr>
          <w:color w:val="000000"/>
          <w:sz w:val="26"/>
          <w:szCs w:val="26"/>
        </w:rPr>
        <w:t>вирішила:</w:t>
      </w:r>
    </w:p>
    <w:p w:rsidR="001D6ACD" w:rsidRPr="00781F66" w:rsidRDefault="001D6ACD" w:rsidP="00781F66">
      <w:pPr>
        <w:pBdr>
          <w:top w:val="nil"/>
          <w:left w:val="nil"/>
          <w:bottom w:val="nil"/>
          <w:right w:val="nil"/>
          <w:between w:val="nil"/>
        </w:pBdr>
        <w:shd w:val="clear" w:color="auto" w:fill="FFFFFF"/>
        <w:ind w:firstLine="720"/>
        <w:jc w:val="center"/>
        <w:rPr>
          <w:color w:val="000000"/>
          <w:sz w:val="26"/>
          <w:szCs w:val="26"/>
        </w:rPr>
      </w:pPr>
    </w:p>
    <w:p w:rsidR="003266D4" w:rsidRDefault="003266D4" w:rsidP="002142D5">
      <w:pPr>
        <w:contextualSpacing/>
        <w:jc w:val="both"/>
        <w:rPr>
          <w:sz w:val="26"/>
          <w:szCs w:val="26"/>
        </w:rPr>
      </w:pPr>
      <w:bookmarkStart w:id="0" w:name="_heading=h.lx74ijx9w04l" w:colFirst="0" w:colLast="0"/>
      <w:bookmarkEnd w:id="0"/>
      <w:r w:rsidRPr="003266D4">
        <w:rPr>
          <w:sz w:val="26"/>
          <w:szCs w:val="26"/>
        </w:rPr>
        <w:t xml:space="preserve">Допустити </w:t>
      </w:r>
      <w:r w:rsidRPr="000C72AA">
        <w:rPr>
          <w:sz w:val="26"/>
          <w:szCs w:val="26"/>
        </w:rPr>
        <w:t xml:space="preserve">Сеника Петра Романовича </w:t>
      </w:r>
      <w:r w:rsidRPr="003266D4">
        <w:rPr>
          <w:sz w:val="26"/>
          <w:szCs w:val="26"/>
        </w:rPr>
        <w:t xml:space="preserve">до участі в доборі на посаду судді місцевого суду, оголошеному рішенням </w:t>
      </w:r>
      <w:r w:rsidRPr="006C5017">
        <w:rPr>
          <w:sz w:val="26"/>
          <w:szCs w:val="26"/>
        </w:rPr>
        <w:t>Вищої кваліфікаційної комісії суддів України</w:t>
      </w:r>
      <w:r w:rsidRPr="003266D4">
        <w:rPr>
          <w:sz w:val="26"/>
          <w:szCs w:val="26"/>
        </w:rPr>
        <w:t xml:space="preserve"> від</w:t>
      </w:r>
      <w:r w:rsidR="007A40A9">
        <w:rPr>
          <w:sz w:val="26"/>
          <w:szCs w:val="26"/>
        </w:rPr>
        <w:t> </w:t>
      </w:r>
      <w:r w:rsidRPr="003266D4">
        <w:rPr>
          <w:sz w:val="26"/>
          <w:szCs w:val="26"/>
        </w:rPr>
        <w:t>11</w:t>
      </w:r>
      <w:r w:rsidR="007A40A9">
        <w:rPr>
          <w:sz w:val="26"/>
          <w:szCs w:val="26"/>
        </w:rPr>
        <w:t> </w:t>
      </w:r>
      <w:r w:rsidRPr="003266D4">
        <w:rPr>
          <w:sz w:val="26"/>
          <w:szCs w:val="26"/>
        </w:rPr>
        <w:t>грудня 2024 року.</w:t>
      </w:r>
    </w:p>
    <w:p w:rsidR="003266D4" w:rsidRPr="003B5C42" w:rsidRDefault="003266D4" w:rsidP="002142D5">
      <w:pPr>
        <w:pStyle w:val="a5"/>
        <w:ind w:left="0"/>
        <w:jc w:val="both"/>
        <w:rPr>
          <w:sz w:val="26"/>
          <w:szCs w:val="26"/>
          <w:lang w:val="en-US"/>
        </w:rPr>
      </w:pPr>
      <w:r w:rsidRPr="003B5C42">
        <w:rPr>
          <w:sz w:val="26"/>
          <w:szCs w:val="26"/>
        </w:rPr>
        <w:t xml:space="preserve">Допустити </w:t>
      </w:r>
      <w:r w:rsidRPr="000C72AA">
        <w:rPr>
          <w:sz w:val="26"/>
          <w:szCs w:val="26"/>
        </w:rPr>
        <w:t>Сеника Петра Романовича</w:t>
      </w:r>
      <w:r w:rsidRPr="003B5C42">
        <w:rPr>
          <w:sz w:val="26"/>
          <w:szCs w:val="26"/>
        </w:rPr>
        <w:t xml:space="preserve"> до </w:t>
      </w:r>
      <w:r w:rsidRPr="00A31C65">
        <w:rPr>
          <w:sz w:val="26"/>
          <w:szCs w:val="26"/>
        </w:rPr>
        <w:t>складання</w:t>
      </w:r>
      <w:r w:rsidRPr="003B5C42">
        <w:rPr>
          <w:sz w:val="26"/>
          <w:szCs w:val="26"/>
        </w:rPr>
        <w:t xml:space="preserve"> кваліфікаційного іспиту зі спеціалізації загального суду в межах добору на посаду судді місцевого суду, оголошеного рішенням </w:t>
      </w:r>
      <w:r w:rsidR="006C5017" w:rsidRPr="006C5017">
        <w:rPr>
          <w:sz w:val="26"/>
          <w:szCs w:val="26"/>
        </w:rPr>
        <w:t>К</w:t>
      </w:r>
      <w:r w:rsidRPr="006C5017">
        <w:rPr>
          <w:sz w:val="26"/>
          <w:szCs w:val="26"/>
        </w:rPr>
        <w:t>омісії в</w:t>
      </w:r>
      <w:r w:rsidRPr="003B5C42">
        <w:rPr>
          <w:sz w:val="26"/>
          <w:szCs w:val="26"/>
        </w:rPr>
        <w:t>ід 11 грудня 2024 року.</w:t>
      </w:r>
    </w:p>
    <w:p w:rsidR="00E44FF6" w:rsidRDefault="00E44FF6" w:rsidP="00781F66">
      <w:pPr>
        <w:pBdr>
          <w:top w:val="nil"/>
          <w:left w:val="nil"/>
          <w:bottom w:val="nil"/>
          <w:right w:val="nil"/>
          <w:between w:val="nil"/>
        </w:pBdr>
        <w:shd w:val="clear" w:color="auto" w:fill="FFFFFF"/>
        <w:jc w:val="both"/>
        <w:rPr>
          <w:color w:val="000000"/>
          <w:sz w:val="26"/>
          <w:szCs w:val="26"/>
        </w:rPr>
      </w:pPr>
    </w:p>
    <w:p w:rsidR="002142D5" w:rsidRPr="00781F66" w:rsidRDefault="002142D5" w:rsidP="00781F66">
      <w:pPr>
        <w:pBdr>
          <w:top w:val="nil"/>
          <w:left w:val="nil"/>
          <w:bottom w:val="nil"/>
          <w:right w:val="nil"/>
          <w:between w:val="nil"/>
        </w:pBdr>
        <w:shd w:val="clear" w:color="auto" w:fill="FFFFFF"/>
        <w:jc w:val="both"/>
        <w:rPr>
          <w:color w:val="000000"/>
          <w:sz w:val="26"/>
          <w:szCs w:val="26"/>
        </w:rPr>
      </w:pPr>
    </w:p>
    <w:p w:rsidR="00E44FF6" w:rsidRPr="0072615F" w:rsidRDefault="00E44FF6" w:rsidP="00781F66">
      <w:pPr>
        <w:pBdr>
          <w:top w:val="nil"/>
          <w:left w:val="nil"/>
          <w:bottom w:val="nil"/>
          <w:right w:val="nil"/>
          <w:between w:val="nil"/>
        </w:pBdr>
        <w:shd w:val="clear" w:color="auto" w:fill="FFFFFF"/>
        <w:jc w:val="both"/>
        <w:rPr>
          <w:sz w:val="26"/>
          <w:szCs w:val="26"/>
          <w:highlight w:val="yellow"/>
        </w:rPr>
      </w:pPr>
      <w:r w:rsidRPr="0072615F">
        <w:rPr>
          <w:sz w:val="26"/>
          <w:szCs w:val="26"/>
        </w:rPr>
        <w:t>Головуючий</w:t>
      </w:r>
      <w:r w:rsidR="00C062E8">
        <w:rPr>
          <w:sz w:val="26"/>
          <w:szCs w:val="26"/>
        </w:rPr>
        <w:tab/>
      </w:r>
      <w:r w:rsidR="00C062E8">
        <w:rPr>
          <w:sz w:val="26"/>
          <w:szCs w:val="26"/>
        </w:rPr>
        <w:tab/>
      </w:r>
      <w:r w:rsidR="00C062E8">
        <w:rPr>
          <w:sz w:val="26"/>
          <w:szCs w:val="26"/>
        </w:rPr>
        <w:tab/>
      </w:r>
      <w:r w:rsidR="00C062E8">
        <w:rPr>
          <w:sz w:val="26"/>
          <w:szCs w:val="26"/>
        </w:rPr>
        <w:tab/>
      </w:r>
      <w:r w:rsidR="00C062E8">
        <w:rPr>
          <w:sz w:val="26"/>
          <w:szCs w:val="26"/>
        </w:rPr>
        <w:tab/>
      </w:r>
      <w:r w:rsidR="00C062E8">
        <w:rPr>
          <w:sz w:val="26"/>
          <w:szCs w:val="26"/>
        </w:rPr>
        <w:tab/>
      </w:r>
      <w:r w:rsidR="00C062E8">
        <w:rPr>
          <w:sz w:val="26"/>
          <w:szCs w:val="26"/>
        </w:rPr>
        <w:tab/>
      </w:r>
      <w:r w:rsidR="00C062E8">
        <w:rPr>
          <w:sz w:val="26"/>
          <w:szCs w:val="26"/>
        </w:rPr>
        <w:tab/>
      </w:r>
      <w:r w:rsidR="00B83974" w:rsidRPr="00B83974">
        <w:rPr>
          <w:color w:val="000000"/>
          <w:sz w:val="26"/>
          <w:szCs w:val="26"/>
        </w:rPr>
        <w:t>Олексій ОМЕЛЬЯН</w:t>
      </w:r>
    </w:p>
    <w:p w:rsidR="00E44FF6" w:rsidRPr="0072615F" w:rsidRDefault="00E44FF6" w:rsidP="00781F66">
      <w:pPr>
        <w:pBdr>
          <w:top w:val="nil"/>
          <w:left w:val="nil"/>
          <w:bottom w:val="nil"/>
          <w:right w:val="nil"/>
          <w:between w:val="nil"/>
        </w:pBdr>
        <w:shd w:val="clear" w:color="auto" w:fill="FFFFFF"/>
        <w:jc w:val="both"/>
        <w:rPr>
          <w:sz w:val="26"/>
          <w:szCs w:val="26"/>
          <w:highlight w:val="yellow"/>
        </w:rPr>
      </w:pPr>
    </w:p>
    <w:p w:rsidR="00E44FF6" w:rsidRPr="00B83974" w:rsidRDefault="00E44FF6" w:rsidP="00781F66">
      <w:pPr>
        <w:pBdr>
          <w:top w:val="nil"/>
          <w:left w:val="nil"/>
          <w:bottom w:val="nil"/>
          <w:right w:val="nil"/>
          <w:between w:val="nil"/>
        </w:pBdr>
        <w:shd w:val="clear" w:color="auto" w:fill="FFFFFF"/>
        <w:jc w:val="both"/>
        <w:rPr>
          <w:color w:val="000000"/>
          <w:sz w:val="26"/>
          <w:szCs w:val="26"/>
        </w:rPr>
      </w:pPr>
      <w:r w:rsidRPr="00B83974">
        <w:rPr>
          <w:sz w:val="26"/>
          <w:szCs w:val="26"/>
        </w:rPr>
        <w:t>Члени Комісії:</w:t>
      </w:r>
      <w:r w:rsidRPr="00B83974">
        <w:rPr>
          <w:sz w:val="26"/>
          <w:szCs w:val="26"/>
        </w:rPr>
        <w:tab/>
      </w:r>
      <w:r w:rsidRPr="00B83974">
        <w:rPr>
          <w:sz w:val="26"/>
          <w:szCs w:val="26"/>
        </w:rPr>
        <w:tab/>
      </w:r>
      <w:r w:rsidRPr="00B83974">
        <w:rPr>
          <w:sz w:val="26"/>
          <w:szCs w:val="26"/>
        </w:rPr>
        <w:tab/>
      </w:r>
      <w:r w:rsidRPr="00B83974">
        <w:rPr>
          <w:sz w:val="26"/>
          <w:szCs w:val="26"/>
        </w:rPr>
        <w:tab/>
      </w:r>
      <w:r w:rsidRPr="00B83974">
        <w:rPr>
          <w:sz w:val="26"/>
          <w:szCs w:val="26"/>
        </w:rPr>
        <w:tab/>
      </w:r>
      <w:r w:rsidRPr="00B83974">
        <w:rPr>
          <w:sz w:val="26"/>
          <w:szCs w:val="26"/>
        </w:rPr>
        <w:tab/>
      </w:r>
      <w:r w:rsidRPr="00B83974">
        <w:rPr>
          <w:sz w:val="26"/>
          <w:szCs w:val="26"/>
        </w:rPr>
        <w:tab/>
      </w:r>
      <w:r w:rsidRPr="00B83974">
        <w:rPr>
          <w:color w:val="000000"/>
          <w:sz w:val="26"/>
          <w:szCs w:val="26"/>
        </w:rPr>
        <w:t>Михайло БОГОНІС</w:t>
      </w:r>
    </w:p>
    <w:p w:rsidR="007A40A9" w:rsidRDefault="007A40A9" w:rsidP="007A40A9">
      <w:pPr>
        <w:pBdr>
          <w:top w:val="nil"/>
          <w:left w:val="nil"/>
          <w:bottom w:val="nil"/>
          <w:right w:val="nil"/>
          <w:between w:val="nil"/>
        </w:pBdr>
        <w:shd w:val="clear" w:color="auto" w:fill="FFFFFF"/>
        <w:jc w:val="both"/>
        <w:rPr>
          <w:color w:val="000000"/>
          <w:sz w:val="26"/>
          <w:szCs w:val="26"/>
        </w:rPr>
      </w:pPr>
    </w:p>
    <w:p w:rsidR="00E44FF6" w:rsidRPr="00B83974" w:rsidRDefault="00E44FF6" w:rsidP="007A40A9">
      <w:pPr>
        <w:pBdr>
          <w:top w:val="nil"/>
          <w:left w:val="nil"/>
          <w:bottom w:val="nil"/>
          <w:right w:val="nil"/>
          <w:between w:val="nil"/>
        </w:pBdr>
        <w:shd w:val="clear" w:color="auto" w:fill="FFFFFF"/>
        <w:ind w:left="5760" w:firstLine="720"/>
        <w:jc w:val="both"/>
        <w:rPr>
          <w:color w:val="000000"/>
          <w:sz w:val="26"/>
          <w:szCs w:val="26"/>
        </w:rPr>
      </w:pPr>
      <w:bookmarkStart w:id="1" w:name="_GoBack"/>
      <w:bookmarkEnd w:id="1"/>
      <w:r w:rsidRPr="00B83974">
        <w:rPr>
          <w:color w:val="000000"/>
          <w:sz w:val="26"/>
          <w:szCs w:val="26"/>
        </w:rPr>
        <w:t>Людмила ВОЛКОВА</w:t>
      </w:r>
    </w:p>
    <w:p w:rsidR="00B83974" w:rsidRPr="00B83974" w:rsidRDefault="00B83974" w:rsidP="00781F66">
      <w:pPr>
        <w:pBdr>
          <w:top w:val="nil"/>
          <w:left w:val="nil"/>
          <w:bottom w:val="nil"/>
          <w:right w:val="nil"/>
          <w:between w:val="nil"/>
        </w:pBdr>
        <w:shd w:val="clear" w:color="auto" w:fill="FFFFFF"/>
        <w:ind w:left="6480"/>
        <w:jc w:val="both"/>
        <w:rPr>
          <w:color w:val="000000"/>
          <w:sz w:val="26"/>
          <w:szCs w:val="26"/>
        </w:rPr>
      </w:pPr>
    </w:p>
    <w:p w:rsidR="00B83974" w:rsidRPr="00B83974" w:rsidRDefault="00B83974" w:rsidP="00781F66">
      <w:pPr>
        <w:pBdr>
          <w:top w:val="nil"/>
          <w:left w:val="nil"/>
          <w:bottom w:val="nil"/>
          <w:right w:val="nil"/>
          <w:between w:val="nil"/>
        </w:pBdr>
        <w:shd w:val="clear" w:color="auto" w:fill="FFFFFF"/>
        <w:ind w:left="6480"/>
        <w:jc w:val="both"/>
        <w:rPr>
          <w:color w:val="000000"/>
          <w:sz w:val="26"/>
          <w:szCs w:val="26"/>
        </w:rPr>
      </w:pPr>
      <w:r w:rsidRPr="00B83974">
        <w:rPr>
          <w:color w:val="000000"/>
          <w:sz w:val="26"/>
          <w:szCs w:val="26"/>
        </w:rPr>
        <w:t>Віталій ГАЦЕЛЮК</w:t>
      </w:r>
    </w:p>
    <w:p w:rsidR="00E44FF6" w:rsidRPr="00B83974" w:rsidRDefault="00E44FF6" w:rsidP="00781F66">
      <w:pPr>
        <w:pBdr>
          <w:top w:val="nil"/>
          <w:left w:val="nil"/>
          <w:bottom w:val="nil"/>
          <w:right w:val="nil"/>
          <w:between w:val="nil"/>
        </w:pBdr>
        <w:shd w:val="clear" w:color="auto" w:fill="FFFFFF"/>
        <w:ind w:left="648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Ярослав ДУХ</w:t>
      </w: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Роман КИДИСЮК</w:t>
      </w: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Олег КОЛІУШ</w:t>
      </w: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6480"/>
        <w:jc w:val="both"/>
        <w:rPr>
          <w:color w:val="000000"/>
          <w:sz w:val="26"/>
          <w:szCs w:val="26"/>
        </w:rPr>
      </w:pPr>
      <w:r w:rsidRPr="00B83974">
        <w:rPr>
          <w:color w:val="000000"/>
          <w:sz w:val="26"/>
          <w:szCs w:val="26"/>
        </w:rPr>
        <w:t>Володимир ЛУГАНСЬКИЙ</w:t>
      </w:r>
    </w:p>
    <w:p w:rsidR="00B37BBF" w:rsidRPr="00B83974" w:rsidRDefault="00B37BBF" w:rsidP="00781F66">
      <w:pPr>
        <w:pBdr>
          <w:top w:val="nil"/>
          <w:left w:val="nil"/>
          <w:bottom w:val="nil"/>
          <w:right w:val="nil"/>
          <w:between w:val="nil"/>
        </w:pBdr>
        <w:shd w:val="clear" w:color="auto" w:fill="FFFFFF"/>
        <w:ind w:left="6480"/>
        <w:jc w:val="both"/>
        <w:rPr>
          <w:color w:val="000000"/>
          <w:sz w:val="26"/>
          <w:szCs w:val="26"/>
        </w:rPr>
      </w:pPr>
    </w:p>
    <w:p w:rsidR="00B37BBF" w:rsidRPr="00B83974" w:rsidRDefault="00B37BBF" w:rsidP="00781F66">
      <w:pPr>
        <w:pBdr>
          <w:top w:val="nil"/>
          <w:left w:val="nil"/>
          <w:bottom w:val="nil"/>
          <w:right w:val="nil"/>
          <w:between w:val="nil"/>
        </w:pBdr>
        <w:shd w:val="clear" w:color="auto" w:fill="FFFFFF"/>
        <w:ind w:left="6480"/>
        <w:jc w:val="both"/>
        <w:rPr>
          <w:color w:val="000000"/>
          <w:sz w:val="26"/>
          <w:szCs w:val="26"/>
        </w:rPr>
      </w:pPr>
      <w:r w:rsidRPr="00B83974">
        <w:rPr>
          <w:color w:val="000000"/>
          <w:sz w:val="26"/>
          <w:szCs w:val="26"/>
        </w:rPr>
        <w:t>Руслан МЕЛЬНИК</w:t>
      </w:r>
    </w:p>
    <w:p w:rsidR="00E44FF6" w:rsidRPr="00B83974" w:rsidRDefault="00E44FF6" w:rsidP="00781F66">
      <w:pPr>
        <w:pBdr>
          <w:top w:val="nil"/>
          <w:left w:val="nil"/>
          <w:bottom w:val="nil"/>
          <w:right w:val="nil"/>
          <w:between w:val="nil"/>
        </w:pBdr>
        <w:shd w:val="clear" w:color="auto" w:fill="FFFFFF"/>
        <w:ind w:left="6480"/>
        <w:jc w:val="both"/>
        <w:rPr>
          <w:color w:val="000000"/>
          <w:sz w:val="26"/>
          <w:szCs w:val="26"/>
        </w:rPr>
      </w:pPr>
    </w:p>
    <w:p w:rsidR="00E44FF6" w:rsidRPr="00B83974" w:rsidRDefault="00E44FF6" w:rsidP="00B83974">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Роман САБОДАШ</w:t>
      </w:r>
    </w:p>
    <w:p w:rsidR="00E44FF6" w:rsidRPr="00B83974" w:rsidRDefault="00E44FF6" w:rsidP="00781F66">
      <w:pPr>
        <w:pBdr>
          <w:top w:val="nil"/>
          <w:left w:val="nil"/>
          <w:bottom w:val="nil"/>
          <w:right w:val="nil"/>
          <w:between w:val="nil"/>
        </w:pBdr>
        <w:shd w:val="clear" w:color="auto" w:fill="FFFFFF"/>
        <w:ind w:left="648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Руслан СИДОРОВИЧ</w:t>
      </w: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r w:rsidRPr="00B83974">
        <w:rPr>
          <w:color w:val="000000"/>
          <w:sz w:val="26"/>
          <w:szCs w:val="26"/>
        </w:rPr>
        <w:t>Сергій ЧУМАК</w:t>
      </w:r>
    </w:p>
    <w:p w:rsidR="00E44FF6" w:rsidRPr="00B83974" w:rsidRDefault="00E44FF6" w:rsidP="00781F66">
      <w:pPr>
        <w:pBdr>
          <w:top w:val="nil"/>
          <w:left w:val="nil"/>
          <w:bottom w:val="nil"/>
          <w:right w:val="nil"/>
          <w:between w:val="nil"/>
        </w:pBdr>
        <w:shd w:val="clear" w:color="auto" w:fill="FFFFFF"/>
        <w:ind w:left="5760" w:firstLine="720"/>
        <w:jc w:val="both"/>
        <w:rPr>
          <w:color w:val="000000"/>
          <w:sz w:val="26"/>
          <w:szCs w:val="26"/>
        </w:rPr>
      </w:pPr>
    </w:p>
    <w:p w:rsidR="00E44FF6" w:rsidRPr="0072615F" w:rsidRDefault="00E44FF6" w:rsidP="00781F66">
      <w:pPr>
        <w:pBdr>
          <w:top w:val="nil"/>
          <w:left w:val="nil"/>
          <w:bottom w:val="nil"/>
          <w:right w:val="nil"/>
          <w:between w:val="nil"/>
        </w:pBdr>
        <w:shd w:val="clear" w:color="auto" w:fill="FFFFFF"/>
        <w:ind w:left="5760" w:firstLine="720"/>
        <w:jc w:val="both"/>
        <w:rPr>
          <w:sz w:val="26"/>
          <w:szCs w:val="26"/>
        </w:rPr>
      </w:pPr>
      <w:r w:rsidRPr="00B83974">
        <w:rPr>
          <w:color w:val="000000"/>
          <w:sz w:val="26"/>
          <w:szCs w:val="26"/>
        </w:rPr>
        <w:t>Галина ШЕВЧУК</w:t>
      </w:r>
    </w:p>
    <w:sectPr w:rsidR="00E44FF6" w:rsidRPr="0072615F">
      <w:headerReference w:type="default" r:id="rId10"/>
      <w:headerReference w:type="first" r:id="rId11"/>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6469" w:rsidRDefault="00EF6469">
      <w:r>
        <w:separator/>
      </w:r>
    </w:p>
  </w:endnote>
  <w:endnote w:type="continuationSeparator" w:id="0">
    <w:p w:rsidR="00EF6469" w:rsidRDefault="00EF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6469" w:rsidRDefault="00EF6469">
      <w:r>
        <w:separator/>
      </w:r>
    </w:p>
  </w:footnote>
  <w:footnote w:type="continuationSeparator" w:id="0">
    <w:p w:rsidR="00EF6469" w:rsidRDefault="00EF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047BC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2142D5">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E80753E"/>
    <w:multiLevelType w:val="hybridMultilevel"/>
    <w:tmpl w:val="250C87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4357A"/>
    <w:rsid w:val="00047BC8"/>
    <w:rsid w:val="000A758F"/>
    <w:rsid w:val="000C2648"/>
    <w:rsid w:val="000C72AA"/>
    <w:rsid w:val="00111151"/>
    <w:rsid w:val="00117C76"/>
    <w:rsid w:val="001D6ACD"/>
    <w:rsid w:val="001E7193"/>
    <w:rsid w:val="001F5FF6"/>
    <w:rsid w:val="002142D5"/>
    <w:rsid w:val="003266D4"/>
    <w:rsid w:val="00352EEC"/>
    <w:rsid w:val="003D4509"/>
    <w:rsid w:val="004D0A7F"/>
    <w:rsid w:val="005333A0"/>
    <w:rsid w:val="00547F8B"/>
    <w:rsid w:val="00567348"/>
    <w:rsid w:val="005A12DC"/>
    <w:rsid w:val="00621F5A"/>
    <w:rsid w:val="0066067A"/>
    <w:rsid w:val="0066176B"/>
    <w:rsid w:val="006B2418"/>
    <w:rsid w:val="006B2BD7"/>
    <w:rsid w:val="006C5017"/>
    <w:rsid w:val="00703C50"/>
    <w:rsid w:val="0072615F"/>
    <w:rsid w:val="007278EC"/>
    <w:rsid w:val="00755CEA"/>
    <w:rsid w:val="0076110E"/>
    <w:rsid w:val="00776820"/>
    <w:rsid w:val="00781F66"/>
    <w:rsid w:val="007A40A9"/>
    <w:rsid w:val="007E7786"/>
    <w:rsid w:val="0080374E"/>
    <w:rsid w:val="008703AC"/>
    <w:rsid w:val="008704E9"/>
    <w:rsid w:val="008C1ABD"/>
    <w:rsid w:val="008C2D92"/>
    <w:rsid w:val="008F611B"/>
    <w:rsid w:val="00993419"/>
    <w:rsid w:val="009F61B7"/>
    <w:rsid w:val="00A00873"/>
    <w:rsid w:val="00A31C65"/>
    <w:rsid w:val="00A72C9C"/>
    <w:rsid w:val="00A973AA"/>
    <w:rsid w:val="00AE4F43"/>
    <w:rsid w:val="00B37BBF"/>
    <w:rsid w:val="00B71056"/>
    <w:rsid w:val="00B83974"/>
    <w:rsid w:val="00C062E8"/>
    <w:rsid w:val="00C57E88"/>
    <w:rsid w:val="00CD2735"/>
    <w:rsid w:val="00DC1885"/>
    <w:rsid w:val="00E015F0"/>
    <w:rsid w:val="00E25A27"/>
    <w:rsid w:val="00E26BCB"/>
    <w:rsid w:val="00E42BFA"/>
    <w:rsid w:val="00E44FF6"/>
    <w:rsid w:val="00EE75CE"/>
    <w:rsid w:val="00EF6469"/>
    <w:rsid w:val="00FC0DB7"/>
    <w:rsid w:val="00FD33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F48E"/>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5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4392</Words>
  <Characters>2505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5</cp:revision>
  <cp:lastPrinted>2025-06-09T09:24:00Z</cp:lastPrinted>
  <dcterms:created xsi:type="dcterms:W3CDTF">2025-07-01T06:14:00Z</dcterms:created>
  <dcterms:modified xsi:type="dcterms:W3CDTF">2025-07-01T06:18:00Z</dcterms:modified>
</cp:coreProperties>
</file>