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719" w:rsidRPr="0060170B" w:rsidRDefault="00731F44">
      <w:pPr>
        <w:spacing w:line="240" w:lineRule="auto"/>
        <w:ind w:left="4517" w:right="4200"/>
        <w:rPr>
          <w:rFonts w:ascii="Times New Roman" w:eastAsia="Times New Roman" w:hAnsi="Times New Roman" w:cs="Times New Roman"/>
          <w:sz w:val="28"/>
          <w:szCs w:val="28"/>
        </w:rPr>
      </w:pPr>
      <w:bookmarkStart w:id="0" w:name="_GoBack"/>
      <w:bookmarkEnd w:id="0"/>
      <w:r w:rsidRPr="0060170B">
        <w:rPr>
          <w:rFonts w:ascii="Times New Roman" w:eastAsia="Times New Roman" w:hAnsi="Times New Roman" w:cs="Times New Roman"/>
          <w:noProof/>
          <w:sz w:val="28"/>
          <w:szCs w:val="28"/>
        </w:rPr>
        <w:drawing>
          <wp:inline distT="0" distB="0" distL="0" distR="0">
            <wp:extent cx="54292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2F2719" w:rsidRPr="0060170B" w:rsidRDefault="002F2719">
      <w:pPr>
        <w:spacing w:line="240" w:lineRule="auto"/>
        <w:rPr>
          <w:rFonts w:ascii="Times New Roman" w:eastAsia="Times New Roman" w:hAnsi="Times New Roman" w:cs="Times New Roman"/>
          <w:sz w:val="28"/>
          <w:szCs w:val="28"/>
        </w:rPr>
      </w:pPr>
    </w:p>
    <w:p w:rsidR="002F2719" w:rsidRPr="0060170B" w:rsidRDefault="00731F44">
      <w:pPr>
        <w:spacing w:line="240" w:lineRule="auto"/>
        <w:ind w:right="57"/>
        <w:jc w:val="center"/>
        <w:rPr>
          <w:rFonts w:ascii="Times New Roman" w:eastAsia="Times New Roman" w:hAnsi="Times New Roman" w:cs="Times New Roman"/>
          <w:sz w:val="36"/>
          <w:szCs w:val="36"/>
        </w:rPr>
      </w:pPr>
      <w:r w:rsidRPr="0060170B">
        <w:rPr>
          <w:rFonts w:ascii="Times New Roman" w:eastAsia="Times New Roman" w:hAnsi="Times New Roman" w:cs="Times New Roman"/>
          <w:sz w:val="36"/>
          <w:szCs w:val="36"/>
        </w:rPr>
        <w:t>ВИЩА КВАЛІФІКАЦІЙНА КОМІСІЯ СУДДІВ УКРАЇНИ</w:t>
      </w:r>
    </w:p>
    <w:p w:rsidR="002F2719" w:rsidRPr="0060170B" w:rsidRDefault="002F2719">
      <w:pPr>
        <w:spacing w:line="240" w:lineRule="auto"/>
        <w:ind w:right="57"/>
        <w:jc w:val="center"/>
        <w:rPr>
          <w:rFonts w:ascii="Times New Roman" w:eastAsia="Times New Roman" w:hAnsi="Times New Roman" w:cs="Times New Roman"/>
          <w:sz w:val="28"/>
          <w:szCs w:val="28"/>
        </w:rPr>
      </w:pPr>
    </w:p>
    <w:p w:rsidR="002F2719" w:rsidRPr="0060170B" w:rsidRDefault="003D6C64">
      <w:pPr>
        <w:shd w:val="clear" w:color="auto" w:fill="FFFFFF"/>
        <w:spacing w:line="240" w:lineRule="auto"/>
        <w:jc w:val="both"/>
        <w:rPr>
          <w:rFonts w:ascii="Times New Roman" w:eastAsia="Times New Roman" w:hAnsi="Times New Roman" w:cs="Times New Roman"/>
          <w:sz w:val="24"/>
          <w:szCs w:val="24"/>
          <w:highlight w:val="white"/>
        </w:rPr>
      </w:pPr>
      <w:bookmarkStart w:id="1" w:name="_heading=h.gjdgxs" w:colFirst="0" w:colLast="0"/>
      <w:bookmarkEnd w:id="1"/>
      <w:r>
        <w:rPr>
          <w:rFonts w:ascii="Times New Roman" w:eastAsia="Times New Roman" w:hAnsi="Times New Roman" w:cs="Times New Roman"/>
          <w:sz w:val="24"/>
          <w:szCs w:val="24"/>
          <w:highlight w:val="white"/>
        </w:rPr>
        <w:t>17</w:t>
      </w:r>
      <w:r w:rsidR="00787A84">
        <w:rPr>
          <w:rFonts w:ascii="Times New Roman" w:eastAsia="Times New Roman" w:hAnsi="Times New Roman" w:cs="Times New Roman"/>
          <w:sz w:val="24"/>
          <w:szCs w:val="24"/>
          <w:highlight w:val="white"/>
        </w:rPr>
        <w:t>–</w:t>
      </w:r>
      <w:r w:rsidR="00177C20">
        <w:rPr>
          <w:rFonts w:ascii="Times New Roman" w:eastAsia="Times New Roman" w:hAnsi="Times New Roman" w:cs="Times New Roman"/>
          <w:sz w:val="24"/>
          <w:szCs w:val="24"/>
          <w:highlight w:val="white"/>
        </w:rPr>
        <w:t>20</w:t>
      </w:r>
      <w:r w:rsidR="00731F44" w:rsidRPr="0060170B">
        <w:rPr>
          <w:rFonts w:ascii="Times New Roman" w:eastAsia="Times New Roman" w:hAnsi="Times New Roman" w:cs="Times New Roman"/>
          <w:sz w:val="24"/>
          <w:szCs w:val="24"/>
          <w:highlight w:val="white"/>
        </w:rPr>
        <w:t xml:space="preserve"> </w:t>
      </w:r>
      <w:r w:rsidR="00177C20">
        <w:rPr>
          <w:rFonts w:ascii="Times New Roman" w:eastAsia="Times New Roman" w:hAnsi="Times New Roman" w:cs="Times New Roman"/>
          <w:sz w:val="24"/>
          <w:szCs w:val="24"/>
          <w:highlight w:val="white"/>
        </w:rPr>
        <w:t>березня</w:t>
      </w:r>
      <w:r w:rsidR="00731F44" w:rsidRPr="0060170B">
        <w:rPr>
          <w:rFonts w:ascii="Times New Roman" w:eastAsia="Times New Roman" w:hAnsi="Times New Roman" w:cs="Times New Roman"/>
          <w:sz w:val="24"/>
          <w:szCs w:val="24"/>
          <w:highlight w:val="white"/>
        </w:rPr>
        <w:t xml:space="preserve"> 202</w:t>
      </w:r>
      <w:r w:rsidR="00177C20">
        <w:rPr>
          <w:rFonts w:ascii="Times New Roman" w:eastAsia="Times New Roman" w:hAnsi="Times New Roman" w:cs="Times New Roman"/>
          <w:sz w:val="24"/>
          <w:szCs w:val="24"/>
          <w:highlight w:val="white"/>
        </w:rPr>
        <w:t>6</w:t>
      </w:r>
      <w:r w:rsidR="00731F44" w:rsidRPr="0060170B">
        <w:rPr>
          <w:rFonts w:ascii="Times New Roman" w:eastAsia="Times New Roman" w:hAnsi="Times New Roman" w:cs="Times New Roman"/>
          <w:sz w:val="24"/>
          <w:szCs w:val="24"/>
          <w:highlight w:val="white"/>
        </w:rPr>
        <w:t xml:space="preserve"> року                                                                                 </w:t>
      </w:r>
      <w:r>
        <w:rPr>
          <w:rFonts w:ascii="Times New Roman" w:eastAsia="Times New Roman" w:hAnsi="Times New Roman" w:cs="Times New Roman"/>
          <w:sz w:val="24"/>
          <w:szCs w:val="24"/>
          <w:highlight w:val="white"/>
        </w:rPr>
        <w:t xml:space="preserve">    </w:t>
      </w:r>
      <w:r w:rsidR="006D221C">
        <w:rPr>
          <w:rFonts w:ascii="Times New Roman" w:eastAsia="Times New Roman" w:hAnsi="Times New Roman" w:cs="Times New Roman"/>
          <w:sz w:val="24"/>
          <w:szCs w:val="24"/>
          <w:highlight w:val="white"/>
        </w:rPr>
        <w:tab/>
        <w:t xml:space="preserve">     </w:t>
      </w:r>
      <w:r>
        <w:rPr>
          <w:rFonts w:ascii="Times New Roman" w:eastAsia="Times New Roman" w:hAnsi="Times New Roman" w:cs="Times New Roman"/>
          <w:sz w:val="24"/>
          <w:szCs w:val="24"/>
          <w:highlight w:val="white"/>
        </w:rPr>
        <w:t xml:space="preserve">    </w:t>
      </w:r>
      <w:r w:rsidR="00731F44" w:rsidRPr="0060170B">
        <w:rPr>
          <w:rFonts w:ascii="Times New Roman" w:eastAsia="Times New Roman" w:hAnsi="Times New Roman" w:cs="Times New Roman"/>
          <w:sz w:val="24"/>
          <w:szCs w:val="24"/>
          <w:highlight w:val="white"/>
        </w:rPr>
        <w:t>м. Київ</w:t>
      </w:r>
    </w:p>
    <w:p w:rsidR="002F2719" w:rsidRPr="0060170B" w:rsidRDefault="002F2719">
      <w:pPr>
        <w:shd w:val="clear" w:color="auto" w:fill="FFFFFF"/>
        <w:spacing w:line="240" w:lineRule="auto"/>
        <w:jc w:val="both"/>
        <w:rPr>
          <w:rFonts w:ascii="Times New Roman" w:eastAsia="Times New Roman" w:hAnsi="Times New Roman" w:cs="Times New Roman"/>
          <w:sz w:val="28"/>
          <w:szCs w:val="28"/>
        </w:rPr>
      </w:pPr>
    </w:p>
    <w:p w:rsidR="002F2719" w:rsidRPr="009E2F2F" w:rsidRDefault="00731F44">
      <w:pPr>
        <w:shd w:val="clear" w:color="auto" w:fill="FFFFFF"/>
        <w:spacing w:line="240" w:lineRule="auto"/>
        <w:ind w:right="134"/>
        <w:jc w:val="center"/>
        <w:rPr>
          <w:rFonts w:ascii="Times New Roman" w:eastAsia="Times New Roman" w:hAnsi="Times New Roman" w:cs="Times New Roman"/>
          <w:sz w:val="28"/>
          <w:szCs w:val="28"/>
          <w:u w:val="single"/>
        </w:rPr>
      </w:pPr>
      <w:r w:rsidRPr="0060170B">
        <w:rPr>
          <w:rFonts w:ascii="Times New Roman" w:eastAsia="Times New Roman" w:hAnsi="Times New Roman" w:cs="Times New Roman"/>
          <w:sz w:val="26"/>
          <w:szCs w:val="26"/>
        </w:rPr>
        <w:t xml:space="preserve">Р І Ш Е Н </w:t>
      </w:r>
      <w:proofErr w:type="spellStart"/>
      <w:r w:rsidRPr="0060170B">
        <w:rPr>
          <w:rFonts w:ascii="Times New Roman" w:eastAsia="Times New Roman" w:hAnsi="Times New Roman" w:cs="Times New Roman"/>
          <w:sz w:val="26"/>
          <w:szCs w:val="26"/>
        </w:rPr>
        <w:t>Н</w:t>
      </w:r>
      <w:proofErr w:type="spellEnd"/>
      <w:r w:rsidRPr="0060170B">
        <w:rPr>
          <w:rFonts w:ascii="Times New Roman" w:eastAsia="Times New Roman" w:hAnsi="Times New Roman" w:cs="Times New Roman"/>
          <w:sz w:val="26"/>
          <w:szCs w:val="26"/>
        </w:rPr>
        <w:t xml:space="preserve"> Я  № </w:t>
      </w:r>
      <w:r w:rsidR="009E2F2F">
        <w:rPr>
          <w:rFonts w:ascii="Times New Roman" w:eastAsia="Times New Roman" w:hAnsi="Times New Roman" w:cs="Times New Roman"/>
          <w:sz w:val="26"/>
          <w:szCs w:val="26"/>
          <w:u w:val="single"/>
        </w:rPr>
        <w:t>137/вс-26</w:t>
      </w:r>
    </w:p>
    <w:p w:rsidR="002F2719" w:rsidRPr="0060170B" w:rsidRDefault="002F2719">
      <w:pPr>
        <w:jc w:val="both"/>
        <w:rPr>
          <w:rFonts w:ascii="Times New Roman" w:eastAsia="Times New Roman" w:hAnsi="Times New Roman" w:cs="Times New Roman"/>
          <w:sz w:val="24"/>
          <w:szCs w:val="24"/>
          <w:highlight w:val="white"/>
        </w:rPr>
      </w:pP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Вища кваліфікаційна комісія суддів України у складі:</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головуючого –</w:t>
      </w:r>
      <w:r w:rsidR="009504A7">
        <w:rPr>
          <w:rFonts w:ascii="Times New Roman" w:eastAsia="Times New Roman" w:hAnsi="Times New Roman" w:cs="Times New Roman"/>
          <w:sz w:val="24"/>
          <w:szCs w:val="24"/>
        </w:rPr>
        <w:t xml:space="preserve"> Андрія ПАСІЧНИКА</w:t>
      </w:r>
      <w:r w:rsidRPr="00256864">
        <w:rPr>
          <w:rFonts w:ascii="Times New Roman" w:eastAsia="Times New Roman" w:hAnsi="Times New Roman" w:cs="Times New Roman"/>
          <w:sz w:val="24"/>
          <w:szCs w:val="24"/>
        </w:rPr>
        <w:t>,</w:t>
      </w:r>
    </w:p>
    <w:p w:rsidR="00177C20" w:rsidRPr="00256864" w:rsidRDefault="00177C20" w:rsidP="00177C20">
      <w:pPr>
        <w:spacing w:before="120" w:after="120" w:line="240" w:lineRule="auto"/>
        <w:jc w:val="both"/>
        <w:rPr>
          <w:rFonts w:ascii="Times New Roman" w:eastAsia="Times New Roman" w:hAnsi="Times New Roman" w:cs="Times New Roman"/>
          <w:sz w:val="24"/>
          <w:szCs w:val="24"/>
        </w:rPr>
      </w:pPr>
      <w:r w:rsidRPr="00256864">
        <w:rPr>
          <w:rFonts w:ascii="Times New Roman" w:eastAsia="Times New Roman" w:hAnsi="Times New Roman" w:cs="Times New Roman"/>
          <w:sz w:val="24"/>
          <w:szCs w:val="24"/>
        </w:rPr>
        <w:t>членів Комісії: Михайла БОГОНОСА</w:t>
      </w:r>
      <w:r w:rsidR="00813802">
        <w:rPr>
          <w:rFonts w:ascii="Times New Roman" w:eastAsia="Times New Roman" w:hAnsi="Times New Roman" w:cs="Times New Roman"/>
          <w:sz w:val="24"/>
          <w:szCs w:val="24"/>
        </w:rPr>
        <w:t xml:space="preserve"> </w:t>
      </w:r>
      <w:r w:rsidR="00813802" w:rsidRPr="00611D91">
        <w:rPr>
          <w:rFonts w:ascii="Times New Roman" w:eastAsia="Times New Roman" w:hAnsi="Times New Roman" w:cs="Times New Roman"/>
          <w:sz w:val="24"/>
          <w:szCs w:val="24"/>
        </w:rPr>
        <w:t>(</w:t>
      </w:r>
      <w:r w:rsidR="00813802" w:rsidRPr="00813802">
        <w:rPr>
          <w:rFonts w:ascii="Times New Roman" w:eastAsia="Times New Roman" w:hAnsi="Times New Roman" w:cs="Times New Roman"/>
          <w:sz w:val="24"/>
          <w:szCs w:val="24"/>
        </w:rPr>
        <w:t>доповідач),</w:t>
      </w:r>
      <w:r w:rsidRPr="00256864">
        <w:rPr>
          <w:rFonts w:ascii="Times New Roman" w:eastAsia="Times New Roman" w:hAnsi="Times New Roman" w:cs="Times New Roman"/>
          <w:sz w:val="24"/>
          <w:szCs w:val="24"/>
        </w:rPr>
        <w:t xml:space="preserve"> Людмили ВОЛКОВОЇ, Віталія ГАЦЕЛЮКА, Ярослава</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 xml:space="preserve">ДУХА, Романа КИДИСЮКА, </w:t>
      </w:r>
      <w:r w:rsidR="009504A7">
        <w:rPr>
          <w:rFonts w:ascii="Times New Roman" w:eastAsia="Times New Roman" w:hAnsi="Times New Roman" w:cs="Times New Roman"/>
          <w:sz w:val="24"/>
          <w:szCs w:val="24"/>
        </w:rPr>
        <w:t xml:space="preserve">Надії КОБЕЦЬКОЇ, </w:t>
      </w:r>
      <w:r w:rsidR="009504A7" w:rsidRPr="00256864">
        <w:rPr>
          <w:rFonts w:ascii="Times New Roman" w:eastAsia="Times New Roman" w:hAnsi="Times New Roman" w:cs="Times New Roman"/>
          <w:sz w:val="24"/>
          <w:szCs w:val="24"/>
        </w:rPr>
        <w:t>Олега КОЛІУША</w:t>
      </w:r>
      <w:r w:rsidR="009504A7">
        <w:rPr>
          <w:rFonts w:ascii="Times New Roman" w:eastAsia="Times New Roman" w:hAnsi="Times New Roman" w:cs="Times New Roman"/>
          <w:sz w:val="24"/>
          <w:szCs w:val="24"/>
        </w:rPr>
        <w:t>,</w:t>
      </w:r>
      <w:r w:rsidR="009504A7" w:rsidRPr="00256864">
        <w:rPr>
          <w:rFonts w:ascii="Times New Roman" w:eastAsia="Times New Roman" w:hAnsi="Times New Roman" w:cs="Times New Roman"/>
          <w:sz w:val="24"/>
          <w:szCs w:val="24"/>
        </w:rPr>
        <w:t xml:space="preserve"> </w:t>
      </w:r>
      <w:r w:rsidRPr="00256864">
        <w:rPr>
          <w:rFonts w:ascii="Times New Roman" w:eastAsia="Times New Roman" w:hAnsi="Times New Roman" w:cs="Times New Roman"/>
          <w:sz w:val="24"/>
          <w:szCs w:val="24"/>
        </w:rPr>
        <w:t>Ігоря</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КУШНІРА, Руслана МЕЛЬНИКА, Олексія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ОМЕЛЬЯНА, Романа САБОДАША, Руслана</w:t>
      </w:r>
      <w:r w:rsidR="009504A7">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СИДОРОВИЧА</w:t>
      </w:r>
      <w:r w:rsidR="008138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56864">
        <w:rPr>
          <w:rFonts w:ascii="Times New Roman" w:eastAsia="Times New Roman" w:hAnsi="Times New Roman" w:cs="Times New Roman"/>
          <w:sz w:val="24"/>
          <w:szCs w:val="24"/>
        </w:rPr>
        <w:t>Сергія</w:t>
      </w:r>
      <w:r>
        <w:rPr>
          <w:rFonts w:ascii="Times New Roman" w:eastAsia="Times New Roman" w:hAnsi="Times New Roman" w:cs="Times New Roman"/>
          <w:sz w:val="24"/>
          <w:szCs w:val="24"/>
        </w:rPr>
        <w:t> </w:t>
      </w:r>
      <w:r w:rsidRPr="00256864">
        <w:rPr>
          <w:rFonts w:ascii="Times New Roman" w:eastAsia="Times New Roman" w:hAnsi="Times New Roman" w:cs="Times New Roman"/>
          <w:sz w:val="24"/>
          <w:szCs w:val="24"/>
        </w:rPr>
        <w:t>ЧУМАКА, Галини ШЕВЧУК,</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Громадська рада міжнародних експертів у складі:</w:t>
      </w:r>
      <w:r w:rsidR="009504A7" w:rsidRPr="009504A7">
        <w:rPr>
          <w:rFonts w:ascii="Times New Roman" w:eastAsia="Times New Roman" w:hAnsi="Times New Roman" w:cs="Times New Roman"/>
          <w:sz w:val="24"/>
          <w:szCs w:val="24"/>
        </w:rPr>
        <w:t xml:space="preserve"> </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Голови – Роберта Гайна БРУКХАЙЗЕНА,</w:t>
      </w:r>
    </w:p>
    <w:p w:rsidR="00177C20" w:rsidRDefault="00177C20" w:rsidP="00177C20">
      <w:p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членів</w:t>
      </w:r>
      <w:r w:rsidRPr="004679D5">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Громадської</w:t>
      </w:r>
      <w:r w:rsidRPr="004679D5">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ради</w:t>
      </w:r>
      <w:r w:rsidRPr="004679D5">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міжнародних</w:t>
      </w:r>
      <w:r w:rsidRPr="004679D5">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експертів:</w:t>
      </w:r>
      <w:r w:rsidRPr="004679D5">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Нормана</w:t>
      </w:r>
      <w:r w:rsidRPr="004679D5">
        <w:rPr>
          <w:rFonts w:ascii="Times New Roman" w:eastAsia="Times New Roman" w:hAnsi="Times New Roman" w:cs="Times New Roman"/>
          <w:sz w:val="96"/>
          <w:szCs w:val="96"/>
        </w:rPr>
        <w:t xml:space="preserve"> </w:t>
      </w:r>
      <w:r>
        <w:rPr>
          <w:rFonts w:ascii="Times New Roman" w:eastAsia="Times New Roman" w:hAnsi="Times New Roman" w:cs="Times New Roman"/>
          <w:sz w:val="24"/>
          <w:szCs w:val="24"/>
        </w:rPr>
        <w:t>ААСА,</w:t>
      </w:r>
      <w:r w:rsidR="009504A7" w:rsidRPr="004679D5">
        <w:rPr>
          <w:rFonts w:ascii="Times New Roman" w:eastAsia="Times New Roman" w:hAnsi="Times New Roman" w:cs="Times New Roman"/>
          <w:sz w:val="96"/>
          <w:szCs w:val="96"/>
        </w:rPr>
        <w:t xml:space="preserve"> </w:t>
      </w:r>
      <w:proofErr w:type="spellStart"/>
      <w:r>
        <w:rPr>
          <w:rFonts w:ascii="Times New Roman" w:eastAsia="Times New Roman" w:hAnsi="Times New Roman" w:cs="Times New Roman"/>
          <w:sz w:val="24"/>
          <w:szCs w:val="24"/>
        </w:rPr>
        <w:t>Ґабріелє</w:t>
      </w:r>
      <w:proofErr w:type="spellEnd"/>
      <w:r w:rsidR="009504A7">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ЮОДКАЙТЕ-ҐРАНСКІЄНЕ, Мері К. БАТЛЕР, </w:t>
      </w:r>
      <w:proofErr w:type="spellStart"/>
      <w:r>
        <w:rPr>
          <w:rFonts w:ascii="Times New Roman" w:eastAsia="Times New Roman" w:hAnsi="Times New Roman" w:cs="Times New Roman"/>
          <w:sz w:val="24"/>
          <w:szCs w:val="24"/>
        </w:rPr>
        <w:t>Джесіки</w:t>
      </w:r>
      <w:proofErr w:type="spellEnd"/>
      <w:r>
        <w:rPr>
          <w:rFonts w:ascii="Times New Roman" w:eastAsia="Times New Roman" w:hAnsi="Times New Roman" w:cs="Times New Roman"/>
          <w:sz w:val="24"/>
          <w:szCs w:val="24"/>
        </w:rPr>
        <w:t xml:space="preserve"> ЛОТ ТОМПСОН</w:t>
      </w:r>
      <w:r w:rsidR="00813802">
        <w:rPr>
          <w:rFonts w:ascii="Times New Roman" w:eastAsia="Times New Roman" w:hAnsi="Times New Roman" w:cs="Times New Roman"/>
          <w:sz w:val="24"/>
          <w:szCs w:val="24"/>
        </w:rPr>
        <w:t>,</w:t>
      </w:r>
      <w:r w:rsidRPr="002568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Джона</w:t>
      </w:r>
      <w:r w:rsidR="004679D5">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Дж</w:t>
      </w:r>
      <w:proofErr w:type="spellEnd"/>
      <w:r>
        <w:rPr>
          <w:rFonts w:ascii="Times New Roman" w:eastAsia="Times New Roman" w:hAnsi="Times New Roman" w:cs="Times New Roman"/>
          <w:sz w:val="24"/>
          <w:szCs w:val="24"/>
        </w:rPr>
        <w:t>. О’САЛЛІВАНА</w:t>
      </w:r>
      <w:r w:rsidR="00813802">
        <w:rPr>
          <w:rFonts w:ascii="Times New Roman" w:eastAsia="Times New Roman" w:hAnsi="Times New Roman" w:cs="Times New Roman"/>
          <w:sz w:val="24"/>
          <w:szCs w:val="24"/>
        </w:rPr>
        <w:t xml:space="preserve"> </w:t>
      </w:r>
      <w:r w:rsidR="00813802" w:rsidRPr="00813802">
        <w:rPr>
          <w:rFonts w:ascii="Times New Roman" w:eastAsia="Times New Roman" w:hAnsi="Times New Roman" w:cs="Times New Roman"/>
          <w:sz w:val="24"/>
          <w:szCs w:val="24"/>
        </w:rPr>
        <w:t>(доповідач),</w:t>
      </w:r>
    </w:p>
    <w:p w:rsidR="00813802" w:rsidRPr="00813802" w:rsidRDefault="00813802" w:rsidP="00813802">
      <w:pPr>
        <w:spacing w:before="120" w:after="120" w:line="240" w:lineRule="auto"/>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proofErr w:type="spellStart"/>
      <w:r w:rsidRPr="00813802">
        <w:rPr>
          <w:rFonts w:ascii="Times New Roman" w:eastAsia="Times New Roman" w:hAnsi="Times New Roman" w:cs="Times New Roman"/>
          <w:sz w:val="24"/>
          <w:szCs w:val="24"/>
        </w:rPr>
        <w:t>Острогляда</w:t>
      </w:r>
      <w:proofErr w:type="spellEnd"/>
      <w:r w:rsidRPr="00813802">
        <w:rPr>
          <w:rFonts w:ascii="Times New Roman" w:eastAsia="Times New Roman" w:hAnsi="Times New Roman" w:cs="Times New Roman"/>
          <w:sz w:val="24"/>
          <w:szCs w:val="24"/>
        </w:rPr>
        <w:t xml:space="preserve"> Олександра Васильовича критеріям, передбаченим частиною четвертою статті 8 Закону України «Про Вищий антикорупційний суд»,</w:t>
      </w:r>
    </w:p>
    <w:p w:rsidR="00813802" w:rsidRDefault="00813802" w:rsidP="00813802">
      <w:pPr>
        <w:spacing w:line="240" w:lineRule="auto"/>
        <w:ind w:firstLine="567"/>
        <w:jc w:val="center"/>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встановили:</w:t>
      </w:r>
    </w:p>
    <w:p w:rsidR="00813802" w:rsidRPr="00813802" w:rsidRDefault="00813802" w:rsidP="00C6745A">
      <w:pPr>
        <w:spacing w:line="240" w:lineRule="auto"/>
        <w:ind w:firstLine="709"/>
        <w:jc w:val="center"/>
        <w:rPr>
          <w:rFonts w:ascii="Times New Roman" w:eastAsia="Times New Roman" w:hAnsi="Times New Roman" w:cs="Times New Roman"/>
          <w:sz w:val="24"/>
          <w:szCs w:val="24"/>
        </w:rPr>
      </w:pPr>
    </w:p>
    <w:p w:rsidR="00813802" w:rsidRPr="00813802" w:rsidRDefault="00813802" w:rsidP="00C6745A">
      <w:pPr>
        <w:pStyle w:val="ae"/>
        <w:numPr>
          <w:ilvl w:val="0"/>
          <w:numId w:val="3"/>
        </w:numPr>
        <w:spacing w:line="240" w:lineRule="auto"/>
        <w:ind w:left="0" w:firstLine="709"/>
        <w:jc w:val="both"/>
        <w:rPr>
          <w:rFonts w:ascii="Times New Roman" w:eastAsia="Times New Roman" w:hAnsi="Times New Roman" w:cs="Times New Roman"/>
          <w:b/>
          <w:sz w:val="24"/>
          <w:szCs w:val="24"/>
        </w:rPr>
      </w:pPr>
      <w:r w:rsidRPr="00813802">
        <w:rPr>
          <w:rFonts w:ascii="Times New Roman" w:eastAsia="Times New Roman" w:hAnsi="Times New Roman" w:cs="Times New Roman"/>
          <w:b/>
          <w:sz w:val="24"/>
          <w:szCs w:val="24"/>
        </w:rPr>
        <w:t>Стислий виклад інформації про кар’єру кандидата</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У 2002 році Острогляд О.В</w:t>
      </w:r>
      <w:r w:rsidR="00AC53AC">
        <w:rPr>
          <w:rFonts w:ascii="Times New Roman" w:eastAsia="Times New Roman" w:hAnsi="Times New Roman" w:cs="Times New Roman"/>
          <w:sz w:val="24"/>
          <w:szCs w:val="24"/>
        </w:rPr>
        <w:t>.</w:t>
      </w:r>
      <w:r w:rsidRPr="00813802">
        <w:rPr>
          <w:rFonts w:ascii="Times New Roman" w:eastAsia="Times New Roman" w:hAnsi="Times New Roman" w:cs="Times New Roman"/>
          <w:sz w:val="24"/>
          <w:szCs w:val="24"/>
        </w:rPr>
        <w:t xml:space="preserve"> закінчив Прикарпатський університет імені Василя Стефаника і отримав повну вищу освіту за спеціальністю «Правознавство» та здобув кваліфікацію юриста. </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 xml:space="preserve">У 2008 році рішенням спеціалізованої вченої ради Одеської національної юридичної академії на підставі захисту дисертації </w:t>
      </w:r>
      <w:proofErr w:type="spellStart"/>
      <w:r w:rsidRPr="00813802">
        <w:rPr>
          <w:rFonts w:ascii="Times New Roman" w:eastAsia="Times New Roman" w:hAnsi="Times New Roman" w:cs="Times New Roman"/>
          <w:sz w:val="24"/>
          <w:szCs w:val="24"/>
        </w:rPr>
        <w:t>Острогляду</w:t>
      </w:r>
      <w:proofErr w:type="spellEnd"/>
      <w:r w:rsidRPr="00813802">
        <w:rPr>
          <w:rFonts w:ascii="Times New Roman" w:eastAsia="Times New Roman" w:hAnsi="Times New Roman" w:cs="Times New Roman"/>
          <w:sz w:val="24"/>
          <w:szCs w:val="24"/>
        </w:rPr>
        <w:t xml:space="preserve"> О.В. присуджено науковий ступінь кандидата юридичних наук.</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 xml:space="preserve">У 2011 році </w:t>
      </w:r>
      <w:proofErr w:type="spellStart"/>
      <w:r w:rsidRPr="00813802">
        <w:rPr>
          <w:rFonts w:ascii="Times New Roman" w:eastAsia="Times New Roman" w:hAnsi="Times New Roman" w:cs="Times New Roman"/>
          <w:sz w:val="24"/>
          <w:szCs w:val="24"/>
        </w:rPr>
        <w:t>Острогляду</w:t>
      </w:r>
      <w:proofErr w:type="spellEnd"/>
      <w:r w:rsidRPr="00813802">
        <w:rPr>
          <w:rFonts w:ascii="Times New Roman" w:eastAsia="Times New Roman" w:hAnsi="Times New Roman" w:cs="Times New Roman"/>
          <w:sz w:val="24"/>
          <w:szCs w:val="24"/>
        </w:rPr>
        <w:t xml:space="preserve"> О.В. присвоєно вчене звання доцента.</w:t>
      </w:r>
    </w:p>
    <w:p w:rsidR="00813802" w:rsidRPr="00813802" w:rsidRDefault="00AC53AC" w:rsidP="00C6745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2002 до 2008 ро</w:t>
      </w:r>
      <w:r w:rsidR="00813802" w:rsidRPr="00813802">
        <w:rPr>
          <w:rFonts w:ascii="Times New Roman" w:eastAsia="Times New Roman" w:hAnsi="Times New Roman" w:cs="Times New Roman"/>
          <w:sz w:val="24"/>
          <w:szCs w:val="24"/>
        </w:rPr>
        <w:t>к</w:t>
      </w:r>
      <w:r>
        <w:rPr>
          <w:rFonts w:ascii="Times New Roman" w:eastAsia="Times New Roman" w:hAnsi="Times New Roman" w:cs="Times New Roman"/>
          <w:sz w:val="24"/>
          <w:szCs w:val="24"/>
        </w:rPr>
        <w:t>у</w:t>
      </w:r>
      <w:r w:rsidR="00813802" w:rsidRPr="00813802">
        <w:rPr>
          <w:rFonts w:ascii="Times New Roman" w:eastAsia="Times New Roman" w:hAnsi="Times New Roman" w:cs="Times New Roman"/>
          <w:sz w:val="24"/>
          <w:szCs w:val="24"/>
        </w:rPr>
        <w:t xml:space="preserve"> кандидат працював на посадах завідувача криміналістичної лабораторії, асистента кафедри кримінального права і процесу (сумісництво), доцента кафедри кримінального права і процесу юридичного інституту Прикарпатського національного університету імені Василя Стефаника.  </w:t>
      </w:r>
    </w:p>
    <w:p w:rsidR="00813802" w:rsidRPr="00813802" w:rsidRDefault="00AC53AC" w:rsidP="00C6745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2008 до 2009 року</w:t>
      </w:r>
      <w:r w:rsidR="00813802" w:rsidRPr="00813802">
        <w:rPr>
          <w:rFonts w:ascii="Times New Roman" w:eastAsia="Times New Roman" w:hAnsi="Times New Roman" w:cs="Times New Roman"/>
          <w:sz w:val="24"/>
          <w:szCs w:val="24"/>
        </w:rPr>
        <w:t xml:space="preserve"> кандидат працював доцентом Навчально-консультаційного центру Одеської юридичної академії в м</w:t>
      </w:r>
      <w:r>
        <w:rPr>
          <w:rFonts w:ascii="Times New Roman" w:eastAsia="Times New Roman" w:hAnsi="Times New Roman" w:cs="Times New Roman"/>
          <w:sz w:val="24"/>
          <w:szCs w:val="24"/>
        </w:rPr>
        <w:t>істі</w:t>
      </w:r>
      <w:r w:rsidR="00813802" w:rsidRPr="00813802">
        <w:rPr>
          <w:rFonts w:ascii="Times New Roman" w:eastAsia="Times New Roman" w:hAnsi="Times New Roman" w:cs="Times New Roman"/>
          <w:sz w:val="24"/>
          <w:szCs w:val="24"/>
        </w:rPr>
        <w:t xml:space="preserve"> Івано-Франківськ</w:t>
      </w:r>
      <w:r>
        <w:rPr>
          <w:rFonts w:ascii="Times New Roman" w:eastAsia="Times New Roman" w:hAnsi="Times New Roman" w:cs="Times New Roman"/>
          <w:sz w:val="24"/>
          <w:szCs w:val="24"/>
        </w:rPr>
        <w:t>у</w:t>
      </w:r>
      <w:r w:rsidR="00813802" w:rsidRPr="00813802">
        <w:rPr>
          <w:rFonts w:ascii="Times New Roman" w:eastAsia="Times New Roman" w:hAnsi="Times New Roman" w:cs="Times New Roman"/>
          <w:sz w:val="24"/>
          <w:szCs w:val="24"/>
        </w:rPr>
        <w:t xml:space="preserve">. </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 xml:space="preserve">З 2009 </w:t>
      </w:r>
      <w:r w:rsidR="00AC53AC">
        <w:rPr>
          <w:rFonts w:ascii="Times New Roman" w:eastAsia="Times New Roman" w:hAnsi="Times New Roman" w:cs="Times New Roman"/>
          <w:sz w:val="24"/>
          <w:szCs w:val="24"/>
        </w:rPr>
        <w:t>до 2011 року</w:t>
      </w:r>
      <w:r w:rsidRPr="00813802">
        <w:rPr>
          <w:rFonts w:ascii="Times New Roman" w:eastAsia="Times New Roman" w:hAnsi="Times New Roman" w:cs="Times New Roman"/>
          <w:sz w:val="24"/>
          <w:szCs w:val="24"/>
        </w:rPr>
        <w:t xml:space="preserve"> </w:t>
      </w:r>
      <w:r w:rsidR="00AC53AC" w:rsidRPr="00AC53AC">
        <w:rPr>
          <w:rFonts w:ascii="Times New Roman" w:eastAsia="Times New Roman" w:hAnsi="Times New Roman" w:cs="Times New Roman"/>
          <w:sz w:val="24"/>
          <w:szCs w:val="24"/>
        </w:rPr>
        <w:t>Острогляд О.В.</w:t>
      </w:r>
      <w:r w:rsidRPr="00813802">
        <w:rPr>
          <w:rFonts w:ascii="Times New Roman" w:eastAsia="Times New Roman" w:hAnsi="Times New Roman" w:cs="Times New Roman"/>
          <w:sz w:val="24"/>
          <w:szCs w:val="24"/>
        </w:rPr>
        <w:t xml:space="preserve"> працював доцентом кафедри господарського та екологічного права юридичного факультету Прикарпатського юридичного інституту Львівського державного університету внутрішніх справ. </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lastRenderedPageBreak/>
        <w:t xml:space="preserve">З 2011 </w:t>
      </w:r>
      <w:r w:rsidR="00AC53AC">
        <w:rPr>
          <w:rFonts w:ascii="Times New Roman" w:eastAsia="Times New Roman" w:hAnsi="Times New Roman" w:cs="Times New Roman"/>
          <w:sz w:val="24"/>
          <w:szCs w:val="24"/>
        </w:rPr>
        <w:t>д</w:t>
      </w:r>
      <w:r w:rsidRPr="00813802">
        <w:rPr>
          <w:rFonts w:ascii="Times New Roman" w:eastAsia="Times New Roman" w:hAnsi="Times New Roman" w:cs="Times New Roman"/>
          <w:sz w:val="24"/>
          <w:szCs w:val="24"/>
        </w:rPr>
        <w:t xml:space="preserve">о 2018 року працював на посадах завідувача кафедри кримінального права і процесу, проректора з наукової роботи та доцента кафедри кримінального права і процесу Івано-Франківського університету права імені Короля Данила Галицького. </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 xml:space="preserve">З 2018 </w:t>
      </w:r>
      <w:r w:rsidR="00AC53AC">
        <w:rPr>
          <w:rFonts w:ascii="Times New Roman" w:eastAsia="Times New Roman" w:hAnsi="Times New Roman" w:cs="Times New Roman"/>
          <w:sz w:val="24"/>
          <w:szCs w:val="24"/>
        </w:rPr>
        <w:t>д</w:t>
      </w:r>
      <w:r w:rsidRPr="00813802">
        <w:rPr>
          <w:rFonts w:ascii="Times New Roman" w:eastAsia="Times New Roman" w:hAnsi="Times New Roman" w:cs="Times New Roman"/>
          <w:sz w:val="24"/>
          <w:szCs w:val="24"/>
        </w:rPr>
        <w:t>о 2020 р</w:t>
      </w:r>
      <w:r w:rsidR="00AC53AC">
        <w:rPr>
          <w:rFonts w:ascii="Times New Roman" w:eastAsia="Times New Roman" w:hAnsi="Times New Roman" w:cs="Times New Roman"/>
          <w:sz w:val="24"/>
          <w:szCs w:val="24"/>
        </w:rPr>
        <w:t>оку</w:t>
      </w:r>
      <w:r w:rsidRPr="00813802">
        <w:rPr>
          <w:rFonts w:ascii="Times New Roman" w:eastAsia="Times New Roman" w:hAnsi="Times New Roman" w:cs="Times New Roman"/>
          <w:sz w:val="24"/>
          <w:szCs w:val="24"/>
        </w:rPr>
        <w:t xml:space="preserve"> працював на посадах доцента кафедри економічної безпеки, публічного управління та адміністрування, доцента кафедри права та правоохоронної діяльності Житомирського державного технологічного університету. </w:t>
      </w:r>
    </w:p>
    <w:p w:rsid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З 2020 року Острогляд О.В. працює на посаді доцента кафедри права та правоохоронної діяльності Державного університету «Житомирська політехніка».</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p>
    <w:p w:rsidR="00813802" w:rsidRPr="00813802" w:rsidRDefault="00813802" w:rsidP="00C6745A">
      <w:pPr>
        <w:pStyle w:val="ae"/>
        <w:numPr>
          <w:ilvl w:val="0"/>
          <w:numId w:val="3"/>
        </w:numPr>
        <w:spacing w:line="240" w:lineRule="auto"/>
        <w:ind w:left="0" w:firstLine="709"/>
        <w:jc w:val="both"/>
        <w:rPr>
          <w:rFonts w:ascii="Times New Roman" w:eastAsia="Times New Roman" w:hAnsi="Times New Roman" w:cs="Times New Roman"/>
          <w:b/>
          <w:sz w:val="24"/>
          <w:szCs w:val="24"/>
        </w:rPr>
      </w:pPr>
      <w:r w:rsidRPr="00813802">
        <w:rPr>
          <w:rFonts w:ascii="Times New Roman" w:eastAsia="Times New Roman" w:hAnsi="Times New Roman" w:cs="Times New Roman"/>
          <w:b/>
          <w:sz w:val="24"/>
          <w:szCs w:val="24"/>
        </w:rPr>
        <w:t>Інформація про участь кандидата в конкурсі</w:t>
      </w:r>
    </w:p>
    <w:p w:rsidR="00B170D4" w:rsidRPr="00B170D4" w:rsidRDefault="00B170D4" w:rsidP="00C6745A">
      <w:pPr>
        <w:spacing w:line="240" w:lineRule="auto"/>
        <w:ind w:firstLine="709"/>
        <w:jc w:val="both"/>
        <w:rPr>
          <w:rFonts w:ascii="Times New Roman" w:eastAsia="Times New Roman" w:hAnsi="Times New Roman" w:cs="Times New Roman"/>
          <w:sz w:val="24"/>
          <w:szCs w:val="24"/>
        </w:rPr>
      </w:pPr>
      <w:r w:rsidRPr="00B170D4">
        <w:rPr>
          <w:rFonts w:ascii="Times New Roman" w:eastAsia="Times New Roman" w:hAnsi="Times New Roman" w:cs="Times New Roman"/>
          <w:sz w:val="24"/>
          <w:szCs w:val="24"/>
        </w:rPr>
        <w:t>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B170D4" w:rsidRPr="00B170D4" w:rsidRDefault="00B170D4" w:rsidP="00C6745A">
      <w:pPr>
        <w:spacing w:line="240" w:lineRule="auto"/>
        <w:ind w:firstLine="709"/>
        <w:jc w:val="both"/>
        <w:rPr>
          <w:rFonts w:ascii="Times New Roman" w:eastAsia="Times New Roman" w:hAnsi="Times New Roman" w:cs="Times New Roman"/>
          <w:sz w:val="24"/>
          <w:szCs w:val="24"/>
        </w:rPr>
      </w:pPr>
      <w:r w:rsidRPr="00B170D4">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B170D4" w:rsidRPr="00B170D4" w:rsidRDefault="00B170D4" w:rsidP="00C6745A">
      <w:pPr>
        <w:spacing w:line="240" w:lineRule="auto"/>
        <w:ind w:firstLine="709"/>
        <w:jc w:val="both"/>
        <w:rPr>
          <w:rFonts w:ascii="Times New Roman" w:eastAsia="Times New Roman" w:hAnsi="Times New Roman" w:cs="Times New Roman"/>
          <w:sz w:val="24"/>
          <w:szCs w:val="24"/>
        </w:rPr>
      </w:pPr>
      <w:r w:rsidRPr="00B170D4">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B170D4" w:rsidRPr="00B170D4" w:rsidRDefault="00B170D4" w:rsidP="00C6745A">
      <w:pPr>
        <w:spacing w:line="240" w:lineRule="auto"/>
        <w:ind w:firstLine="709"/>
        <w:jc w:val="both"/>
        <w:rPr>
          <w:rFonts w:ascii="Times New Roman" w:eastAsia="Times New Roman" w:hAnsi="Times New Roman" w:cs="Times New Roman"/>
          <w:sz w:val="24"/>
          <w:szCs w:val="24"/>
        </w:rPr>
      </w:pPr>
      <w:r w:rsidRPr="00B170D4">
        <w:rPr>
          <w:rFonts w:ascii="Times New Roman" w:eastAsia="Times New Roman" w:hAnsi="Times New Roman" w:cs="Times New Roman"/>
          <w:sz w:val="24"/>
          <w:szCs w:val="24"/>
        </w:rPr>
        <w:t>Рішенням Комісії від 29 квітня 2024 року № 111/зп-24 призначено членів ГРМЕ.</w:t>
      </w:r>
    </w:p>
    <w:p w:rsidR="00B170D4" w:rsidRPr="00B170D4" w:rsidRDefault="00B170D4" w:rsidP="00C6745A">
      <w:pPr>
        <w:spacing w:line="240" w:lineRule="auto"/>
        <w:ind w:firstLine="709"/>
        <w:jc w:val="both"/>
        <w:rPr>
          <w:rFonts w:ascii="Times New Roman" w:eastAsia="Times New Roman" w:hAnsi="Times New Roman" w:cs="Times New Roman"/>
          <w:sz w:val="24"/>
          <w:szCs w:val="24"/>
        </w:rPr>
      </w:pPr>
      <w:r w:rsidRPr="00B170D4">
        <w:rPr>
          <w:rFonts w:ascii="Times New Roman" w:eastAsia="Times New Roman" w:hAnsi="Times New Roman" w:cs="Times New Roman"/>
          <w:sz w:val="24"/>
          <w:szCs w:val="24"/>
        </w:rPr>
        <w:t>Острогляд О.В. 17 липня 2025 року подав до Комісії заяву про допуск до участі в конкурсі та про проведення стосовно нього кваліфікаційного оцінювання для підтвердження здатності здійснювати правосуддя у відповідному суді як особа, яка відповідає вимогам пункту 2 частини другої статті 7 Закону № 2447-VІІІ.</w:t>
      </w:r>
    </w:p>
    <w:p w:rsidR="00B170D4" w:rsidRPr="00B170D4" w:rsidRDefault="00B170D4" w:rsidP="00C6745A">
      <w:pPr>
        <w:spacing w:line="240" w:lineRule="auto"/>
        <w:ind w:firstLine="709"/>
        <w:jc w:val="both"/>
        <w:rPr>
          <w:rFonts w:ascii="Times New Roman" w:eastAsia="Times New Roman" w:hAnsi="Times New Roman" w:cs="Times New Roman"/>
          <w:sz w:val="24"/>
          <w:szCs w:val="24"/>
        </w:rPr>
      </w:pPr>
      <w:r w:rsidRPr="00B170D4">
        <w:rPr>
          <w:rFonts w:ascii="Times New Roman" w:eastAsia="Times New Roman" w:hAnsi="Times New Roman" w:cs="Times New Roman"/>
          <w:sz w:val="24"/>
          <w:szCs w:val="24"/>
        </w:rPr>
        <w:t>Рішенням Комісії від 16 вересня 2025 року № 20/вс-25 кандидата допущено до проходження кваліфікаційного оцінювання для участі в конкурсі.</w:t>
      </w:r>
    </w:p>
    <w:p w:rsidR="00B170D4" w:rsidRDefault="00B170D4" w:rsidP="00C6745A">
      <w:pPr>
        <w:spacing w:line="240" w:lineRule="auto"/>
        <w:ind w:firstLine="709"/>
        <w:jc w:val="both"/>
        <w:rPr>
          <w:rFonts w:ascii="Times New Roman" w:eastAsia="Times New Roman" w:hAnsi="Times New Roman" w:cs="Times New Roman"/>
          <w:sz w:val="24"/>
          <w:szCs w:val="24"/>
        </w:rPr>
      </w:pPr>
      <w:r w:rsidRPr="00B170D4">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B170D4" w:rsidRPr="00B170D4" w:rsidRDefault="00B170D4" w:rsidP="00C6745A">
      <w:pPr>
        <w:spacing w:line="240" w:lineRule="auto"/>
        <w:ind w:firstLine="709"/>
        <w:jc w:val="both"/>
        <w:rPr>
          <w:rFonts w:ascii="Times New Roman" w:eastAsia="Times New Roman" w:hAnsi="Times New Roman" w:cs="Times New Roman"/>
          <w:sz w:val="24"/>
          <w:szCs w:val="24"/>
        </w:rPr>
      </w:pPr>
      <w:r w:rsidRPr="00B170D4">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отримав 40 балів. Цим же рішенням Комісії його допущено до другого етапу кваліфікаційного іспиту – тестування загальних знань у сфері права та знань зі спеціалізації ВАКС.</w:t>
      </w:r>
    </w:p>
    <w:p w:rsidR="00B170D4" w:rsidRPr="00B170D4" w:rsidRDefault="00B170D4" w:rsidP="00C6745A">
      <w:pPr>
        <w:spacing w:line="240" w:lineRule="auto"/>
        <w:ind w:firstLine="709"/>
        <w:jc w:val="both"/>
        <w:rPr>
          <w:rFonts w:ascii="Times New Roman" w:eastAsia="Times New Roman" w:hAnsi="Times New Roman" w:cs="Times New Roman"/>
          <w:sz w:val="24"/>
          <w:szCs w:val="24"/>
        </w:rPr>
      </w:pPr>
      <w:r w:rsidRPr="00B170D4">
        <w:rPr>
          <w:rFonts w:ascii="Times New Roman" w:eastAsia="Times New Roman" w:hAnsi="Times New Roman" w:cs="Times New Roman"/>
          <w:sz w:val="24"/>
          <w:szCs w:val="24"/>
        </w:rPr>
        <w:t xml:space="preserve">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отримав 141 бал. Цим же рішенням Комісії </w:t>
      </w:r>
      <w:proofErr w:type="spellStart"/>
      <w:r w:rsidRPr="00B170D4">
        <w:rPr>
          <w:rFonts w:ascii="Times New Roman" w:eastAsia="Times New Roman" w:hAnsi="Times New Roman" w:cs="Times New Roman"/>
          <w:sz w:val="24"/>
          <w:szCs w:val="24"/>
        </w:rPr>
        <w:t>Острогляда</w:t>
      </w:r>
      <w:proofErr w:type="spellEnd"/>
      <w:r w:rsidRPr="00B170D4">
        <w:rPr>
          <w:rFonts w:ascii="Times New Roman" w:eastAsia="Times New Roman" w:hAnsi="Times New Roman" w:cs="Times New Roman"/>
          <w:sz w:val="24"/>
          <w:szCs w:val="24"/>
        </w:rPr>
        <w:t xml:space="preserve"> О.В. допущено до третього етапу кваліфікаційного іспиту – тестування когнітивних здібностей. </w:t>
      </w:r>
    </w:p>
    <w:p w:rsidR="00B170D4" w:rsidRPr="00810F4A" w:rsidRDefault="00B170D4" w:rsidP="00C6745A">
      <w:pPr>
        <w:spacing w:line="240" w:lineRule="auto"/>
        <w:ind w:firstLine="709"/>
        <w:jc w:val="both"/>
        <w:rPr>
          <w:rFonts w:ascii="Times New Roman" w:eastAsia="Times New Roman" w:hAnsi="Times New Roman" w:cs="Times New Roman"/>
          <w:sz w:val="24"/>
          <w:szCs w:val="24"/>
        </w:rPr>
      </w:pPr>
      <w:r w:rsidRPr="00810F4A">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кандидат отримав 37,79 </w:t>
      </w:r>
      <w:proofErr w:type="spellStart"/>
      <w:r w:rsidRPr="00810F4A">
        <w:rPr>
          <w:rFonts w:ascii="Times New Roman" w:eastAsia="Times New Roman" w:hAnsi="Times New Roman" w:cs="Times New Roman"/>
          <w:sz w:val="24"/>
          <w:szCs w:val="24"/>
        </w:rPr>
        <w:t>бала</w:t>
      </w:r>
      <w:proofErr w:type="spellEnd"/>
      <w:r w:rsidRPr="00810F4A">
        <w:rPr>
          <w:rFonts w:ascii="Times New Roman" w:eastAsia="Times New Roman" w:hAnsi="Times New Roman" w:cs="Times New Roman"/>
          <w:sz w:val="24"/>
          <w:szCs w:val="24"/>
        </w:rPr>
        <w:t>. Цим же рішенням Комісії його допущено до четвертого етапу кваліфікаційного іспиту – виконання практичного завдання зі спеціалізації ВАКС.</w:t>
      </w:r>
    </w:p>
    <w:p w:rsidR="00B170D4" w:rsidRPr="00810F4A" w:rsidRDefault="00B170D4" w:rsidP="00C6745A">
      <w:pPr>
        <w:spacing w:line="240" w:lineRule="auto"/>
        <w:ind w:firstLine="709"/>
        <w:jc w:val="both"/>
        <w:rPr>
          <w:rFonts w:ascii="Times New Roman" w:eastAsia="Times New Roman" w:hAnsi="Times New Roman" w:cs="Times New Roman"/>
          <w:sz w:val="24"/>
          <w:szCs w:val="24"/>
        </w:rPr>
      </w:pPr>
      <w:r w:rsidRPr="00810F4A">
        <w:rPr>
          <w:rFonts w:ascii="Times New Roman" w:eastAsia="Times New Roman" w:hAnsi="Times New Roman" w:cs="Times New Roman"/>
          <w:sz w:val="24"/>
          <w:szCs w:val="24"/>
        </w:rPr>
        <w:t>Рішенням Комісії від 22 грудня 2025 року № 223/зп-25 затверджено результати виконання практичного завдання, кандидат отрима</w:t>
      </w:r>
      <w:r w:rsidR="00810F4A" w:rsidRPr="00810F4A">
        <w:rPr>
          <w:rFonts w:ascii="Times New Roman" w:eastAsia="Times New Roman" w:hAnsi="Times New Roman" w:cs="Times New Roman"/>
          <w:sz w:val="24"/>
          <w:szCs w:val="24"/>
        </w:rPr>
        <w:t>в</w:t>
      </w:r>
      <w:r w:rsidRPr="00810F4A">
        <w:rPr>
          <w:rFonts w:ascii="Times New Roman" w:eastAsia="Times New Roman" w:hAnsi="Times New Roman" w:cs="Times New Roman"/>
          <w:sz w:val="24"/>
          <w:szCs w:val="24"/>
        </w:rPr>
        <w:t xml:space="preserve"> </w:t>
      </w:r>
      <w:r w:rsidR="00810F4A" w:rsidRPr="00810F4A">
        <w:rPr>
          <w:rFonts w:ascii="Times New Roman" w:eastAsia="Times New Roman" w:hAnsi="Times New Roman" w:cs="Times New Roman"/>
          <w:sz w:val="24"/>
          <w:szCs w:val="24"/>
        </w:rPr>
        <w:t>135 балів</w:t>
      </w:r>
      <w:r w:rsidRPr="00810F4A">
        <w:rPr>
          <w:rFonts w:ascii="Times New Roman" w:eastAsia="Times New Roman" w:hAnsi="Times New Roman" w:cs="Times New Roman"/>
          <w:sz w:val="24"/>
          <w:szCs w:val="24"/>
        </w:rPr>
        <w:t xml:space="preserve">. </w:t>
      </w:r>
    </w:p>
    <w:p w:rsidR="00B170D4" w:rsidRPr="00810F4A" w:rsidRDefault="00B170D4" w:rsidP="00C6745A">
      <w:pPr>
        <w:spacing w:line="240" w:lineRule="auto"/>
        <w:ind w:firstLine="709"/>
        <w:jc w:val="both"/>
        <w:rPr>
          <w:rFonts w:ascii="Times New Roman" w:eastAsia="Times New Roman" w:hAnsi="Times New Roman" w:cs="Times New Roman"/>
          <w:sz w:val="24"/>
          <w:szCs w:val="24"/>
        </w:rPr>
      </w:pPr>
      <w:r w:rsidRPr="00810F4A">
        <w:rPr>
          <w:rFonts w:ascii="Times New Roman" w:eastAsia="Times New Roman" w:hAnsi="Times New Roman" w:cs="Times New Roman"/>
          <w:sz w:val="24"/>
          <w:szCs w:val="24"/>
        </w:rPr>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B170D4" w:rsidRPr="00810F4A" w:rsidRDefault="00B170D4" w:rsidP="00C6745A">
      <w:pPr>
        <w:spacing w:line="240" w:lineRule="auto"/>
        <w:ind w:firstLine="709"/>
        <w:jc w:val="both"/>
        <w:rPr>
          <w:rFonts w:ascii="Times New Roman" w:eastAsia="Times New Roman" w:hAnsi="Times New Roman" w:cs="Times New Roman"/>
          <w:sz w:val="24"/>
          <w:szCs w:val="24"/>
        </w:rPr>
      </w:pPr>
      <w:r w:rsidRPr="00810F4A">
        <w:rPr>
          <w:rFonts w:ascii="Times New Roman" w:eastAsia="Times New Roman" w:hAnsi="Times New Roman" w:cs="Times New Roman"/>
          <w:sz w:val="24"/>
          <w:szCs w:val="24"/>
        </w:rPr>
        <w:lastRenderedPageBreak/>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proofErr w:type="spellStart"/>
      <w:r w:rsidR="00810F4A" w:rsidRPr="00810F4A">
        <w:rPr>
          <w:rFonts w:ascii="Times New Roman" w:eastAsia="Times New Roman" w:hAnsi="Times New Roman" w:cs="Times New Roman"/>
          <w:sz w:val="24"/>
          <w:szCs w:val="24"/>
        </w:rPr>
        <w:t>Острогляда</w:t>
      </w:r>
      <w:proofErr w:type="spellEnd"/>
      <w:r w:rsidR="00810F4A" w:rsidRPr="00810F4A">
        <w:rPr>
          <w:rFonts w:ascii="Times New Roman" w:eastAsia="Times New Roman" w:hAnsi="Times New Roman" w:cs="Times New Roman"/>
          <w:sz w:val="24"/>
          <w:szCs w:val="24"/>
        </w:rPr>
        <w:t xml:space="preserve"> О.В. </w:t>
      </w:r>
      <w:r w:rsidRPr="00810F4A">
        <w:rPr>
          <w:rFonts w:ascii="Times New Roman" w:eastAsia="Times New Roman" w:hAnsi="Times New Roman" w:cs="Times New Roman"/>
          <w:sz w:val="24"/>
          <w:szCs w:val="24"/>
        </w:rPr>
        <w:t>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810F4A" w:rsidRPr="00810F4A" w:rsidRDefault="00B170D4" w:rsidP="00C6745A">
      <w:pPr>
        <w:spacing w:line="240" w:lineRule="auto"/>
        <w:ind w:firstLine="709"/>
        <w:jc w:val="both"/>
        <w:rPr>
          <w:rFonts w:ascii="Times New Roman" w:eastAsia="Times New Roman" w:hAnsi="Times New Roman" w:cs="Times New Roman"/>
          <w:sz w:val="24"/>
          <w:szCs w:val="24"/>
          <w:highlight w:val="yellow"/>
        </w:rPr>
      </w:pPr>
      <w:r w:rsidRPr="00810F4A">
        <w:rPr>
          <w:rFonts w:ascii="Times New Roman" w:eastAsia="Times New Roman" w:hAnsi="Times New Roman" w:cs="Times New Roman"/>
          <w:sz w:val="24"/>
          <w:szCs w:val="24"/>
        </w:rPr>
        <w:t xml:space="preserve">Комісією та ГРМЕ </w:t>
      </w:r>
      <w:r w:rsidR="00810F4A" w:rsidRPr="00810F4A">
        <w:rPr>
          <w:rFonts w:ascii="Times New Roman" w:eastAsia="Times New Roman" w:hAnsi="Times New Roman" w:cs="Times New Roman"/>
          <w:sz w:val="24"/>
          <w:szCs w:val="24"/>
        </w:rPr>
        <w:t xml:space="preserve">19 лютого 2026 року </w:t>
      </w:r>
      <w:r w:rsidRPr="00810F4A">
        <w:rPr>
          <w:rFonts w:ascii="Times New Roman" w:eastAsia="Times New Roman" w:hAnsi="Times New Roman" w:cs="Times New Roman"/>
          <w:sz w:val="24"/>
          <w:szCs w:val="24"/>
        </w:rPr>
        <w:t>проведено спеціальне спільне засідання стосовно кандидата (</w:t>
      </w:r>
      <w:r w:rsidR="00810F4A" w:rsidRPr="00810F4A">
        <w:rPr>
          <w:rFonts w:ascii="Times New Roman" w:eastAsia="Times New Roman" w:hAnsi="Times New Roman" w:cs="Times New Roman"/>
          <w:sz w:val="24"/>
          <w:szCs w:val="24"/>
        </w:rPr>
        <w:t>(</w:t>
      </w:r>
      <w:hyperlink r:id="rId9" w:history="1">
        <w:r w:rsidR="00810F4A" w:rsidRPr="00810F4A">
          <w:rPr>
            <w:rStyle w:val="af"/>
            <w:rFonts w:ascii="Times New Roman" w:eastAsia="Times New Roman" w:hAnsi="Times New Roman" w:cs="Times New Roman"/>
            <w:sz w:val="24"/>
            <w:szCs w:val="24"/>
          </w:rPr>
          <w:t>https://www.youtube.com/watch?v=9hZTgHmFnkQ&amp;t=5197s</w:t>
        </w:r>
      </w:hyperlink>
      <w:r w:rsidR="00810F4A" w:rsidRPr="00810F4A">
        <w:rPr>
          <w:rFonts w:ascii="Times New Roman" w:eastAsia="Times New Roman" w:hAnsi="Times New Roman" w:cs="Times New Roman"/>
          <w:sz w:val="24"/>
          <w:szCs w:val="24"/>
        </w:rPr>
        <w:t xml:space="preserve"> ).</w:t>
      </w:r>
    </w:p>
    <w:p w:rsidR="00B170D4" w:rsidRPr="00DD7143" w:rsidRDefault="00B170D4" w:rsidP="00C6745A">
      <w:pPr>
        <w:spacing w:line="240" w:lineRule="auto"/>
        <w:ind w:firstLine="709"/>
        <w:jc w:val="both"/>
        <w:rPr>
          <w:rFonts w:ascii="Times New Roman" w:eastAsia="Times New Roman" w:hAnsi="Times New Roman" w:cs="Times New Roman"/>
          <w:sz w:val="24"/>
          <w:szCs w:val="24"/>
        </w:rPr>
      </w:pPr>
    </w:p>
    <w:p w:rsidR="00813802" w:rsidRPr="00813802" w:rsidRDefault="00813802" w:rsidP="00C6745A">
      <w:pPr>
        <w:pStyle w:val="ae"/>
        <w:numPr>
          <w:ilvl w:val="0"/>
          <w:numId w:val="3"/>
        </w:numPr>
        <w:spacing w:line="240" w:lineRule="auto"/>
        <w:ind w:left="0" w:firstLine="709"/>
        <w:jc w:val="both"/>
        <w:rPr>
          <w:rFonts w:ascii="Times New Roman" w:eastAsia="Times New Roman" w:hAnsi="Times New Roman" w:cs="Times New Roman"/>
          <w:b/>
          <w:sz w:val="24"/>
          <w:szCs w:val="24"/>
        </w:rPr>
      </w:pPr>
      <w:r w:rsidRPr="00813802">
        <w:rPr>
          <w:rFonts w:ascii="Times New Roman" w:eastAsia="Times New Roman" w:hAnsi="Times New Roman" w:cs="Times New Roman"/>
          <w:b/>
          <w:sz w:val="24"/>
          <w:szCs w:val="24"/>
        </w:rPr>
        <w:t xml:space="preserve">Обставини, </w:t>
      </w:r>
      <w:r w:rsidR="00810F4A">
        <w:rPr>
          <w:rFonts w:ascii="Times New Roman" w:eastAsia="Times New Roman" w:hAnsi="Times New Roman" w:cs="Times New Roman"/>
          <w:b/>
          <w:sz w:val="24"/>
          <w:szCs w:val="24"/>
        </w:rPr>
        <w:t>які досліджувалися</w:t>
      </w:r>
    </w:p>
    <w:p w:rsidR="00810F4A" w:rsidRDefault="00810F4A" w:rsidP="00C6745A">
      <w:pPr>
        <w:spacing w:line="240" w:lineRule="auto"/>
        <w:ind w:firstLine="709"/>
        <w:jc w:val="both"/>
        <w:rPr>
          <w:rFonts w:ascii="Times New Roman" w:eastAsia="Times New Roman" w:hAnsi="Times New Roman" w:cs="Times New Roman"/>
          <w:sz w:val="24"/>
          <w:szCs w:val="24"/>
        </w:rPr>
      </w:pPr>
      <w:r w:rsidRPr="00810F4A">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p>
    <w:p w:rsidR="00813802" w:rsidRPr="00813802" w:rsidRDefault="00813802" w:rsidP="00C6745A">
      <w:pPr>
        <w:pStyle w:val="ae"/>
        <w:numPr>
          <w:ilvl w:val="1"/>
          <w:numId w:val="3"/>
        </w:numPr>
        <w:spacing w:line="240" w:lineRule="auto"/>
        <w:ind w:left="0" w:firstLine="709"/>
        <w:jc w:val="both"/>
        <w:rPr>
          <w:rFonts w:ascii="Times New Roman" w:eastAsia="Times New Roman" w:hAnsi="Times New Roman" w:cs="Times New Roman"/>
          <w:b/>
          <w:sz w:val="24"/>
          <w:szCs w:val="24"/>
        </w:rPr>
      </w:pPr>
      <w:r w:rsidRPr="00813802">
        <w:rPr>
          <w:rFonts w:ascii="Times New Roman" w:eastAsia="Times New Roman" w:hAnsi="Times New Roman" w:cs="Times New Roman"/>
          <w:b/>
          <w:sz w:val="24"/>
          <w:szCs w:val="24"/>
        </w:rPr>
        <w:t xml:space="preserve"> Відсутність законних джерел походження коштів для формування заощаджень і набуття майна та надання неправдивих відомостей</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У декларації особи, уповноваженої на виконання функцій держави або місцевого самоврядування (далі – майнова декларація), за 2018 рік (першій поданій</w:t>
      </w:r>
      <w:r w:rsidR="00AC53AC">
        <w:rPr>
          <w:rFonts w:ascii="Times New Roman" w:eastAsia="Times New Roman" w:hAnsi="Times New Roman" w:cs="Times New Roman"/>
          <w:sz w:val="24"/>
          <w:szCs w:val="24"/>
        </w:rPr>
        <w:t xml:space="preserve"> кандидатом</w:t>
      </w:r>
      <w:r w:rsidRPr="00813802">
        <w:rPr>
          <w:rFonts w:ascii="Times New Roman" w:eastAsia="Times New Roman" w:hAnsi="Times New Roman" w:cs="Times New Roman"/>
          <w:sz w:val="24"/>
          <w:szCs w:val="24"/>
        </w:rPr>
        <w:t xml:space="preserve"> майнові</w:t>
      </w:r>
      <w:r w:rsidR="00810F4A">
        <w:rPr>
          <w:rFonts w:ascii="Times New Roman" w:eastAsia="Times New Roman" w:hAnsi="Times New Roman" w:cs="Times New Roman"/>
          <w:sz w:val="24"/>
          <w:szCs w:val="24"/>
        </w:rPr>
        <w:t>й</w:t>
      </w:r>
      <w:r w:rsidRPr="00813802">
        <w:rPr>
          <w:rFonts w:ascii="Times New Roman" w:eastAsia="Times New Roman" w:hAnsi="Times New Roman" w:cs="Times New Roman"/>
          <w:sz w:val="24"/>
          <w:szCs w:val="24"/>
        </w:rPr>
        <w:t xml:space="preserve"> декларації) Острогляд О.В. відобразив наявність грошових активів станом на кінець звітного періоду в розмірі 330 000 грн, а також грошові активи його дружини </w:t>
      </w:r>
      <w:r w:rsidR="004679D5">
        <w:rPr>
          <w:rFonts w:ascii="Times New Roman" w:eastAsia="Times New Roman" w:hAnsi="Times New Roman" w:cs="Times New Roman"/>
          <w:sz w:val="24"/>
          <w:szCs w:val="24"/>
        </w:rPr>
        <w:t>ОСОБА_1</w:t>
      </w:r>
      <w:r w:rsidRPr="00813802">
        <w:rPr>
          <w:rFonts w:ascii="Times New Roman" w:eastAsia="Times New Roman" w:hAnsi="Times New Roman" w:cs="Times New Roman"/>
          <w:sz w:val="24"/>
          <w:szCs w:val="24"/>
        </w:rPr>
        <w:t xml:space="preserve"> у розмірі 150 000 грн та 18 000 </w:t>
      </w:r>
      <w:proofErr w:type="spellStart"/>
      <w:r w:rsidRPr="00813802">
        <w:rPr>
          <w:rFonts w:ascii="Times New Roman" w:eastAsia="Times New Roman" w:hAnsi="Times New Roman" w:cs="Times New Roman"/>
          <w:sz w:val="24"/>
          <w:szCs w:val="24"/>
        </w:rPr>
        <w:t>дол</w:t>
      </w:r>
      <w:proofErr w:type="spellEnd"/>
      <w:r w:rsidRPr="00813802">
        <w:rPr>
          <w:rFonts w:ascii="Times New Roman" w:eastAsia="Times New Roman" w:hAnsi="Times New Roman" w:cs="Times New Roman"/>
          <w:sz w:val="24"/>
          <w:szCs w:val="24"/>
        </w:rPr>
        <w:t xml:space="preserve">. США. </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Окрім здійснення заощаджень, кандидат та його дружина витрати</w:t>
      </w:r>
      <w:r w:rsidR="00AC53AC">
        <w:rPr>
          <w:rFonts w:ascii="Times New Roman" w:eastAsia="Times New Roman" w:hAnsi="Times New Roman" w:cs="Times New Roman"/>
          <w:sz w:val="24"/>
          <w:szCs w:val="24"/>
        </w:rPr>
        <w:t>ли</w:t>
      </w:r>
      <w:r w:rsidRPr="00813802">
        <w:rPr>
          <w:rFonts w:ascii="Times New Roman" w:eastAsia="Times New Roman" w:hAnsi="Times New Roman" w:cs="Times New Roman"/>
          <w:sz w:val="24"/>
          <w:szCs w:val="24"/>
        </w:rPr>
        <w:t xml:space="preserve"> на придбання майна, а саме:</w:t>
      </w:r>
    </w:p>
    <w:p w:rsidR="00813802" w:rsidRPr="00813802" w:rsidRDefault="00810F4A" w:rsidP="00C6745A">
      <w:pPr>
        <w:spacing w:line="240" w:lineRule="auto"/>
        <w:ind w:firstLine="709"/>
        <w:jc w:val="both"/>
        <w:rPr>
          <w:rFonts w:ascii="Times New Roman" w:eastAsia="Times New Roman" w:hAnsi="Times New Roman" w:cs="Times New Roman"/>
          <w:sz w:val="24"/>
          <w:szCs w:val="24"/>
        </w:rPr>
      </w:pPr>
      <w:r w:rsidRPr="004679D5">
        <w:rPr>
          <w:rFonts w:ascii="Times New Roman" w:eastAsia="Times New Roman" w:hAnsi="Times New Roman" w:cs="Times New Roman"/>
          <w:spacing w:val="6"/>
          <w:sz w:val="24"/>
          <w:szCs w:val="24"/>
        </w:rPr>
        <w:t xml:space="preserve">- 13 грудня </w:t>
      </w:r>
      <w:r w:rsidR="00813802" w:rsidRPr="004679D5">
        <w:rPr>
          <w:rFonts w:ascii="Times New Roman" w:eastAsia="Times New Roman" w:hAnsi="Times New Roman" w:cs="Times New Roman"/>
          <w:spacing w:val="6"/>
          <w:sz w:val="24"/>
          <w:szCs w:val="24"/>
        </w:rPr>
        <w:t>2011</w:t>
      </w:r>
      <w:r w:rsidRPr="004679D5">
        <w:rPr>
          <w:rFonts w:ascii="Times New Roman" w:eastAsia="Times New Roman" w:hAnsi="Times New Roman" w:cs="Times New Roman"/>
          <w:spacing w:val="6"/>
          <w:sz w:val="24"/>
          <w:szCs w:val="24"/>
        </w:rPr>
        <w:t xml:space="preserve"> року</w:t>
      </w:r>
      <w:r w:rsidR="00813802" w:rsidRPr="004679D5">
        <w:rPr>
          <w:rFonts w:ascii="Times New Roman" w:eastAsia="Times New Roman" w:hAnsi="Times New Roman" w:cs="Times New Roman"/>
          <w:spacing w:val="6"/>
          <w:sz w:val="24"/>
          <w:szCs w:val="24"/>
        </w:rPr>
        <w:t xml:space="preserve"> дружина кандидата набула у власність квартиру площею</w:t>
      </w:r>
      <w:r w:rsidR="00813802" w:rsidRPr="00813802">
        <w:rPr>
          <w:rFonts w:ascii="Times New Roman" w:eastAsia="Times New Roman" w:hAnsi="Times New Roman" w:cs="Times New Roman"/>
          <w:sz w:val="24"/>
          <w:szCs w:val="24"/>
        </w:rPr>
        <w:t xml:space="preserve"> </w:t>
      </w:r>
      <w:r w:rsidR="00AC53AC">
        <w:rPr>
          <w:rFonts w:ascii="Times New Roman" w:eastAsia="Times New Roman" w:hAnsi="Times New Roman" w:cs="Times New Roman"/>
          <w:sz w:val="24"/>
          <w:szCs w:val="24"/>
        </w:rPr>
        <w:t xml:space="preserve">77,6 </w:t>
      </w:r>
      <w:proofErr w:type="spellStart"/>
      <w:r w:rsidR="00AC53AC">
        <w:rPr>
          <w:rFonts w:ascii="Times New Roman" w:eastAsia="Times New Roman" w:hAnsi="Times New Roman" w:cs="Times New Roman"/>
          <w:sz w:val="24"/>
          <w:szCs w:val="24"/>
        </w:rPr>
        <w:t>кв.</w:t>
      </w:r>
      <w:r w:rsidR="00813802" w:rsidRPr="00813802">
        <w:rPr>
          <w:rFonts w:ascii="Times New Roman" w:eastAsia="Times New Roman" w:hAnsi="Times New Roman" w:cs="Times New Roman"/>
          <w:sz w:val="24"/>
          <w:szCs w:val="24"/>
        </w:rPr>
        <w:t>м</w:t>
      </w:r>
      <w:proofErr w:type="spellEnd"/>
      <w:r w:rsidR="00813802" w:rsidRPr="00813802">
        <w:rPr>
          <w:rFonts w:ascii="Times New Roman" w:eastAsia="Times New Roman" w:hAnsi="Times New Roman" w:cs="Times New Roman"/>
          <w:sz w:val="24"/>
          <w:szCs w:val="24"/>
        </w:rPr>
        <w:t xml:space="preserve"> у місті Івано-Франківськ</w:t>
      </w:r>
      <w:r w:rsidR="00AC53AC">
        <w:rPr>
          <w:rFonts w:ascii="Times New Roman" w:eastAsia="Times New Roman" w:hAnsi="Times New Roman" w:cs="Times New Roman"/>
          <w:sz w:val="24"/>
          <w:szCs w:val="24"/>
        </w:rPr>
        <w:t>у</w:t>
      </w:r>
      <w:r w:rsidR="00813802" w:rsidRPr="00813802">
        <w:rPr>
          <w:rFonts w:ascii="Times New Roman" w:eastAsia="Times New Roman" w:hAnsi="Times New Roman" w:cs="Times New Roman"/>
          <w:sz w:val="24"/>
          <w:szCs w:val="24"/>
        </w:rPr>
        <w:t xml:space="preserve"> вартістю станом на дату набуття права 292 400 грн (еквівалент 36 550 </w:t>
      </w:r>
      <w:proofErr w:type="spellStart"/>
      <w:r w:rsidR="00813802" w:rsidRPr="00813802">
        <w:rPr>
          <w:rFonts w:ascii="Times New Roman" w:eastAsia="Times New Roman" w:hAnsi="Times New Roman" w:cs="Times New Roman"/>
          <w:sz w:val="24"/>
          <w:szCs w:val="24"/>
        </w:rPr>
        <w:t>дол</w:t>
      </w:r>
      <w:proofErr w:type="spellEnd"/>
      <w:r w:rsidR="00813802" w:rsidRPr="00813802">
        <w:rPr>
          <w:rFonts w:ascii="Times New Roman" w:eastAsia="Times New Roman" w:hAnsi="Times New Roman" w:cs="Times New Roman"/>
          <w:sz w:val="24"/>
          <w:szCs w:val="24"/>
        </w:rPr>
        <w:t xml:space="preserve">. США); </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- 07</w:t>
      </w:r>
      <w:r w:rsidR="00810F4A">
        <w:rPr>
          <w:rFonts w:ascii="Times New Roman" w:eastAsia="Times New Roman" w:hAnsi="Times New Roman" w:cs="Times New Roman"/>
          <w:sz w:val="24"/>
          <w:szCs w:val="24"/>
        </w:rPr>
        <w:t xml:space="preserve"> квітня </w:t>
      </w:r>
      <w:r w:rsidRPr="00813802">
        <w:rPr>
          <w:rFonts w:ascii="Times New Roman" w:eastAsia="Times New Roman" w:hAnsi="Times New Roman" w:cs="Times New Roman"/>
          <w:sz w:val="24"/>
          <w:szCs w:val="24"/>
        </w:rPr>
        <w:t>2016</w:t>
      </w:r>
      <w:r w:rsidR="00810F4A">
        <w:rPr>
          <w:rFonts w:ascii="Times New Roman" w:eastAsia="Times New Roman" w:hAnsi="Times New Roman" w:cs="Times New Roman"/>
          <w:sz w:val="24"/>
          <w:szCs w:val="24"/>
        </w:rPr>
        <w:t xml:space="preserve"> року</w:t>
      </w:r>
      <w:r w:rsidRPr="00813802">
        <w:rPr>
          <w:rFonts w:ascii="Times New Roman" w:eastAsia="Times New Roman" w:hAnsi="Times New Roman" w:cs="Times New Roman"/>
          <w:sz w:val="24"/>
          <w:szCs w:val="24"/>
        </w:rPr>
        <w:t xml:space="preserve"> кандидат придбав автомобіль </w:t>
      </w:r>
      <w:proofErr w:type="spellStart"/>
      <w:r w:rsidRPr="00813802">
        <w:rPr>
          <w:rFonts w:ascii="Times New Roman" w:eastAsia="Times New Roman" w:hAnsi="Times New Roman" w:cs="Times New Roman"/>
          <w:sz w:val="24"/>
          <w:szCs w:val="24"/>
        </w:rPr>
        <w:t>Citroen</w:t>
      </w:r>
      <w:proofErr w:type="spellEnd"/>
      <w:r w:rsidRPr="00813802">
        <w:rPr>
          <w:rFonts w:ascii="Times New Roman" w:eastAsia="Times New Roman" w:hAnsi="Times New Roman" w:cs="Times New Roman"/>
          <w:sz w:val="24"/>
          <w:szCs w:val="24"/>
        </w:rPr>
        <w:t xml:space="preserve"> </w:t>
      </w:r>
      <w:proofErr w:type="spellStart"/>
      <w:r w:rsidRPr="00813802">
        <w:rPr>
          <w:rFonts w:ascii="Times New Roman" w:eastAsia="Times New Roman" w:hAnsi="Times New Roman" w:cs="Times New Roman"/>
          <w:sz w:val="24"/>
          <w:szCs w:val="24"/>
        </w:rPr>
        <w:t>Berlingo</w:t>
      </w:r>
      <w:proofErr w:type="spellEnd"/>
      <w:r w:rsidRPr="00813802">
        <w:rPr>
          <w:rFonts w:ascii="Times New Roman" w:eastAsia="Times New Roman" w:hAnsi="Times New Roman" w:cs="Times New Roman"/>
          <w:sz w:val="24"/>
          <w:szCs w:val="24"/>
        </w:rPr>
        <w:t xml:space="preserve"> 2016 року випуску вартістю 616 896 грн (еквівалент 23 930 </w:t>
      </w:r>
      <w:proofErr w:type="spellStart"/>
      <w:r w:rsidRPr="00813802">
        <w:rPr>
          <w:rFonts w:ascii="Times New Roman" w:eastAsia="Times New Roman" w:hAnsi="Times New Roman" w:cs="Times New Roman"/>
          <w:sz w:val="24"/>
          <w:szCs w:val="24"/>
        </w:rPr>
        <w:t>дол</w:t>
      </w:r>
      <w:proofErr w:type="spellEnd"/>
      <w:r w:rsidRPr="00813802">
        <w:rPr>
          <w:rFonts w:ascii="Times New Roman" w:eastAsia="Times New Roman" w:hAnsi="Times New Roman" w:cs="Times New Roman"/>
          <w:sz w:val="24"/>
          <w:szCs w:val="24"/>
        </w:rPr>
        <w:t>. США);</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- 19</w:t>
      </w:r>
      <w:r w:rsidR="00810F4A">
        <w:rPr>
          <w:rFonts w:ascii="Times New Roman" w:eastAsia="Times New Roman" w:hAnsi="Times New Roman" w:cs="Times New Roman"/>
          <w:sz w:val="24"/>
          <w:szCs w:val="24"/>
        </w:rPr>
        <w:t xml:space="preserve"> жовтня </w:t>
      </w:r>
      <w:r w:rsidRPr="00813802">
        <w:rPr>
          <w:rFonts w:ascii="Times New Roman" w:eastAsia="Times New Roman" w:hAnsi="Times New Roman" w:cs="Times New Roman"/>
          <w:sz w:val="24"/>
          <w:szCs w:val="24"/>
        </w:rPr>
        <w:t xml:space="preserve">2018 </w:t>
      </w:r>
      <w:r w:rsidR="00810F4A">
        <w:rPr>
          <w:rFonts w:ascii="Times New Roman" w:eastAsia="Times New Roman" w:hAnsi="Times New Roman" w:cs="Times New Roman"/>
          <w:sz w:val="24"/>
          <w:szCs w:val="24"/>
        </w:rPr>
        <w:t xml:space="preserve">року </w:t>
      </w:r>
      <w:r w:rsidR="00AC53AC" w:rsidRPr="00AC53AC">
        <w:rPr>
          <w:rFonts w:ascii="Times New Roman" w:eastAsia="Times New Roman" w:hAnsi="Times New Roman" w:cs="Times New Roman"/>
          <w:sz w:val="24"/>
          <w:szCs w:val="24"/>
        </w:rPr>
        <w:t>Острогляд О.В.</w:t>
      </w:r>
      <w:r w:rsidR="00AC53AC">
        <w:rPr>
          <w:rFonts w:ascii="Times New Roman" w:eastAsia="Times New Roman" w:hAnsi="Times New Roman" w:cs="Times New Roman"/>
          <w:sz w:val="24"/>
          <w:szCs w:val="24"/>
        </w:rPr>
        <w:t xml:space="preserve"> </w:t>
      </w:r>
      <w:r w:rsidRPr="00813802">
        <w:rPr>
          <w:rFonts w:ascii="Times New Roman" w:eastAsia="Times New Roman" w:hAnsi="Times New Roman" w:cs="Times New Roman"/>
          <w:sz w:val="24"/>
          <w:szCs w:val="24"/>
        </w:rPr>
        <w:t>придбав жи</w:t>
      </w:r>
      <w:r w:rsidR="00AC53AC">
        <w:rPr>
          <w:rFonts w:ascii="Times New Roman" w:eastAsia="Times New Roman" w:hAnsi="Times New Roman" w:cs="Times New Roman"/>
          <w:sz w:val="24"/>
          <w:szCs w:val="24"/>
        </w:rPr>
        <w:t xml:space="preserve">тловий будинок площею 100,9 </w:t>
      </w:r>
      <w:proofErr w:type="spellStart"/>
      <w:r w:rsidR="00AC53AC">
        <w:rPr>
          <w:rFonts w:ascii="Times New Roman" w:eastAsia="Times New Roman" w:hAnsi="Times New Roman" w:cs="Times New Roman"/>
          <w:sz w:val="24"/>
          <w:szCs w:val="24"/>
        </w:rPr>
        <w:t>кв.</w:t>
      </w:r>
      <w:r w:rsidRPr="00813802">
        <w:rPr>
          <w:rFonts w:ascii="Times New Roman" w:eastAsia="Times New Roman" w:hAnsi="Times New Roman" w:cs="Times New Roman"/>
          <w:sz w:val="24"/>
          <w:szCs w:val="24"/>
        </w:rPr>
        <w:t>м</w:t>
      </w:r>
      <w:proofErr w:type="spellEnd"/>
      <w:r w:rsidRPr="00813802">
        <w:rPr>
          <w:rFonts w:ascii="Times New Roman" w:eastAsia="Times New Roman" w:hAnsi="Times New Roman" w:cs="Times New Roman"/>
          <w:sz w:val="24"/>
          <w:szCs w:val="24"/>
        </w:rPr>
        <w:t xml:space="preserve"> вартістю на дату набуття права 148 500 грн (еквівалент 5 300 </w:t>
      </w:r>
      <w:proofErr w:type="spellStart"/>
      <w:r w:rsidRPr="00813802">
        <w:rPr>
          <w:rFonts w:ascii="Times New Roman" w:eastAsia="Times New Roman" w:hAnsi="Times New Roman" w:cs="Times New Roman"/>
          <w:sz w:val="24"/>
          <w:szCs w:val="24"/>
        </w:rPr>
        <w:t>дол</w:t>
      </w:r>
      <w:proofErr w:type="spellEnd"/>
      <w:r w:rsidRPr="00813802">
        <w:rPr>
          <w:rFonts w:ascii="Times New Roman" w:eastAsia="Times New Roman" w:hAnsi="Times New Roman" w:cs="Times New Roman"/>
          <w:sz w:val="24"/>
          <w:szCs w:val="24"/>
        </w:rPr>
        <w:t>. США), а також земельну ділянку</w:t>
      </w:r>
      <w:r w:rsidR="00AC53AC">
        <w:rPr>
          <w:rFonts w:ascii="Times New Roman" w:eastAsia="Times New Roman" w:hAnsi="Times New Roman" w:cs="Times New Roman"/>
          <w:sz w:val="24"/>
          <w:szCs w:val="24"/>
        </w:rPr>
        <w:t xml:space="preserve"> </w:t>
      </w:r>
      <w:r w:rsidRPr="00813802">
        <w:rPr>
          <w:rFonts w:ascii="Times New Roman" w:eastAsia="Times New Roman" w:hAnsi="Times New Roman" w:cs="Times New Roman"/>
          <w:sz w:val="24"/>
          <w:szCs w:val="24"/>
        </w:rPr>
        <w:t xml:space="preserve">площею </w:t>
      </w:r>
      <w:r w:rsidR="00AC53AC">
        <w:rPr>
          <w:rFonts w:ascii="Times New Roman" w:eastAsia="Times New Roman" w:hAnsi="Times New Roman" w:cs="Times New Roman"/>
          <w:sz w:val="24"/>
          <w:szCs w:val="24"/>
        </w:rPr>
        <w:t xml:space="preserve">2 500 </w:t>
      </w:r>
      <w:proofErr w:type="spellStart"/>
      <w:r w:rsidR="00AC53AC">
        <w:rPr>
          <w:rFonts w:ascii="Times New Roman" w:eastAsia="Times New Roman" w:hAnsi="Times New Roman" w:cs="Times New Roman"/>
          <w:sz w:val="24"/>
          <w:szCs w:val="24"/>
        </w:rPr>
        <w:t>кв.</w:t>
      </w:r>
      <w:r w:rsidRPr="00813802">
        <w:rPr>
          <w:rFonts w:ascii="Times New Roman" w:eastAsia="Times New Roman" w:hAnsi="Times New Roman" w:cs="Times New Roman"/>
          <w:sz w:val="24"/>
          <w:szCs w:val="24"/>
        </w:rPr>
        <w:t>м</w:t>
      </w:r>
      <w:proofErr w:type="spellEnd"/>
      <w:r w:rsidRPr="00813802">
        <w:rPr>
          <w:rFonts w:ascii="Times New Roman" w:eastAsia="Times New Roman" w:hAnsi="Times New Roman" w:cs="Times New Roman"/>
          <w:sz w:val="24"/>
          <w:szCs w:val="24"/>
        </w:rPr>
        <w:t xml:space="preserve"> вартістю на дату набуття права 98 000 грн (еквівалент 3 500 </w:t>
      </w:r>
      <w:proofErr w:type="spellStart"/>
      <w:r w:rsidRPr="00813802">
        <w:rPr>
          <w:rFonts w:ascii="Times New Roman" w:eastAsia="Times New Roman" w:hAnsi="Times New Roman" w:cs="Times New Roman"/>
          <w:sz w:val="24"/>
          <w:szCs w:val="24"/>
        </w:rPr>
        <w:t>дол</w:t>
      </w:r>
      <w:proofErr w:type="spellEnd"/>
      <w:r w:rsidRPr="00813802">
        <w:rPr>
          <w:rFonts w:ascii="Times New Roman" w:eastAsia="Times New Roman" w:hAnsi="Times New Roman" w:cs="Times New Roman"/>
          <w:sz w:val="24"/>
          <w:szCs w:val="24"/>
        </w:rPr>
        <w:t>. США), що розташовані в с. Стара Гута Богородчанського району Івано-Франківської області.</w:t>
      </w:r>
    </w:p>
    <w:p w:rsidR="00813802" w:rsidRPr="00813802" w:rsidRDefault="0093041B" w:rsidP="00C6745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Водночас</w:t>
      </w:r>
      <w:r w:rsidR="00813802" w:rsidRPr="00813802">
        <w:rPr>
          <w:rFonts w:ascii="Times New Roman" w:eastAsia="Times New Roman" w:hAnsi="Times New Roman" w:cs="Times New Roman"/>
          <w:sz w:val="24"/>
          <w:szCs w:val="24"/>
        </w:rPr>
        <w:t xml:space="preserve"> відповідно до майнової декларації за 2018 рік розмір річної заробітної плати кандидата до утримання податків </w:t>
      </w:r>
      <w:r>
        <w:rPr>
          <w:rFonts w:ascii="Times New Roman" w:eastAsia="Times New Roman" w:hAnsi="Times New Roman" w:cs="Times New Roman"/>
          <w:sz w:val="24"/>
          <w:szCs w:val="24"/>
        </w:rPr>
        <w:t>становив</w:t>
      </w:r>
      <w:r w:rsidR="00813802" w:rsidRPr="00813802">
        <w:rPr>
          <w:rFonts w:ascii="Times New Roman" w:eastAsia="Times New Roman" w:hAnsi="Times New Roman" w:cs="Times New Roman"/>
          <w:sz w:val="24"/>
          <w:szCs w:val="24"/>
        </w:rPr>
        <w:t xml:space="preserve"> 151 777 грн, а річний дохід його дружини від зайняття незалежною професійною діяльністю – 52 356 грн. Також у 2018 році кандидат отримав дохід у вигляді процентів у розмірі 18</w:t>
      </w:r>
      <w:r>
        <w:rPr>
          <w:rFonts w:ascii="Times New Roman" w:eastAsia="Times New Roman" w:hAnsi="Times New Roman" w:cs="Times New Roman"/>
          <w:sz w:val="24"/>
          <w:szCs w:val="24"/>
        </w:rPr>
        <w:t> </w:t>
      </w:r>
      <w:r w:rsidR="00813802" w:rsidRPr="00813802">
        <w:rPr>
          <w:rFonts w:ascii="Times New Roman" w:eastAsia="Times New Roman" w:hAnsi="Times New Roman" w:cs="Times New Roman"/>
          <w:sz w:val="24"/>
          <w:szCs w:val="24"/>
        </w:rPr>
        <w:t>868</w:t>
      </w:r>
      <w:r>
        <w:rPr>
          <w:rFonts w:ascii="Times New Roman" w:eastAsia="Times New Roman" w:hAnsi="Times New Roman" w:cs="Times New Roman"/>
          <w:sz w:val="24"/>
          <w:szCs w:val="24"/>
        </w:rPr>
        <w:t xml:space="preserve"> грн</w:t>
      </w:r>
      <w:r w:rsidR="00813802" w:rsidRPr="00813802">
        <w:rPr>
          <w:rFonts w:ascii="Times New Roman" w:eastAsia="Times New Roman" w:hAnsi="Times New Roman" w:cs="Times New Roman"/>
          <w:sz w:val="24"/>
          <w:szCs w:val="24"/>
        </w:rPr>
        <w:t xml:space="preserve">, а його дружина – соціальну допомогу </w:t>
      </w:r>
      <w:r w:rsidR="00732F62">
        <w:rPr>
          <w:rFonts w:ascii="Times New Roman" w:eastAsia="Times New Roman" w:hAnsi="Times New Roman" w:cs="Times New Roman"/>
          <w:sz w:val="24"/>
          <w:szCs w:val="24"/>
        </w:rPr>
        <w:t xml:space="preserve">ІНФОРМАЦІЯ_1 </w:t>
      </w:r>
      <w:r w:rsidR="00813802" w:rsidRPr="00813802">
        <w:rPr>
          <w:rFonts w:ascii="Times New Roman" w:eastAsia="Times New Roman" w:hAnsi="Times New Roman" w:cs="Times New Roman"/>
          <w:sz w:val="24"/>
          <w:szCs w:val="24"/>
        </w:rPr>
        <w:t xml:space="preserve">в розмірі 18 920 грн. </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732F62">
        <w:rPr>
          <w:rFonts w:ascii="Times New Roman" w:eastAsia="Times New Roman" w:hAnsi="Times New Roman" w:cs="Times New Roman"/>
          <w:spacing w:val="6"/>
          <w:sz w:val="24"/>
          <w:szCs w:val="24"/>
        </w:rPr>
        <w:t xml:space="preserve">Крім </w:t>
      </w:r>
      <w:r w:rsidR="0093041B" w:rsidRPr="00732F62">
        <w:rPr>
          <w:rFonts w:ascii="Times New Roman" w:eastAsia="Times New Roman" w:hAnsi="Times New Roman" w:cs="Times New Roman"/>
          <w:spacing w:val="6"/>
          <w:sz w:val="24"/>
          <w:szCs w:val="24"/>
        </w:rPr>
        <w:t>того</w:t>
      </w:r>
      <w:r w:rsidRPr="00732F62">
        <w:rPr>
          <w:rFonts w:ascii="Times New Roman" w:eastAsia="Times New Roman" w:hAnsi="Times New Roman" w:cs="Times New Roman"/>
          <w:spacing w:val="6"/>
          <w:sz w:val="24"/>
          <w:szCs w:val="24"/>
        </w:rPr>
        <w:t xml:space="preserve">, згідно з майновою декларацією за 2024 рік кандидат та його дружина </w:t>
      </w:r>
      <w:r w:rsidRPr="00813802">
        <w:rPr>
          <w:rFonts w:ascii="Times New Roman" w:eastAsia="Times New Roman" w:hAnsi="Times New Roman" w:cs="Times New Roman"/>
          <w:sz w:val="24"/>
          <w:szCs w:val="24"/>
        </w:rPr>
        <w:t>26</w:t>
      </w:r>
      <w:r w:rsidR="00BE78E3">
        <w:rPr>
          <w:rFonts w:ascii="Times New Roman" w:eastAsia="Times New Roman" w:hAnsi="Times New Roman" w:cs="Times New Roman"/>
          <w:sz w:val="24"/>
          <w:szCs w:val="24"/>
        </w:rPr>
        <w:t xml:space="preserve"> листопада </w:t>
      </w:r>
      <w:r w:rsidRPr="00813802">
        <w:rPr>
          <w:rFonts w:ascii="Times New Roman" w:eastAsia="Times New Roman" w:hAnsi="Times New Roman" w:cs="Times New Roman"/>
          <w:sz w:val="24"/>
          <w:szCs w:val="24"/>
        </w:rPr>
        <w:t>2021</w:t>
      </w:r>
      <w:r w:rsidR="00BE78E3">
        <w:rPr>
          <w:rFonts w:ascii="Times New Roman" w:eastAsia="Times New Roman" w:hAnsi="Times New Roman" w:cs="Times New Roman"/>
          <w:sz w:val="24"/>
          <w:szCs w:val="24"/>
        </w:rPr>
        <w:t xml:space="preserve"> року</w:t>
      </w:r>
      <w:r w:rsidRPr="00813802">
        <w:rPr>
          <w:rFonts w:ascii="Times New Roman" w:eastAsia="Times New Roman" w:hAnsi="Times New Roman" w:cs="Times New Roman"/>
          <w:sz w:val="24"/>
          <w:szCs w:val="24"/>
        </w:rPr>
        <w:t xml:space="preserve"> набули у власність автомобіль </w:t>
      </w:r>
      <w:proofErr w:type="spellStart"/>
      <w:r w:rsidRPr="00813802">
        <w:rPr>
          <w:rFonts w:ascii="Times New Roman" w:eastAsia="Times New Roman" w:hAnsi="Times New Roman" w:cs="Times New Roman"/>
          <w:sz w:val="24"/>
          <w:szCs w:val="24"/>
        </w:rPr>
        <w:t>Opel</w:t>
      </w:r>
      <w:proofErr w:type="spellEnd"/>
      <w:r w:rsidR="0093041B">
        <w:rPr>
          <w:rFonts w:ascii="Times New Roman" w:eastAsia="Times New Roman" w:hAnsi="Times New Roman" w:cs="Times New Roman"/>
          <w:sz w:val="24"/>
          <w:szCs w:val="24"/>
        </w:rPr>
        <w:t xml:space="preserve"> P7 MONOCAB C 2021 року випуску</w:t>
      </w:r>
      <w:r w:rsidRPr="00813802">
        <w:rPr>
          <w:rFonts w:ascii="Times New Roman" w:eastAsia="Times New Roman" w:hAnsi="Times New Roman" w:cs="Times New Roman"/>
          <w:sz w:val="24"/>
          <w:szCs w:val="24"/>
        </w:rPr>
        <w:t xml:space="preserve"> вартістю на дату набуття права 673 700 грн (еквівалент 24 950 </w:t>
      </w:r>
      <w:proofErr w:type="spellStart"/>
      <w:r w:rsidRPr="00813802">
        <w:rPr>
          <w:rFonts w:ascii="Times New Roman" w:eastAsia="Times New Roman" w:hAnsi="Times New Roman" w:cs="Times New Roman"/>
          <w:sz w:val="24"/>
          <w:szCs w:val="24"/>
        </w:rPr>
        <w:t>дол</w:t>
      </w:r>
      <w:proofErr w:type="spellEnd"/>
      <w:r w:rsidRPr="00813802">
        <w:rPr>
          <w:rFonts w:ascii="Times New Roman" w:eastAsia="Times New Roman" w:hAnsi="Times New Roman" w:cs="Times New Roman"/>
          <w:sz w:val="24"/>
          <w:szCs w:val="24"/>
        </w:rPr>
        <w:t>. США). Також відповідно до письмових пояснень кандидата, наданих на запит ГРМЕ, 05</w:t>
      </w:r>
      <w:r w:rsidR="00BE78E3">
        <w:rPr>
          <w:rFonts w:ascii="Times New Roman" w:eastAsia="Times New Roman" w:hAnsi="Times New Roman" w:cs="Times New Roman"/>
          <w:sz w:val="24"/>
          <w:szCs w:val="24"/>
        </w:rPr>
        <w:t xml:space="preserve"> лютого </w:t>
      </w:r>
      <w:r w:rsidRPr="00813802">
        <w:rPr>
          <w:rFonts w:ascii="Times New Roman" w:eastAsia="Times New Roman" w:hAnsi="Times New Roman" w:cs="Times New Roman"/>
          <w:sz w:val="24"/>
          <w:szCs w:val="24"/>
        </w:rPr>
        <w:t>2025</w:t>
      </w:r>
      <w:r w:rsidR="00BE78E3">
        <w:rPr>
          <w:rFonts w:ascii="Times New Roman" w:eastAsia="Times New Roman" w:hAnsi="Times New Roman" w:cs="Times New Roman"/>
          <w:sz w:val="24"/>
          <w:szCs w:val="24"/>
        </w:rPr>
        <w:t xml:space="preserve"> року</w:t>
      </w:r>
      <w:r w:rsidRPr="00813802">
        <w:rPr>
          <w:rFonts w:ascii="Times New Roman" w:eastAsia="Times New Roman" w:hAnsi="Times New Roman" w:cs="Times New Roman"/>
          <w:sz w:val="24"/>
          <w:szCs w:val="24"/>
        </w:rPr>
        <w:t xml:space="preserve"> </w:t>
      </w:r>
      <w:r w:rsidRPr="00732F62">
        <w:rPr>
          <w:rFonts w:ascii="Times New Roman" w:eastAsia="Times New Roman" w:hAnsi="Times New Roman" w:cs="Times New Roman"/>
          <w:spacing w:val="6"/>
          <w:sz w:val="24"/>
          <w:szCs w:val="24"/>
        </w:rPr>
        <w:t>вони з дружиною придбали автомобіль TOYOTA RAV-4 2024 року випуску вартістю</w:t>
      </w:r>
      <w:r w:rsidRPr="00813802">
        <w:rPr>
          <w:rFonts w:ascii="Times New Roman" w:eastAsia="Times New Roman" w:hAnsi="Times New Roman" w:cs="Times New Roman"/>
          <w:sz w:val="24"/>
          <w:szCs w:val="24"/>
        </w:rPr>
        <w:t xml:space="preserve"> 2</w:t>
      </w:r>
      <w:r w:rsidR="00732F62">
        <w:rPr>
          <w:rFonts w:ascii="Times New Roman" w:eastAsia="Times New Roman" w:hAnsi="Times New Roman" w:cs="Times New Roman"/>
          <w:sz w:val="24"/>
          <w:szCs w:val="24"/>
        </w:rPr>
        <w:t> </w:t>
      </w:r>
      <w:r w:rsidRPr="00813802">
        <w:rPr>
          <w:rFonts w:ascii="Times New Roman" w:eastAsia="Times New Roman" w:hAnsi="Times New Roman" w:cs="Times New Roman"/>
          <w:sz w:val="24"/>
          <w:szCs w:val="24"/>
        </w:rPr>
        <w:t>009</w:t>
      </w:r>
      <w:r w:rsidR="00732F62">
        <w:rPr>
          <w:rFonts w:ascii="Times New Roman" w:eastAsia="Times New Roman" w:hAnsi="Times New Roman" w:cs="Times New Roman"/>
          <w:sz w:val="24"/>
          <w:szCs w:val="24"/>
        </w:rPr>
        <w:t> </w:t>
      </w:r>
      <w:r w:rsidRPr="00813802">
        <w:rPr>
          <w:rFonts w:ascii="Times New Roman" w:eastAsia="Times New Roman" w:hAnsi="Times New Roman" w:cs="Times New Roman"/>
          <w:sz w:val="24"/>
          <w:szCs w:val="24"/>
        </w:rPr>
        <w:t xml:space="preserve">731 грн (еквівалент 48 125 </w:t>
      </w:r>
      <w:proofErr w:type="spellStart"/>
      <w:r w:rsidRPr="00813802">
        <w:rPr>
          <w:rFonts w:ascii="Times New Roman" w:eastAsia="Times New Roman" w:hAnsi="Times New Roman" w:cs="Times New Roman"/>
          <w:sz w:val="24"/>
          <w:szCs w:val="24"/>
        </w:rPr>
        <w:t>дол</w:t>
      </w:r>
      <w:proofErr w:type="spellEnd"/>
      <w:r w:rsidRPr="00813802">
        <w:rPr>
          <w:rFonts w:ascii="Times New Roman" w:eastAsia="Times New Roman" w:hAnsi="Times New Roman" w:cs="Times New Roman"/>
          <w:sz w:val="24"/>
          <w:szCs w:val="24"/>
        </w:rPr>
        <w:t>. США).</w:t>
      </w:r>
    </w:p>
    <w:p w:rsidR="00813802" w:rsidRPr="00813802" w:rsidRDefault="0093041B" w:rsidP="00C6745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ГРМЕ звернулась</w:t>
      </w:r>
      <w:r w:rsidR="00813802" w:rsidRPr="00813802">
        <w:rPr>
          <w:rFonts w:ascii="Times New Roman" w:eastAsia="Times New Roman" w:hAnsi="Times New Roman" w:cs="Times New Roman"/>
          <w:sz w:val="24"/>
          <w:szCs w:val="24"/>
        </w:rPr>
        <w:t xml:space="preserve"> до кандидата з письмовим запитом</w:t>
      </w:r>
      <w:r>
        <w:rPr>
          <w:rFonts w:ascii="Times New Roman" w:eastAsia="Times New Roman" w:hAnsi="Times New Roman" w:cs="Times New Roman"/>
          <w:sz w:val="24"/>
          <w:szCs w:val="24"/>
        </w:rPr>
        <w:t xml:space="preserve"> про</w:t>
      </w:r>
      <w:r w:rsidR="00813802" w:rsidRPr="00813802">
        <w:rPr>
          <w:rFonts w:ascii="Times New Roman" w:eastAsia="Times New Roman" w:hAnsi="Times New Roman" w:cs="Times New Roman"/>
          <w:sz w:val="24"/>
          <w:szCs w:val="24"/>
        </w:rPr>
        <w:t xml:space="preserve"> нада</w:t>
      </w:r>
      <w:r>
        <w:rPr>
          <w:rFonts w:ascii="Times New Roman" w:eastAsia="Times New Roman" w:hAnsi="Times New Roman" w:cs="Times New Roman"/>
          <w:sz w:val="24"/>
          <w:szCs w:val="24"/>
        </w:rPr>
        <w:t>ння</w:t>
      </w:r>
      <w:r w:rsidR="00813802" w:rsidRPr="00813802">
        <w:rPr>
          <w:rFonts w:ascii="Times New Roman" w:eastAsia="Times New Roman" w:hAnsi="Times New Roman" w:cs="Times New Roman"/>
          <w:sz w:val="24"/>
          <w:szCs w:val="24"/>
        </w:rPr>
        <w:t xml:space="preserve"> пояснен</w:t>
      </w:r>
      <w:r>
        <w:rPr>
          <w:rFonts w:ascii="Times New Roman" w:eastAsia="Times New Roman" w:hAnsi="Times New Roman" w:cs="Times New Roman"/>
          <w:sz w:val="24"/>
          <w:szCs w:val="24"/>
        </w:rPr>
        <w:t>ь</w:t>
      </w:r>
      <w:r w:rsidR="00813802" w:rsidRPr="00813802">
        <w:rPr>
          <w:rFonts w:ascii="Times New Roman" w:eastAsia="Times New Roman" w:hAnsi="Times New Roman" w:cs="Times New Roman"/>
          <w:sz w:val="24"/>
          <w:szCs w:val="24"/>
        </w:rPr>
        <w:t xml:space="preserve"> щодо джерел походження коштів у нього та дружини для формування вказаних заощаджень станом на кінець 2018 року та набуття у власність зазначеного майна.</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 xml:space="preserve">У письмових </w:t>
      </w:r>
      <w:r w:rsidR="0093041B">
        <w:rPr>
          <w:rFonts w:ascii="Times New Roman" w:eastAsia="Times New Roman" w:hAnsi="Times New Roman" w:cs="Times New Roman"/>
          <w:sz w:val="24"/>
          <w:szCs w:val="24"/>
        </w:rPr>
        <w:t>поясненнях</w:t>
      </w:r>
      <w:r w:rsidRPr="00813802">
        <w:rPr>
          <w:rFonts w:ascii="Times New Roman" w:eastAsia="Times New Roman" w:hAnsi="Times New Roman" w:cs="Times New Roman"/>
          <w:sz w:val="24"/>
          <w:szCs w:val="24"/>
        </w:rPr>
        <w:t xml:space="preserve"> на питання ГРМЕ Острогляд О.В. </w:t>
      </w:r>
      <w:r w:rsidR="0093041B">
        <w:rPr>
          <w:rFonts w:ascii="Times New Roman" w:eastAsia="Times New Roman" w:hAnsi="Times New Roman" w:cs="Times New Roman"/>
          <w:sz w:val="24"/>
          <w:szCs w:val="24"/>
        </w:rPr>
        <w:t>зазначи</w:t>
      </w:r>
      <w:r w:rsidRPr="00813802">
        <w:rPr>
          <w:rFonts w:ascii="Times New Roman" w:eastAsia="Times New Roman" w:hAnsi="Times New Roman" w:cs="Times New Roman"/>
          <w:sz w:val="24"/>
          <w:szCs w:val="24"/>
        </w:rPr>
        <w:t>в, що кошти на придбання дружиною квартири в м</w:t>
      </w:r>
      <w:r w:rsidR="00BE78E3">
        <w:rPr>
          <w:rFonts w:ascii="Times New Roman" w:eastAsia="Times New Roman" w:hAnsi="Times New Roman" w:cs="Times New Roman"/>
          <w:sz w:val="24"/>
          <w:szCs w:val="24"/>
        </w:rPr>
        <w:t>істі</w:t>
      </w:r>
      <w:r w:rsidRPr="00813802">
        <w:rPr>
          <w:rFonts w:ascii="Times New Roman" w:eastAsia="Times New Roman" w:hAnsi="Times New Roman" w:cs="Times New Roman"/>
          <w:sz w:val="24"/>
          <w:szCs w:val="24"/>
        </w:rPr>
        <w:t xml:space="preserve"> Івано-Франківськ</w:t>
      </w:r>
      <w:r w:rsidR="00AB1849">
        <w:rPr>
          <w:rFonts w:ascii="Times New Roman" w:eastAsia="Times New Roman" w:hAnsi="Times New Roman" w:cs="Times New Roman"/>
          <w:sz w:val="24"/>
          <w:szCs w:val="24"/>
        </w:rPr>
        <w:t>у</w:t>
      </w:r>
      <w:r w:rsidRPr="00813802">
        <w:rPr>
          <w:rFonts w:ascii="Times New Roman" w:eastAsia="Times New Roman" w:hAnsi="Times New Roman" w:cs="Times New Roman"/>
          <w:sz w:val="24"/>
          <w:szCs w:val="24"/>
        </w:rPr>
        <w:t xml:space="preserve"> надали її батьки, </w:t>
      </w:r>
      <w:r w:rsidR="00AB1849">
        <w:rPr>
          <w:rFonts w:ascii="Times New Roman" w:eastAsia="Times New Roman" w:hAnsi="Times New Roman" w:cs="Times New Roman"/>
          <w:sz w:val="24"/>
          <w:szCs w:val="24"/>
        </w:rPr>
        <w:t xml:space="preserve">гроші </w:t>
      </w:r>
      <w:r w:rsidRPr="00813802">
        <w:rPr>
          <w:rFonts w:ascii="Times New Roman" w:eastAsia="Times New Roman" w:hAnsi="Times New Roman" w:cs="Times New Roman"/>
          <w:sz w:val="24"/>
          <w:szCs w:val="24"/>
        </w:rPr>
        <w:t xml:space="preserve">були їхніми </w:t>
      </w:r>
      <w:r w:rsidR="004E1325">
        <w:rPr>
          <w:rFonts w:ascii="Times New Roman" w:eastAsia="Times New Roman" w:hAnsi="Times New Roman" w:cs="Times New Roman"/>
          <w:sz w:val="24"/>
          <w:szCs w:val="24"/>
        </w:rPr>
        <w:t>накопиченн</w:t>
      </w:r>
      <w:r w:rsidRPr="00813802">
        <w:rPr>
          <w:rFonts w:ascii="Times New Roman" w:eastAsia="Times New Roman" w:hAnsi="Times New Roman" w:cs="Times New Roman"/>
          <w:sz w:val="24"/>
          <w:szCs w:val="24"/>
        </w:rPr>
        <w:t>ями, сформованими в період 1984</w:t>
      </w:r>
      <w:r w:rsidR="004E1325">
        <w:rPr>
          <w:rFonts w:ascii="Times New Roman" w:eastAsia="Times New Roman" w:hAnsi="Times New Roman" w:cs="Times New Roman"/>
          <w:sz w:val="24"/>
          <w:szCs w:val="24"/>
        </w:rPr>
        <w:t>–</w:t>
      </w:r>
      <w:r w:rsidRPr="00813802">
        <w:rPr>
          <w:rFonts w:ascii="Times New Roman" w:eastAsia="Times New Roman" w:hAnsi="Times New Roman" w:cs="Times New Roman"/>
          <w:sz w:val="24"/>
          <w:szCs w:val="24"/>
        </w:rPr>
        <w:t>2011 років.</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 xml:space="preserve">Згідно з письмовими поясненнями </w:t>
      </w:r>
      <w:proofErr w:type="spellStart"/>
      <w:r w:rsidRPr="00813802">
        <w:rPr>
          <w:rFonts w:ascii="Times New Roman" w:eastAsia="Times New Roman" w:hAnsi="Times New Roman" w:cs="Times New Roman"/>
          <w:sz w:val="24"/>
          <w:szCs w:val="24"/>
        </w:rPr>
        <w:t>Острогляда</w:t>
      </w:r>
      <w:proofErr w:type="spellEnd"/>
      <w:r w:rsidRPr="00813802">
        <w:rPr>
          <w:rFonts w:ascii="Times New Roman" w:eastAsia="Times New Roman" w:hAnsi="Times New Roman" w:cs="Times New Roman"/>
          <w:sz w:val="24"/>
          <w:szCs w:val="24"/>
        </w:rPr>
        <w:t xml:space="preserve"> О.В. для придбання іншого майна та здійснення заощаджень він використовував сімейні </w:t>
      </w:r>
      <w:r w:rsidR="004E1325">
        <w:rPr>
          <w:rFonts w:ascii="Times New Roman" w:eastAsia="Times New Roman" w:hAnsi="Times New Roman" w:cs="Times New Roman"/>
          <w:sz w:val="24"/>
          <w:szCs w:val="24"/>
        </w:rPr>
        <w:t xml:space="preserve">збереження </w:t>
      </w:r>
      <w:r w:rsidRPr="00813802">
        <w:rPr>
          <w:rFonts w:ascii="Times New Roman" w:eastAsia="Times New Roman" w:hAnsi="Times New Roman" w:cs="Times New Roman"/>
          <w:sz w:val="24"/>
          <w:szCs w:val="24"/>
        </w:rPr>
        <w:t xml:space="preserve">й доходи – свої та дружини. Так, кандидат надав таблицю з розрахунками доходів, витрат та заощаджень </w:t>
      </w:r>
      <w:r w:rsidR="004E1325">
        <w:rPr>
          <w:rFonts w:ascii="Times New Roman" w:eastAsia="Times New Roman" w:hAnsi="Times New Roman" w:cs="Times New Roman"/>
          <w:sz w:val="24"/>
          <w:szCs w:val="24"/>
        </w:rPr>
        <w:t xml:space="preserve">(свої та </w:t>
      </w:r>
      <w:r w:rsidRPr="00813802">
        <w:rPr>
          <w:rFonts w:ascii="Times New Roman" w:eastAsia="Times New Roman" w:hAnsi="Times New Roman" w:cs="Times New Roman"/>
          <w:sz w:val="24"/>
          <w:szCs w:val="24"/>
        </w:rPr>
        <w:lastRenderedPageBreak/>
        <w:t>дружини</w:t>
      </w:r>
      <w:r w:rsidR="004E1325">
        <w:rPr>
          <w:rFonts w:ascii="Times New Roman" w:eastAsia="Times New Roman" w:hAnsi="Times New Roman" w:cs="Times New Roman"/>
          <w:sz w:val="24"/>
          <w:szCs w:val="24"/>
        </w:rPr>
        <w:t>)</w:t>
      </w:r>
      <w:r w:rsidRPr="00813802">
        <w:rPr>
          <w:rFonts w:ascii="Times New Roman" w:eastAsia="Times New Roman" w:hAnsi="Times New Roman" w:cs="Times New Roman"/>
          <w:sz w:val="24"/>
          <w:szCs w:val="24"/>
        </w:rPr>
        <w:t xml:space="preserve"> за 2002</w:t>
      </w:r>
      <w:r w:rsidR="004E1325" w:rsidRPr="004E1325">
        <w:rPr>
          <w:rFonts w:ascii="Times New Roman" w:eastAsia="Times New Roman" w:hAnsi="Times New Roman" w:cs="Times New Roman"/>
          <w:sz w:val="24"/>
          <w:szCs w:val="24"/>
        </w:rPr>
        <w:t>–</w:t>
      </w:r>
      <w:r w:rsidRPr="00813802">
        <w:rPr>
          <w:rFonts w:ascii="Times New Roman" w:eastAsia="Times New Roman" w:hAnsi="Times New Roman" w:cs="Times New Roman"/>
          <w:sz w:val="24"/>
          <w:szCs w:val="24"/>
        </w:rPr>
        <w:t>2004 роки (далі – таблиця з розрахунками). Відповідно до таблиці з розрахунками щороку сім’я кандидата витрачала на проживання близько 30 % свого доходу, решту – 70 % вони накопичували та частково могли витрачати на інші цілі, зокрема на відпочинок (подорожі), ремонт, придбання меблів та техніки, придбання автомобілів тощо. Кандидат додав, що його сім’я могла витрачати лише 30 % доходу, оскільки вони постійно проживали з батьками дружини, що дозволяло заощаджувати більше, ніж є можливим. Базові продукти харчування їм надавали та надають батьки кандидата, які мають своє господарство.</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 xml:space="preserve">Комісія та ГРМЕ критично оцінюють пояснення кандидата щодо можливості витрачати щорічно близько 30 % доходу на проживання, зважаючи на розмір доходу кандидата та його дружини, а також склад його сім’ї, що включає п’ятьох осіб, зокрема </w:t>
      </w:r>
      <w:r w:rsidR="00BA403F">
        <w:rPr>
          <w:rFonts w:ascii="Times New Roman" w:eastAsia="Times New Roman" w:hAnsi="Times New Roman" w:cs="Times New Roman"/>
          <w:sz w:val="24"/>
          <w:szCs w:val="24"/>
        </w:rPr>
        <w:t>ІНФОРМАЦІЯ_2</w:t>
      </w:r>
      <w:r w:rsidRPr="00813802">
        <w:rPr>
          <w:rFonts w:ascii="Times New Roman" w:eastAsia="Times New Roman" w:hAnsi="Times New Roman" w:cs="Times New Roman"/>
          <w:sz w:val="24"/>
          <w:szCs w:val="24"/>
        </w:rPr>
        <w:t xml:space="preserve"> дітей. </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 xml:space="preserve">Для прикладу, відповідно до таблиці з розрахунками сім’я кандидата, що складалася з п’яти осіб, у 2016 році витратила на проживання орієнтовно 25 680 грн (близько 1 000 </w:t>
      </w:r>
      <w:proofErr w:type="spellStart"/>
      <w:r w:rsidRPr="00813802">
        <w:rPr>
          <w:rFonts w:ascii="Times New Roman" w:eastAsia="Times New Roman" w:hAnsi="Times New Roman" w:cs="Times New Roman"/>
          <w:sz w:val="24"/>
          <w:szCs w:val="24"/>
        </w:rPr>
        <w:t>дол</w:t>
      </w:r>
      <w:proofErr w:type="spellEnd"/>
      <w:r w:rsidRPr="00813802">
        <w:rPr>
          <w:rFonts w:ascii="Times New Roman" w:eastAsia="Times New Roman" w:hAnsi="Times New Roman" w:cs="Times New Roman"/>
          <w:sz w:val="24"/>
          <w:szCs w:val="24"/>
        </w:rPr>
        <w:t>. США), або орієнтовно 2 155 грн (</w:t>
      </w:r>
      <w:r w:rsidR="004E1325">
        <w:rPr>
          <w:rFonts w:ascii="Times New Roman" w:eastAsia="Times New Roman" w:hAnsi="Times New Roman" w:cs="Times New Roman"/>
          <w:sz w:val="24"/>
          <w:szCs w:val="24"/>
        </w:rPr>
        <w:t xml:space="preserve">еквівалент </w:t>
      </w:r>
      <w:r w:rsidRPr="00813802">
        <w:rPr>
          <w:rFonts w:ascii="Times New Roman" w:eastAsia="Times New Roman" w:hAnsi="Times New Roman" w:cs="Times New Roman"/>
          <w:sz w:val="24"/>
          <w:szCs w:val="24"/>
        </w:rPr>
        <w:t xml:space="preserve">83 </w:t>
      </w:r>
      <w:proofErr w:type="spellStart"/>
      <w:r w:rsidRPr="00813802">
        <w:rPr>
          <w:rFonts w:ascii="Times New Roman" w:eastAsia="Times New Roman" w:hAnsi="Times New Roman" w:cs="Times New Roman"/>
          <w:sz w:val="24"/>
          <w:szCs w:val="24"/>
        </w:rPr>
        <w:t>дол</w:t>
      </w:r>
      <w:proofErr w:type="spellEnd"/>
      <w:r w:rsidRPr="00813802">
        <w:rPr>
          <w:rFonts w:ascii="Times New Roman" w:eastAsia="Times New Roman" w:hAnsi="Times New Roman" w:cs="Times New Roman"/>
          <w:sz w:val="24"/>
          <w:szCs w:val="24"/>
        </w:rPr>
        <w:t>. США) на місяць. У 2017 році сім</w:t>
      </w:r>
      <w:r w:rsidRPr="009E2F2F">
        <w:rPr>
          <w:rFonts w:ascii="Times New Roman" w:eastAsia="Times New Roman" w:hAnsi="Times New Roman" w:cs="Times New Roman"/>
          <w:sz w:val="24"/>
          <w:szCs w:val="24"/>
          <w:lang w:val="ru-RU"/>
        </w:rPr>
        <w:t>’</w:t>
      </w:r>
      <w:r w:rsidRPr="00813802">
        <w:rPr>
          <w:rFonts w:ascii="Times New Roman" w:eastAsia="Times New Roman" w:hAnsi="Times New Roman" w:cs="Times New Roman"/>
          <w:sz w:val="24"/>
          <w:szCs w:val="24"/>
        </w:rPr>
        <w:t xml:space="preserve">я кандидата витратила на проживання 36 099 грн (близько 1 360 </w:t>
      </w:r>
      <w:proofErr w:type="spellStart"/>
      <w:r w:rsidRPr="00813802">
        <w:rPr>
          <w:rFonts w:ascii="Times New Roman" w:eastAsia="Times New Roman" w:hAnsi="Times New Roman" w:cs="Times New Roman"/>
          <w:sz w:val="24"/>
          <w:szCs w:val="24"/>
        </w:rPr>
        <w:t>дол</w:t>
      </w:r>
      <w:proofErr w:type="spellEnd"/>
      <w:r w:rsidRPr="00813802">
        <w:rPr>
          <w:rFonts w:ascii="Times New Roman" w:eastAsia="Times New Roman" w:hAnsi="Times New Roman" w:cs="Times New Roman"/>
          <w:sz w:val="24"/>
          <w:szCs w:val="24"/>
        </w:rPr>
        <w:t>. США), або орієнтовно 3</w:t>
      </w:r>
      <w:r w:rsidR="00732F62">
        <w:rPr>
          <w:rFonts w:ascii="Times New Roman" w:eastAsia="Times New Roman" w:hAnsi="Times New Roman" w:cs="Times New Roman"/>
          <w:sz w:val="24"/>
          <w:szCs w:val="24"/>
        </w:rPr>
        <w:t> </w:t>
      </w:r>
      <w:r w:rsidRPr="00813802">
        <w:rPr>
          <w:rFonts w:ascii="Times New Roman" w:eastAsia="Times New Roman" w:hAnsi="Times New Roman" w:cs="Times New Roman"/>
          <w:sz w:val="24"/>
          <w:szCs w:val="24"/>
        </w:rPr>
        <w:t>008 грн на місяць (</w:t>
      </w:r>
      <w:r w:rsidR="004E1325">
        <w:rPr>
          <w:rFonts w:ascii="Times New Roman" w:eastAsia="Times New Roman" w:hAnsi="Times New Roman" w:cs="Times New Roman"/>
          <w:sz w:val="24"/>
          <w:szCs w:val="24"/>
        </w:rPr>
        <w:t xml:space="preserve">еквівалент </w:t>
      </w:r>
      <w:r w:rsidRPr="00813802">
        <w:rPr>
          <w:rFonts w:ascii="Times New Roman" w:eastAsia="Times New Roman" w:hAnsi="Times New Roman" w:cs="Times New Roman"/>
          <w:sz w:val="24"/>
          <w:szCs w:val="24"/>
        </w:rPr>
        <w:t xml:space="preserve">113 </w:t>
      </w:r>
      <w:proofErr w:type="spellStart"/>
      <w:r w:rsidRPr="00813802">
        <w:rPr>
          <w:rFonts w:ascii="Times New Roman" w:eastAsia="Times New Roman" w:hAnsi="Times New Roman" w:cs="Times New Roman"/>
          <w:sz w:val="24"/>
          <w:szCs w:val="24"/>
        </w:rPr>
        <w:t>дол</w:t>
      </w:r>
      <w:proofErr w:type="spellEnd"/>
      <w:r w:rsidRPr="00813802">
        <w:rPr>
          <w:rFonts w:ascii="Times New Roman" w:eastAsia="Times New Roman" w:hAnsi="Times New Roman" w:cs="Times New Roman"/>
          <w:sz w:val="24"/>
          <w:szCs w:val="24"/>
        </w:rPr>
        <w:t>. США).</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Такі витрати сім’ї кандидата в 2016</w:t>
      </w:r>
      <w:r w:rsidR="004E1325" w:rsidRPr="00813802">
        <w:rPr>
          <w:rFonts w:ascii="Times New Roman" w:eastAsia="Times New Roman" w:hAnsi="Times New Roman" w:cs="Times New Roman"/>
          <w:sz w:val="24"/>
          <w:szCs w:val="24"/>
        </w:rPr>
        <w:t>–</w:t>
      </w:r>
      <w:r w:rsidRPr="00813802">
        <w:rPr>
          <w:rFonts w:ascii="Times New Roman" w:eastAsia="Times New Roman" w:hAnsi="Times New Roman" w:cs="Times New Roman"/>
          <w:sz w:val="24"/>
          <w:szCs w:val="24"/>
        </w:rPr>
        <w:t>2017 роках були в рази меншими за прожитковий мінімум в Україні. Так, згідно зі статтею 7 Закону України «Про Державний бюджет України за 2016 рік» прожитковий мінімум на одну особу в розрахунку на місяць становив з 1 січня 2016 року – 1330 грн, з 1 травня – 1399 грн, з 1 грудня – 1544 грн. Згідно зі статтею 7 Закону України «Про Державний бюджет України за 2017 рік» прожитковий мінімум на одну особу в розрахунку на місяць становив з 1 січня 2017 року – 1544 грн, з 1 травня – 1624 грн, з 1 грудня – 1700 грн.</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 xml:space="preserve">Таким чином, витрати сім’ї кандидата були більш ніж утричі меншими за розмір прожиткового мінімуму для сім’ї з п’яти осіб у 2016 році, та більш ніж удвічі меншими за розмір прожиткового мінімуму для сім’ї з п’яти осіб у 2017 році, що ставить під сумнів можливість сім’ї кандидата витрачати на повсякденні потреби лише близько 30 % доходу. </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Під час спеціального спільного засідання Острогляд О.В. підтвердив, що саме за рахунок такого розподілу доходів (30 % – витрати на проживання та 70 % – заощадження та інші витрати) дозволив його сім’ї сформувати відповідні заощадження та придбавати майно.</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Водночас під час спеціального засідання кандидат визнав, що у наданій на запит ГРМЕ таблиці про доходи, вит</w:t>
      </w:r>
      <w:r w:rsidR="00270295">
        <w:rPr>
          <w:rFonts w:ascii="Times New Roman" w:eastAsia="Times New Roman" w:hAnsi="Times New Roman" w:cs="Times New Roman"/>
          <w:sz w:val="24"/>
          <w:szCs w:val="24"/>
        </w:rPr>
        <w:t xml:space="preserve">рати та заощадження його сім’ї </w:t>
      </w:r>
      <w:r w:rsidRPr="00813802">
        <w:rPr>
          <w:rFonts w:ascii="Times New Roman" w:eastAsia="Times New Roman" w:hAnsi="Times New Roman" w:cs="Times New Roman"/>
          <w:sz w:val="24"/>
          <w:szCs w:val="24"/>
        </w:rPr>
        <w:t>він н</w:t>
      </w:r>
      <w:r w:rsidR="00270295">
        <w:rPr>
          <w:rFonts w:ascii="Times New Roman" w:eastAsia="Times New Roman" w:hAnsi="Times New Roman" w:cs="Times New Roman"/>
          <w:sz w:val="24"/>
          <w:szCs w:val="24"/>
        </w:rPr>
        <w:t>е врахував, що суми доходу відображено</w:t>
      </w:r>
      <w:r w:rsidRPr="00813802">
        <w:rPr>
          <w:rFonts w:ascii="Times New Roman" w:eastAsia="Times New Roman" w:hAnsi="Times New Roman" w:cs="Times New Roman"/>
          <w:sz w:val="24"/>
          <w:szCs w:val="24"/>
        </w:rPr>
        <w:t xml:space="preserve"> до утримання податків. Це означає, що фактичні доходи сім’ї були меншими, а також ставить під сумнів надані кандидатом розрахунки витрат та заощаджень його сім’ї та, відповідно, законність джерел походження коштів для формування задекларованих грошових активів та придбання перерахованого майна.</w:t>
      </w:r>
    </w:p>
    <w:p w:rsidR="00813802" w:rsidRPr="00813802" w:rsidRDefault="00270295" w:rsidP="00C6745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813802" w:rsidRPr="00813802">
        <w:rPr>
          <w:rFonts w:ascii="Times New Roman" w:eastAsia="Times New Roman" w:hAnsi="Times New Roman" w:cs="Times New Roman"/>
          <w:sz w:val="24"/>
          <w:szCs w:val="24"/>
        </w:rPr>
        <w:t>раховуючи пояснення кандидата</w:t>
      </w:r>
      <w:r>
        <w:rPr>
          <w:rFonts w:ascii="Times New Roman" w:eastAsia="Times New Roman" w:hAnsi="Times New Roman" w:cs="Times New Roman"/>
          <w:sz w:val="24"/>
          <w:szCs w:val="24"/>
        </w:rPr>
        <w:t xml:space="preserve"> про те, </w:t>
      </w:r>
      <w:r w:rsidR="00813802" w:rsidRPr="00813802">
        <w:rPr>
          <w:rFonts w:ascii="Times New Roman" w:eastAsia="Times New Roman" w:hAnsi="Times New Roman" w:cs="Times New Roman"/>
          <w:sz w:val="24"/>
          <w:szCs w:val="24"/>
        </w:rPr>
        <w:t xml:space="preserve">що він та члени його сім’ї проживали у 2016 та 2017 роках за грошові кошти, сукупний обсяг яких є суттєво меншим за розмір прожиткового мінімуму у ці роки для сім’ї з п’яти осіб, у Комісії та ГРМЕ також наявні сумніви у правдивості відомостей, які кандидат надав у </w:t>
      </w:r>
      <w:r>
        <w:rPr>
          <w:rFonts w:ascii="Times New Roman" w:eastAsia="Times New Roman" w:hAnsi="Times New Roman" w:cs="Times New Roman"/>
          <w:sz w:val="24"/>
          <w:szCs w:val="24"/>
        </w:rPr>
        <w:t>поясненнях</w:t>
      </w:r>
      <w:r w:rsidR="00813802" w:rsidRPr="00813802">
        <w:rPr>
          <w:rFonts w:ascii="Times New Roman" w:eastAsia="Times New Roman" w:hAnsi="Times New Roman" w:cs="Times New Roman"/>
          <w:sz w:val="24"/>
          <w:szCs w:val="24"/>
        </w:rPr>
        <w:t xml:space="preserve"> на запит ГРМЕ та під час спеціального спільного засідання.</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 xml:space="preserve">Комісія та ГРМЕ враховують, що відповідно до підпункту 2 пункту 21 Єдиних показників для оцінки доброчесності та професійної етики судді (кандидата на посаду судді), затверджених рішенням ВРП від 17 грудня 2024 року № 3659/0/15-24 (далі </w:t>
      </w:r>
      <w:r w:rsidRPr="009E2F2F">
        <w:rPr>
          <w:rFonts w:ascii="Times New Roman" w:eastAsia="Times New Roman" w:hAnsi="Times New Roman" w:cs="Times New Roman"/>
          <w:sz w:val="24"/>
          <w:szCs w:val="24"/>
        </w:rPr>
        <w:t>–</w:t>
      </w:r>
      <w:r w:rsidRPr="00813802">
        <w:rPr>
          <w:rFonts w:ascii="Times New Roman" w:eastAsia="Times New Roman" w:hAnsi="Times New Roman" w:cs="Times New Roman"/>
          <w:sz w:val="24"/>
          <w:szCs w:val="24"/>
        </w:rPr>
        <w:t xml:space="preserve"> Єдині показники), кандидат на посаду судді відповідає показнику законність джерел походження прав на об’єкти цивільних прав, якщо, зокрема, але не виключно, вартість об’єктів цивільних прав, набутих кандидатом на посаду судді та / або членами його сім’ї, відповідає розміру їхніх доходів, отриманих із законних джерел у періоди, що передують набуттю відповідних об’єктів цивільних прав.</w:t>
      </w:r>
    </w:p>
    <w:p w:rsidR="00813802" w:rsidRPr="00813802"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 xml:space="preserve">Згідно з підпунктом 3 пункту 18 Єдиних показників кандидат на посаду судді відповідає показнику чесності, якщо надав правдиві усні та письмові відомості під час участі </w:t>
      </w:r>
      <w:r w:rsidRPr="00813802">
        <w:rPr>
          <w:rFonts w:ascii="Times New Roman" w:eastAsia="Times New Roman" w:hAnsi="Times New Roman" w:cs="Times New Roman"/>
          <w:sz w:val="24"/>
          <w:szCs w:val="24"/>
        </w:rPr>
        <w:lastRenderedPageBreak/>
        <w:t>в доборі, конкурсі, кваліфікаційному оцінюванні, інших юридичних процедурах, у яких такий кандидат на посаду судді бере участь.</w:t>
      </w:r>
    </w:p>
    <w:p w:rsidR="00177C20"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Оцінивши всі зазначені обставини, у Комісії та ГРМЕ виник обґрунтований сумнів у відповідності кандидата показникам «законність джерел походження прав на об’єкти цивільних прав» та «чесність» критерію доброчесності.</w:t>
      </w:r>
    </w:p>
    <w:p w:rsidR="00813802" w:rsidRPr="008A1A07" w:rsidRDefault="00813802" w:rsidP="00C6745A">
      <w:pPr>
        <w:spacing w:line="240" w:lineRule="auto"/>
        <w:ind w:firstLine="709"/>
        <w:jc w:val="both"/>
        <w:rPr>
          <w:rFonts w:ascii="Times New Roman" w:eastAsia="Times New Roman" w:hAnsi="Times New Roman" w:cs="Times New Roman"/>
          <w:sz w:val="24"/>
          <w:szCs w:val="24"/>
          <w:highlight w:val="yellow"/>
        </w:rPr>
      </w:pPr>
    </w:p>
    <w:p w:rsidR="00177C20" w:rsidRPr="00813802" w:rsidRDefault="00BE78E3" w:rsidP="00C6745A">
      <w:pPr>
        <w:pStyle w:val="ae"/>
        <w:numPr>
          <w:ilvl w:val="0"/>
          <w:numId w:val="3"/>
        </w:numPr>
        <w:spacing w:line="240" w:lineRule="auto"/>
        <w:ind w:left="0"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Стосовно</w:t>
      </w:r>
      <w:r w:rsidR="00177C20" w:rsidRPr="00813802">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 8 Закону України «Про Вищий антикорупційний суд»</w:t>
      </w:r>
    </w:p>
    <w:p w:rsidR="00BE78E3" w:rsidRDefault="00BE78E3" w:rsidP="00C6745A">
      <w:pPr>
        <w:spacing w:line="240" w:lineRule="auto"/>
        <w:ind w:firstLine="709"/>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Комісія та ГРМЕ враховують, що відповідно до пункту 11 Єдиних показників,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BE78E3" w:rsidRPr="00AA1081" w:rsidRDefault="00BE78E3" w:rsidP="00C6745A">
      <w:pPr>
        <w:spacing w:line="240" w:lineRule="auto"/>
        <w:ind w:firstLine="709"/>
        <w:jc w:val="both"/>
        <w:rPr>
          <w:rFonts w:ascii="Times New Roman" w:eastAsia="Times New Roman" w:hAnsi="Times New Roman" w:cs="Times New Roman"/>
          <w:sz w:val="24"/>
          <w:szCs w:val="24"/>
        </w:rPr>
      </w:pPr>
      <w:r w:rsidRPr="00AA1081">
        <w:rPr>
          <w:rFonts w:ascii="Times New Roman" w:eastAsia="Times New Roman" w:hAnsi="Times New Roman" w:cs="Times New Roman"/>
          <w:sz w:val="24"/>
          <w:szCs w:val="24"/>
        </w:rPr>
        <w:t>Пунктом 163 Регламенту Комісії встановлено, що 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 8 Закону України «Про Вищий антикорупційний суд».</w:t>
      </w:r>
    </w:p>
    <w:p w:rsidR="00BE78E3" w:rsidRPr="00BE78E3" w:rsidRDefault="00BE78E3" w:rsidP="00C6745A">
      <w:pPr>
        <w:spacing w:line="240" w:lineRule="auto"/>
        <w:ind w:firstLine="709"/>
        <w:jc w:val="both"/>
        <w:rPr>
          <w:rFonts w:ascii="Times New Roman" w:eastAsia="Times New Roman" w:hAnsi="Times New Roman" w:cs="Times New Roman"/>
          <w:sz w:val="24"/>
          <w:szCs w:val="24"/>
        </w:rPr>
      </w:pPr>
      <w:r w:rsidRPr="00BE78E3">
        <w:rPr>
          <w:rFonts w:ascii="Times New Roman" w:eastAsia="Times New Roman" w:hAnsi="Times New Roman" w:cs="Times New Roman"/>
          <w:sz w:val="24"/>
          <w:szCs w:val="24"/>
        </w:rPr>
        <w:t xml:space="preserve">Комісія та ГРМЕ, заслухавши доповідача від Комісії – Михайла </w:t>
      </w:r>
      <w:proofErr w:type="spellStart"/>
      <w:r w:rsidRPr="00BE78E3">
        <w:rPr>
          <w:rFonts w:ascii="Times New Roman" w:eastAsia="Times New Roman" w:hAnsi="Times New Roman" w:cs="Times New Roman"/>
          <w:sz w:val="24"/>
          <w:szCs w:val="24"/>
        </w:rPr>
        <w:t>Богоноса</w:t>
      </w:r>
      <w:proofErr w:type="spellEnd"/>
      <w:r w:rsidRPr="00BE78E3">
        <w:rPr>
          <w:rFonts w:ascii="Times New Roman" w:eastAsia="Times New Roman" w:hAnsi="Times New Roman" w:cs="Times New Roman"/>
          <w:sz w:val="24"/>
          <w:szCs w:val="24"/>
        </w:rPr>
        <w:t xml:space="preserve"> та доповідача від ГРМЕ – Джона </w:t>
      </w:r>
      <w:proofErr w:type="spellStart"/>
      <w:r w:rsidRPr="00BE78E3">
        <w:rPr>
          <w:rFonts w:ascii="Times New Roman" w:eastAsia="Times New Roman" w:hAnsi="Times New Roman" w:cs="Times New Roman"/>
          <w:sz w:val="24"/>
          <w:szCs w:val="24"/>
        </w:rPr>
        <w:t>Дж</w:t>
      </w:r>
      <w:proofErr w:type="spellEnd"/>
      <w:r w:rsidRPr="00BE78E3">
        <w:rPr>
          <w:rFonts w:ascii="Times New Roman" w:eastAsia="Times New Roman" w:hAnsi="Times New Roman" w:cs="Times New Roman"/>
          <w:sz w:val="24"/>
          <w:szCs w:val="24"/>
        </w:rPr>
        <w:t xml:space="preserve">. </w:t>
      </w:r>
      <w:proofErr w:type="spellStart"/>
      <w:r w:rsidRPr="00BE78E3">
        <w:rPr>
          <w:rFonts w:ascii="Times New Roman" w:eastAsia="Times New Roman" w:hAnsi="Times New Roman" w:cs="Times New Roman"/>
          <w:sz w:val="24"/>
          <w:szCs w:val="24"/>
        </w:rPr>
        <w:t>О’Саллівана</w:t>
      </w:r>
      <w:proofErr w:type="spellEnd"/>
      <w:r w:rsidRPr="00BE78E3">
        <w:rPr>
          <w:rFonts w:ascii="Times New Roman" w:eastAsia="Times New Roman" w:hAnsi="Times New Roman" w:cs="Times New Roman"/>
          <w:sz w:val="24"/>
          <w:szCs w:val="24"/>
        </w:rPr>
        <w:t xml:space="preserve">, дослідивши письмові та усні пояснення кандидата, відповідно до вимог пункту 163 Регламенту Вищої кваліфікаційної комісії України під час закритого обговорення винесли на голосування 17 березня 2026 року питання: «Чи відповідає кандидат критеріям, передбаченим частиною четвертою статті 8 Закону України «Про Вищий антикорупційний суд». </w:t>
      </w:r>
    </w:p>
    <w:p w:rsidR="00177C20" w:rsidRPr="00177C20" w:rsidRDefault="00813802" w:rsidP="00C6745A">
      <w:pPr>
        <w:spacing w:line="240" w:lineRule="auto"/>
        <w:ind w:firstLine="709"/>
        <w:jc w:val="both"/>
        <w:rPr>
          <w:rFonts w:ascii="Times New Roman" w:eastAsia="Times New Roman" w:hAnsi="Times New Roman" w:cs="Times New Roman"/>
          <w:sz w:val="24"/>
          <w:szCs w:val="24"/>
        </w:rPr>
      </w:pPr>
      <w:r w:rsidRPr="00813802">
        <w:rPr>
          <w:rFonts w:ascii="Times New Roman" w:eastAsia="Times New Roman" w:hAnsi="Times New Roman" w:cs="Times New Roman"/>
          <w:sz w:val="24"/>
          <w:szCs w:val="24"/>
        </w:rPr>
        <w:t>«ЗА» визнання кандидата таким, що відповідає</w:t>
      </w:r>
      <w:r w:rsidR="00787A84">
        <w:rPr>
          <w:rFonts w:ascii="Times New Roman" w:eastAsia="Times New Roman" w:hAnsi="Times New Roman" w:cs="Times New Roman"/>
          <w:sz w:val="24"/>
          <w:szCs w:val="24"/>
        </w:rPr>
        <w:t xml:space="preserve"> вказаним</w:t>
      </w:r>
      <w:r w:rsidRPr="00813802">
        <w:rPr>
          <w:rFonts w:ascii="Times New Roman" w:eastAsia="Times New Roman" w:hAnsi="Times New Roman" w:cs="Times New Roman"/>
          <w:sz w:val="24"/>
          <w:szCs w:val="24"/>
        </w:rPr>
        <w:t xml:space="preserve"> </w:t>
      </w:r>
      <w:r w:rsidR="00787A84">
        <w:rPr>
          <w:rFonts w:ascii="Times New Roman" w:eastAsia="Times New Roman" w:hAnsi="Times New Roman" w:cs="Times New Roman"/>
          <w:sz w:val="24"/>
          <w:szCs w:val="24"/>
        </w:rPr>
        <w:t xml:space="preserve">критеріям </w:t>
      </w:r>
      <w:r w:rsidRPr="00813802">
        <w:rPr>
          <w:rFonts w:ascii="Times New Roman" w:eastAsia="Times New Roman" w:hAnsi="Times New Roman" w:cs="Times New Roman"/>
          <w:sz w:val="24"/>
          <w:szCs w:val="24"/>
        </w:rPr>
        <w:t xml:space="preserve">проголосувало сім членів Комісії (Віталій ГАЦЕЛЮК, Роман КИДИСЮК, Олег КОЛІУШ, Руслан МЕЛЬНИК, Роман САБОДАШ, Руслан СИДОРОВИЧ, Галина ШЕВЧУК); «ПРОТИ» – вісім членів Комісії (Михайло БОГОНІС, Людмила ВОЛКОВА, Ярослав ДУХ, Надія КОБЕЦЬКА, Ігор КУШНІР, Олексій ОМЕЛЬЯН, Андрій ПАСІЧНИК, Сергій ЧУМАК) та шість членів ГРМЕ (Роберт </w:t>
      </w:r>
      <w:proofErr w:type="spellStart"/>
      <w:r w:rsidRPr="00813802">
        <w:rPr>
          <w:rFonts w:ascii="Times New Roman" w:eastAsia="Times New Roman" w:hAnsi="Times New Roman" w:cs="Times New Roman"/>
          <w:sz w:val="24"/>
          <w:szCs w:val="24"/>
        </w:rPr>
        <w:t>Гайн</w:t>
      </w:r>
      <w:proofErr w:type="spellEnd"/>
      <w:r w:rsidRPr="00813802">
        <w:rPr>
          <w:rFonts w:ascii="Times New Roman" w:eastAsia="Times New Roman" w:hAnsi="Times New Roman" w:cs="Times New Roman"/>
          <w:sz w:val="24"/>
          <w:szCs w:val="24"/>
        </w:rPr>
        <w:t xml:space="preserve"> БРУКХАЙЗЕН, Норман ААС, </w:t>
      </w:r>
      <w:proofErr w:type="spellStart"/>
      <w:r w:rsidRPr="00813802">
        <w:rPr>
          <w:rFonts w:ascii="Times New Roman" w:eastAsia="Times New Roman" w:hAnsi="Times New Roman" w:cs="Times New Roman"/>
          <w:sz w:val="24"/>
          <w:szCs w:val="24"/>
        </w:rPr>
        <w:t>Ґабріелє</w:t>
      </w:r>
      <w:proofErr w:type="spellEnd"/>
      <w:r w:rsidRPr="00813802">
        <w:rPr>
          <w:rFonts w:ascii="Times New Roman" w:eastAsia="Times New Roman" w:hAnsi="Times New Roman" w:cs="Times New Roman"/>
          <w:sz w:val="24"/>
          <w:szCs w:val="24"/>
        </w:rPr>
        <w:t xml:space="preserve"> ЮОДКАЙТЕ-ҐРАНСКІЄНЕ, Мері К. БАТЛЕР, </w:t>
      </w:r>
      <w:proofErr w:type="spellStart"/>
      <w:r w:rsidRPr="00813802">
        <w:rPr>
          <w:rFonts w:ascii="Times New Roman" w:eastAsia="Times New Roman" w:hAnsi="Times New Roman" w:cs="Times New Roman"/>
          <w:sz w:val="24"/>
          <w:szCs w:val="24"/>
        </w:rPr>
        <w:t>Джесіка</w:t>
      </w:r>
      <w:proofErr w:type="spellEnd"/>
      <w:r w:rsidRPr="00813802">
        <w:rPr>
          <w:rFonts w:ascii="Times New Roman" w:eastAsia="Times New Roman" w:hAnsi="Times New Roman" w:cs="Times New Roman"/>
          <w:sz w:val="24"/>
          <w:szCs w:val="24"/>
        </w:rPr>
        <w:t xml:space="preserve"> ЛОТ ТОМПСОН, Джон </w:t>
      </w:r>
      <w:proofErr w:type="spellStart"/>
      <w:r w:rsidRPr="00813802">
        <w:rPr>
          <w:rFonts w:ascii="Times New Roman" w:eastAsia="Times New Roman" w:hAnsi="Times New Roman" w:cs="Times New Roman"/>
          <w:sz w:val="24"/>
          <w:szCs w:val="24"/>
        </w:rPr>
        <w:t>Дж</w:t>
      </w:r>
      <w:proofErr w:type="spellEnd"/>
      <w:r w:rsidRPr="00813802">
        <w:rPr>
          <w:rFonts w:ascii="Times New Roman" w:eastAsia="Times New Roman" w:hAnsi="Times New Roman" w:cs="Times New Roman"/>
          <w:sz w:val="24"/>
          <w:szCs w:val="24"/>
        </w:rPr>
        <w:t>. О’САЛЛІВАН).</w:t>
      </w:r>
      <w:r w:rsidR="009504A7" w:rsidRPr="00813802">
        <w:rPr>
          <w:rFonts w:ascii="Times New Roman" w:eastAsia="Times New Roman" w:hAnsi="Times New Roman" w:cs="Times New Roman"/>
          <w:sz w:val="24"/>
          <w:szCs w:val="24"/>
        </w:rPr>
        <w:t xml:space="preserve"> </w:t>
      </w:r>
    </w:p>
    <w:p w:rsidR="00787A84" w:rsidRPr="00787A84" w:rsidRDefault="00787A84" w:rsidP="00C6745A">
      <w:pPr>
        <w:spacing w:line="240" w:lineRule="auto"/>
        <w:ind w:firstLine="709"/>
        <w:jc w:val="both"/>
        <w:rPr>
          <w:rFonts w:ascii="Times New Roman" w:eastAsia="Times New Roman" w:hAnsi="Times New Roman" w:cs="Times New Roman"/>
          <w:sz w:val="24"/>
          <w:szCs w:val="24"/>
        </w:rPr>
      </w:pPr>
      <w:r w:rsidRPr="00787A84">
        <w:rPr>
          <w:rFonts w:ascii="Times New Roman" w:eastAsia="Times New Roman" w:hAnsi="Times New Roman" w:cs="Times New Roman"/>
          <w:sz w:val="24"/>
          <w:szCs w:val="24"/>
        </w:rPr>
        <w:t xml:space="preserve">Таким чином, кандидат на посаду судді ВАКС </w:t>
      </w:r>
      <w:r>
        <w:rPr>
          <w:rFonts w:ascii="Times New Roman" w:eastAsia="Times New Roman" w:hAnsi="Times New Roman" w:cs="Times New Roman"/>
          <w:sz w:val="24"/>
          <w:szCs w:val="24"/>
        </w:rPr>
        <w:t>Острогляд О.В. визнається таким</w:t>
      </w:r>
      <w:r w:rsidRPr="00787A84">
        <w:rPr>
          <w:rFonts w:ascii="Times New Roman" w:eastAsia="Times New Roman" w:hAnsi="Times New Roman" w:cs="Times New Roman"/>
          <w:sz w:val="24"/>
          <w:szCs w:val="24"/>
        </w:rPr>
        <w:t>, що не відповідає критеріям, передбаченим частиною четвертою статті 8 Закону № 2447-VІІІ. Результати спеціальних спільних засідань Комісії та ГРМЕ оголошено 20 березня 2026 року.</w:t>
      </w:r>
    </w:p>
    <w:p w:rsidR="00787A84" w:rsidRPr="00787A84" w:rsidRDefault="00787A84" w:rsidP="00C6745A">
      <w:pPr>
        <w:spacing w:line="240" w:lineRule="auto"/>
        <w:ind w:firstLine="709"/>
        <w:jc w:val="both"/>
        <w:rPr>
          <w:rFonts w:ascii="Times New Roman" w:eastAsia="Times New Roman" w:hAnsi="Times New Roman" w:cs="Times New Roman"/>
          <w:sz w:val="24"/>
          <w:szCs w:val="24"/>
        </w:rPr>
      </w:pPr>
      <w:r w:rsidRPr="00787A84">
        <w:rPr>
          <w:rFonts w:ascii="Times New Roman" w:eastAsia="Times New Roman" w:hAnsi="Times New Roman" w:cs="Times New Roman"/>
          <w:sz w:val="24"/>
          <w:szCs w:val="24"/>
        </w:rPr>
        <w:t>Керуючись статтями 8, 9 Закону України «Про Вищий антикорупційний суд», Законом України «Про судоустрій і статус суддів», 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787A84" w:rsidRDefault="00787A84" w:rsidP="00177C20">
      <w:pPr>
        <w:spacing w:line="240" w:lineRule="auto"/>
        <w:jc w:val="center"/>
        <w:rPr>
          <w:rFonts w:ascii="Times New Roman" w:eastAsia="Times New Roman" w:hAnsi="Times New Roman" w:cs="Times New Roman"/>
          <w:sz w:val="24"/>
          <w:szCs w:val="24"/>
        </w:rPr>
      </w:pPr>
    </w:p>
    <w:p w:rsidR="00177C20" w:rsidRDefault="00177C20" w:rsidP="00177C20">
      <w:pPr>
        <w:spacing w:line="240" w:lineRule="auto"/>
        <w:jc w:val="center"/>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вирішили:</w:t>
      </w:r>
    </w:p>
    <w:p w:rsidR="001A16DD" w:rsidRDefault="001A16DD" w:rsidP="00787A84">
      <w:pPr>
        <w:spacing w:line="240" w:lineRule="auto"/>
        <w:ind w:firstLine="426"/>
        <w:jc w:val="both"/>
        <w:rPr>
          <w:rFonts w:ascii="Times New Roman" w:eastAsia="Times New Roman" w:hAnsi="Times New Roman" w:cs="Times New Roman"/>
          <w:sz w:val="24"/>
          <w:szCs w:val="24"/>
        </w:rPr>
      </w:pPr>
    </w:p>
    <w:p w:rsidR="00177C20" w:rsidRPr="00787A84" w:rsidRDefault="00C6745A" w:rsidP="00C6745A">
      <w:pPr>
        <w:pStyle w:val="ae"/>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87A84">
        <w:rPr>
          <w:rFonts w:ascii="Times New Roman" w:eastAsia="Times New Roman" w:hAnsi="Times New Roman" w:cs="Times New Roman"/>
          <w:sz w:val="24"/>
          <w:szCs w:val="24"/>
        </w:rPr>
        <w:t>В</w:t>
      </w:r>
      <w:r w:rsidR="00177C20" w:rsidRPr="00787A84">
        <w:rPr>
          <w:rFonts w:ascii="Times New Roman" w:eastAsia="Times New Roman" w:hAnsi="Times New Roman" w:cs="Times New Roman"/>
          <w:sz w:val="24"/>
          <w:szCs w:val="24"/>
        </w:rPr>
        <w:t xml:space="preserve">изнати кандидата на посаду судді Вищого антикорупційного суду </w:t>
      </w:r>
      <w:proofErr w:type="spellStart"/>
      <w:r w:rsidR="00B33045" w:rsidRPr="00787A84">
        <w:rPr>
          <w:rFonts w:ascii="Times New Roman" w:eastAsia="Times New Roman" w:hAnsi="Times New Roman" w:cs="Times New Roman"/>
          <w:sz w:val="24"/>
          <w:szCs w:val="24"/>
        </w:rPr>
        <w:t>Острогляда</w:t>
      </w:r>
      <w:proofErr w:type="spellEnd"/>
      <w:r w:rsidR="00B33045" w:rsidRPr="00787A84">
        <w:rPr>
          <w:rFonts w:ascii="Times New Roman" w:eastAsia="Times New Roman" w:hAnsi="Times New Roman" w:cs="Times New Roman"/>
          <w:sz w:val="24"/>
          <w:szCs w:val="24"/>
        </w:rPr>
        <w:t xml:space="preserve"> Олександра Васильовича </w:t>
      </w:r>
      <w:r w:rsidR="00177C20" w:rsidRPr="00787A84">
        <w:rPr>
          <w:rFonts w:ascii="Times New Roman" w:eastAsia="Times New Roman" w:hAnsi="Times New Roman" w:cs="Times New Roman"/>
          <w:sz w:val="24"/>
          <w:szCs w:val="24"/>
        </w:rPr>
        <w:t xml:space="preserve">таким, що </w:t>
      </w:r>
      <w:r w:rsidR="00B33045" w:rsidRPr="00787A84">
        <w:rPr>
          <w:rFonts w:ascii="Times New Roman" w:eastAsia="Times New Roman" w:hAnsi="Times New Roman" w:cs="Times New Roman"/>
          <w:sz w:val="24"/>
          <w:szCs w:val="24"/>
        </w:rPr>
        <w:t xml:space="preserve">не </w:t>
      </w:r>
      <w:r w:rsidR="00177C20" w:rsidRPr="00787A84">
        <w:rPr>
          <w:rFonts w:ascii="Times New Roman" w:eastAsia="Times New Roman" w:hAnsi="Times New Roman" w:cs="Times New Roman"/>
          <w:sz w:val="24"/>
          <w:szCs w:val="24"/>
        </w:rPr>
        <w:t xml:space="preserve">відповідає критеріям, визначеним частиною </w:t>
      </w:r>
      <w:r w:rsidR="001A16DD" w:rsidRPr="00787A84">
        <w:rPr>
          <w:rFonts w:ascii="Times New Roman" w:eastAsia="Times New Roman" w:hAnsi="Times New Roman" w:cs="Times New Roman"/>
          <w:sz w:val="24"/>
          <w:szCs w:val="24"/>
        </w:rPr>
        <w:t>четвертою</w:t>
      </w:r>
      <w:r w:rsidR="00177C20" w:rsidRPr="00787A84">
        <w:rPr>
          <w:rFonts w:ascii="Times New Roman" w:eastAsia="Times New Roman" w:hAnsi="Times New Roman" w:cs="Times New Roman"/>
          <w:sz w:val="24"/>
          <w:szCs w:val="24"/>
        </w:rPr>
        <w:t xml:space="preserve"> статті 8 Закону України «Про Вищий антикорупційний суд».</w:t>
      </w:r>
    </w:p>
    <w:p w:rsidR="00B33045" w:rsidRPr="00787A84" w:rsidRDefault="00C6745A" w:rsidP="00C6745A">
      <w:pPr>
        <w:pStyle w:val="ae"/>
        <w:numPr>
          <w:ilvl w:val="0"/>
          <w:numId w:val="4"/>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3045" w:rsidRPr="00787A84">
        <w:rPr>
          <w:rFonts w:ascii="Times New Roman" w:eastAsia="Times New Roman" w:hAnsi="Times New Roman" w:cs="Times New Roman"/>
          <w:sz w:val="24"/>
          <w:szCs w:val="24"/>
        </w:rPr>
        <w:t xml:space="preserve">Визнати кандидата на посаду судді Вищого антикорупційного суду </w:t>
      </w:r>
      <w:proofErr w:type="spellStart"/>
      <w:r w:rsidR="00B33045" w:rsidRPr="00787A84">
        <w:rPr>
          <w:rFonts w:ascii="Times New Roman" w:eastAsia="Times New Roman" w:hAnsi="Times New Roman" w:cs="Times New Roman"/>
          <w:sz w:val="24"/>
          <w:szCs w:val="24"/>
        </w:rPr>
        <w:t>Острогляда</w:t>
      </w:r>
      <w:proofErr w:type="spellEnd"/>
      <w:r w:rsidR="00B33045" w:rsidRPr="00787A84">
        <w:rPr>
          <w:rFonts w:ascii="Times New Roman" w:eastAsia="Times New Roman" w:hAnsi="Times New Roman" w:cs="Times New Roman"/>
          <w:sz w:val="24"/>
          <w:szCs w:val="24"/>
        </w:rPr>
        <w:t xml:space="preserve"> Олександра Васильовича таким, що припинив участь у конкурсі на посаду судді Вищого антикорупційного суду.</w:t>
      </w:r>
    </w:p>
    <w:p w:rsidR="00177C20" w:rsidRDefault="00177C20" w:rsidP="00177C20">
      <w:pPr>
        <w:spacing w:line="240" w:lineRule="auto"/>
        <w:ind w:firstLine="567"/>
        <w:jc w:val="both"/>
        <w:rPr>
          <w:rFonts w:ascii="Times New Roman" w:eastAsia="Times New Roman" w:hAnsi="Times New Roman" w:cs="Times New Roman"/>
          <w:sz w:val="24"/>
          <w:szCs w:val="24"/>
        </w:rPr>
      </w:pPr>
    </w:p>
    <w:p w:rsidR="00177C20" w:rsidRPr="00177C20" w:rsidRDefault="00177C20" w:rsidP="00177C20">
      <w:pPr>
        <w:spacing w:line="240" w:lineRule="auto"/>
        <w:ind w:firstLine="567"/>
        <w:jc w:val="both"/>
        <w:rPr>
          <w:rFonts w:ascii="Times New Roman" w:eastAsia="Times New Roman" w:hAnsi="Times New Roman" w:cs="Times New Roman"/>
          <w:sz w:val="24"/>
          <w:szCs w:val="24"/>
        </w:rPr>
      </w:pPr>
    </w:p>
    <w:p w:rsidR="00787A84"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Комісії                  </w:t>
      </w:r>
      <w:r w:rsidRPr="00177C20">
        <w:rPr>
          <w:rFonts w:ascii="Times New Roman" w:eastAsia="Times New Roman" w:hAnsi="Times New Roman" w:cs="Times New Roman"/>
          <w:sz w:val="24"/>
          <w:szCs w:val="24"/>
        </w:rPr>
        <w:tab/>
        <w:t xml:space="preserve">Андрій ПАСІЧНИК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787A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8317EC">
        <w:rPr>
          <w:rFonts w:ascii="Times New Roman" w:eastAsia="Times New Roman" w:hAnsi="Times New Roman" w:cs="Times New Roman"/>
          <w:sz w:val="24"/>
          <w:szCs w:val="24"/>
        </w:rPr>
        <w:t xml:space="preserve">  </w:t>
      </w:r>
      <w:r w:rsidRPr="00177C20">
        <w:rPr>
          <w:rFonts w:ascii="Times New Roman" w:eastAsia="Times New Roman" w:hAnsi="Times New Roman" w:cs="Times New Roman"/>
          <w:sz w:val="24"/>
          <w:szCs w:val="24"/>
        </w:rPr>
        <w:t>(підпис)</w:t>
      </w:r>
    </w:p>
    <w:p w:rsidR="00787A84" w:rsidRPr="00177C20" w:rsidRDefault="00787A84" w:rsidP="00177C20">
      <w:pPr>
        <w:spacing w:line="240" w:lineRule="auto"/>
        <w:jc w:val="both"/>
        <w:rPr>
          <w:rFonts w:ascii="Times New Roman" w:eastAsia="Times New Roman" w:hAnsi="Times New Roman" w:cs="Times New Roman"/>
          <w:sz w:val="24"/>
          <w:szCs w:val="24"/>
        </w:rPr>
      </w:pPr>
    </w:p>
    <w:p w:rsidR="00177C20" w:rsidRPr="00177C20" w:rsidRDefault="00177C20" w:rsidP="00177C20">
      <w:pPr>
        <w:spacing w:line="240" w:lineRule="auto"/>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Голова ГРМЕ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 xml:space="preserve">Роберт </w:t>
      </w:r>
      <w:proofErr w:type="spellStart"/>
      <w:r w:rsidRPr="00177C20">
        <w:rPr>
          <w:rFonts w:ascii="Times New Roman" w:eastAsia="Times New Roman" w:hAnsi="Times New Roman" w:cs="Times New Roman"/>
          <w:sz w:val="24"/>
          <w:szCs w:val="24"/>
        </w:rPr>
        <w:t>Гайн</w:t>
      </w:r>
      <w:proofErr w:type="spellEnd"/>
      <w:r w:rsidRPr="00177C20">
        <w:rPr>
          <w:rFonts w:ascii="Times New Roman" w:eastAsia="Times New Roman" w:hAnsi="Times New Roman" w:cs="Times New Roman"/>
          <w:sz w:val="24"/>
          <w:szCs w:val="24"/>
        </w:rPr>
        <w:t xml:space="preserve"> БРУКХАЙЗЕН      </w:t>
      </w:r>
      <w:r w:rsidRPr="00177C20">
        <w:rPr>
          <w:rFonts w:ascii="Times New Roman" w:eastAsia="Times New Roman" w:hAnsi="Times New Roman" w:cs="Times New Roman"/>
          <w:sz w:val="24"/>
          <w:szCs w:val="24"/>
        </w:rPr>
        <w:tab/>
        <w:t xml:space="preserve">      </w:t>
      </w:r>
      <w:r w:rsidRPr="00177C20">
        <w:rPr>
          <w:rFonts w:ascii="Times New Roman" w:eastAsia="Times New Roman" w:hAnsi="Times New Roman" w:cs="Times New Roman"/>
          <w:sz w:val="24"/>
          <w:szCs w:val="24"/>
        </w:rPr>
        <w:tab/>
        <w:t>___________________</w:t>
      </w:r>
    </w:p>
    <w:p w:rsidR="008C74ED" w:rsidRPr="00177C20" w:rsidRDefault="00177C20" w:rsidP="00177C20">
      <w:pPr>
        <w:spacing w:line="240" w:lineRule="auto"/>
        <w:ind w:firstLine="567"/>
        <w:jc w:val="both"/>
        <w:rPr>
          <w:rFonts w:ascii="Times New Roman" w:eastAsia="Times New Roman" w:hAnsi="Times New Roman" w:cs="Times New Roman"/>
          <w:sz w:val="24"/>
          <w:szCs w:val="24"/>
        </w:rPr>
      </w:pPr>
      <w:r w:rsidRPr="00177C20">
        <w:rPr>
          <w:rFonts w:ascii="Times New Roman" w:eastAsia="Times New Roman" w:hAnsi="Times New Roman" w:cs="Times New Roman"/>
          <w:sz w:val="24"/>
          <w:szCs w:val="24"/>
        </w:rPr>
        <w:t xml:space="preserve">                                                                                                                          (підпис)</w:t>
      </w:r>
    </w:p>
    <w:sectPr w:rsidR="008C74ED" w:rsidRPr="00177C20" w:rsidSect="00C6745A">
      <w:headerReference w:type="default" r:id="rId10"/>
      <w:footerReference w:type="default" r:id="rId11"/>
      <w:headerReference w:type="first" r:id="rId12"/>
      <w:pgSz w:w="11909" w:h="16834"/>
      <w:pgMar w:top="1134" w:right="71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4CE" w:rsidRDefault="00C274CE">
      <w:pPr>
        <w:spacing w:line="240" w:lineRule="auto"/>
      </w:pPr>
      <w:r>
        <w:separator/>
      </w:r>
    </w:p>
  </w:endnote>
  <w:endnote w:type="continuationSeparator" w:id="0">
    <w:p w:rsidR="00C274CE" w:rsidRDefault="00C274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4CE" w:rsidRDefault="00C274CE">
      <w:pPr>
        <w:spacing w:line="240" w:lineRule="auto"/>
      </w:pPr>
      <w:r>
        <w:separator/>
      </w:r>
    </w:p>
  </w:footnote>
  <w:footnote w:type="continuationSeparator" w:id="0">
    <w:p w:rsidR="00C274CE" w:rsidRDefault="00C274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6D221C">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32E1F"/>
    <w:multiLevelType w:val="hybridMultilevel"/>
    <w:tmpl w:val="FBC09C44"/>
    <w:lvl w:ilvl="0" w:tplc="D400C13E">
      <w:start w:val="1"/>
      <w:numFmt w:val="decimal"/>
      <w:suff w:val="nothing"/>
      <w:lvlText w:val="%1."/>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AE16604"/>
    <w:multiLevelType w:val="multilevel"/>
    <w:tmpl w:val="A0C677D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19"/>
    <w:rsid w:val="00177C20"/>
    <w:rsid w:val="001A16DD"/>
    <w:rsid w:val="001C55B0"/>
    <w:rsid w:val="001F2BC2"/>
    <w:rsid w:val="00270295"/>
    <w:rsid w:val="002F2719"/>
    <w:rsid w:val="003D6C64"/>
    <w:rsid w:val="00457670"/>
    <w:rsid w:val="00465D12"/>
    <w:rsid w:val="004679D5"/>
    <w:rsid w:val="004E1325"/>
    <w:rsid w:val="005017C8"/>
    <w:rsid w:val="005157C6"/>
    <w:rsid w:val="005B7AED"/>
    <w:rsid w:val="0060170B"/>
    <w:rsid w:val="00611D91"/>
    <w:rsid w:val="006D221C"/>
    <w:rsid w:val="00711595"/>
    <w:rsid w:val="00731F44"/>
    <w:rsid w:val="00732F62"/>
    <w:rsid w:val="00787A84"/>
    <w:rsid w:val="00794F17"/>
    <w:rsid w:val="007A5EBB"/>
    <w:rsid w:val="007B30B7"/>
    <w:rsid w:val="00810988"/>
    <w:rsid w:val="00810F4A"/>
    <w:rsid w:val="00813802"/>
    <w:rsid w:val="008317EC"/>
    <w:rsid w:val="00887981"/>
    <w:rsid w:val="008A1A07"/>
    <w:rsid w:val="008C058C"/>
    <w:rsid w:val="008C74ED"/>
    <w:rsid w:val="008D4840"/>
    <w:rsid w:val="0093041B"/>
    <w:rsid w:val="009504A7"/>
    <w:rsid w:val="009E2F2F"/>
    <w:rsid w:val="00A34AE0"/>
    <w:rsid w:val="00AB1849"/>
    <w:rsid w:val="00AC53AC"/>
    <w:rsid w:val="00B170D4"/>
    <w:rsid w:val="00B33045"/>
    <w:rsid w:val="00BA403F"/>
    <w:rsid w:val="00BE78E3"/>
    <w:rsid w:val="00C274CE"/>
    <w:rsid w:val="00C6745A"/>
    <w:rsid w:val="00E309F1"/>
    <w:rsid w:val="00ED7EEE"/>
    <w:rsid w:val="00F24083"/>
    <w:rsid w:val="00FF12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1DAB11-71C7-4857-AA05-4512B8E2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813802"/>
    <w:rPr>
      <w:color w:val="605E5C"/>
      <w:shd w:val="clear" w:color="auto" w:fill="E1DFDD"/>
    </w:rPr>
  </w:style>
  <w:style w:type="character" w:styleId="af0">
    <w:name w:val="FollowedHyperlink"/>
    <w:basedOn w:val="a0"/>
    <w:uiPriority w:val="99"/>
    <w:semiHidden/>
    <w:unhideWhenUsed/>
    <w:rsid w:val="008138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9hZTgHmFnkQ&amp;t=5197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10975</Words>
  <Characters>6257</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Василенко Наталія Іванівна</cp:lastModifiedBy>
  <cp:revision>2</cp:revision>
  <dcterms:created xsi:type="dcterms:W3CDTF">2026-05-26T09:30:00Z</dcterms:created>
  <dcterms:modified xsi:type="dcterms:W3CDTF">2026-05-26T09:30:00Z</dcterms:modified>
</cp:coreProperties>
</file>