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68AE" w:rsidRPr="00A10B83" w:rsidRDefault="003268AE" w:rsidP="003268AE">
      <w:pPr>
        <w:spacing w:line="240" w:lineRule="auto"/>
        <w:ind w:left="4517" w:right="4200"/>
        <w:rPr>
          <w:rFonts w:ascii="Times New Roman" w:eastAsia="Times New Roman" w:hAnsi="Times New Roman" w:cs="Times New Roman"/>
          <w:sz w:val="28"/>
          <w:szCs w:val="28"/>
        </w:rPr>
      </w:pPr>
      <w:r w:rsidRPr="00A10B83">
        <w:rPr>
          <w:rFonts w:ascii="Times New Roman" w:eastAsia="Times New Roman" w:hAnsi="Times New Roman" w:cs="Times New Roman"/>
          <w:noProof/>
          <w:sz w:val="28"/>
          <w:szCs w:val="28"/>
        </w:rPr>
        <w:drawing>
          <wp:inline distT="0" distB="0" distL="0" distR="0" wp14:anchorId="0B963637" wp14:editId="1CAA8891">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r w:rsidRPr="00A10B83">
        <w:rPr>
          <w:rFonts w:ascii="Times New Roman" w:eastAsia="Times New Roman" w:hAnsi="Times New Roman" w:cs="Times New Roman"/>
          <w:sz w:val="28"/>
          <w:szCs w:val="28"/>
        </w:rPr>
        <w:t xml:space="preserve">           </w:t>
      </w:r>
    </w:p>
    <w:p w:rsidR="003268AE" w:rsidRPr="00A10B83" w:rsidRDefault="003268AE" w:rsidP="003268AE">
      <w:pPr>
        <w:spacing w:line="240" w:lineRule="auto"/>
        <w:rPr>
          <w:rFonts w:ascii="Times New Roman" w:eastAsia="Times New Roman" w:hAnsi="Times New Roman" w:cs="Times New Roman"/>
          <w:sz w:val="28"/>
          <w:szCs w:val="28"/>
        </w:rPr>
      </w:pPr>
    </w:p>
    <w:p w:rsidR="003268AE" w:rsidRPr="00A10B83" w:rsidRDefault="003268AE" w:rsidP="003268AE">
      <w:pPr>
        <w:spacing w:line="240" w:lineRule="auto"/>
        <w:ind w:right="57"/>
        <w:jc w:val="center"/>
        <w:rPr>
          <w:rFonts w:ascii="Times New Roman" w:eastAsia="Times New Roman" w:hAnsi="Times New Roman" w:cs="Times New Roman"/>
          <w:sz w:val="36"/>
          <w:szCs w:val="36"/>
        </w:rPr>
      </w:pPr>
      <w:r w:rsidRPr="00A10B83">
        <w:rPr>
          <w:rFonts w:ascii="Times New Roman" w:eastAsia="Times New Roman" w:hAnsi="Times New Roman" w:cs="Times New Roman"/>
          <w:sz w:val="36"/>
          <w:szCs w:val="36"/>
        </w:rPr>
        <w:t>ВИЩА КВАЛІФІКАЦІЙНА КОМІСІЯ СУДДІВ УКРАЇНИ</w:t>
      </w:r>
    </w:p>
    <w:p w:rsidR="002F2719" w:rsidRPr="00CB3F6D" w:rsidRDefault="002F2719" w:rsidP="00380CBB">
      <w:pPr>
        <w:spacing w:line="240" w:lineRule="auto"/>
        <w:ind w:right="57"/>
        <w:jc w:val="center"/>
        <w:rPr>
          <w:rFonts w:ascii="Times New Roman" w:eastAsia="Times New Roman" w:hAnsi="Times New Roman" w:cs="Times New Roman"/>
          <w:sz w:val="28"/>
          <w:szCs w:val="28"/>
        </w:rPr>
      </w:pPr>
    </w:p>
    <w:p w:rsidR="002F2719" w:rsidRPr="00CB3F6D"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CB3F6D">
        <w:rPr>
          <w:rFonts w:ascii="Times New Roman" w:eastAsia="Times New Roman" w:hAnsi="Times New Roman" w:cs="Times New Roman"/>
          <w:sz w:val="24"/>
          <w:szCs w:val="24"/>
        </w:rPr>
        <w:t>17</w:t>
      </w:r>
      <w:r w:rsidR="00A40559" w:rsidRPr="00CB3F6D">
        <w:rPr>
          <w:rFonts w:ascii="Times New Roman" w:eastAsia="Times New Roman" w:hAnsi="Times New Roman" w:cs="Times New Roman"/>
          <w:sz w:val="24"/>
          <w:szCs w:val="24"/>
        </w:rPr>
        <w:t>–</w:t>
      </w:r>
      <w:r w:rsidR="00177C20" w:rsidRPr="00CB3F6D">
        <w:rPr>
          <w:rFonts w:ascii="Times New Roman" w:eastAsia="Times New Roman" w:hAnsi="Times New Roman" w:cs="Times New Roman"/>
          <w:sz w:val="24"/>
          <w:szCs w:val="24"/>
        </w:rPr>
        <w:t>20</w:t>
      </w:r>
      <w:r w:rsidR="00731F44" w:rsidRPr="00CB3F6D">
        <w:rPr>
          <w:rFonts w:ascii="Times New Roman" w:eastAsia="Times New Roman" w:hAnsi="Times New Roman" w:cs="Times New Roman"/>
          <w:sz w:val="24"/>
          <w:szCs w:val="24"/>
        </w:rPr>
        <w:t xml:space="preserve"> </w:t>
      </w:r>
      <w:r w:rsidR="00177C20" w:rsidRPr="00CB3F6D">
        <w:rPr>
          <w:rFonts w:ascii="Times New Roman" w:eastAsia="Times New Roman" w:hAnsi="Times New Roman" w:cs="Times New Roman"/>
          <w:sz w:val="24"/>
          <w:szCs w:val="24"/>
        </w:rPr>
        <w:t>березня</w:t>
      </w:r>
      <w:r w:rsidR="00731F44" w:rsidRPr="00CB3F6D">
        <w:rPr>
          <w:rFonts w:ascii="Times New Roman" w:eastAsia="Times New Roman" w:hAnsi="Times New Roman" w:cs="Times New Roman"/>
          <w:sz w:val="24"/>
          <w:szCs w:val="24"/>
        </w:rPr>
        <w:t xml:space="preserve"> 202</w:t>
      </w:r>
      <w:r w:rsidR="00177C20" w:rsidRPr="00CB3F6D">
        <w:rPr>
          <w:rFonts w:ascii="Times New Roman" w:eastAsia="Times New Roman" w:hAnsi="Times New Roman" w:cs="Times New Roman"/>
          <w:sz w:val="24"/>
          <w:szCs w:val="24"/>
        </w:rPr>
        <w:t>6</w:t>
      </w:r>
      <w:r w:rsidR="00731F44" w:rsidRPr="00CB3F6D">
        <w:rPr>
          <w:rFonts w:ascii="Times New Roman" w:eastAsia="Times New Roman" w:hAnsi="Times New Roman" w:cs="Times New Roman"/>
          <w:sz w:val="24"/>
          <w:szCs w:val="24"/>
        </w:rPr>
        <w:t xml:space="preserve"> року</w:t>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t xml:space="preserve">    </w:t>
      </w:r>
      <w:r w:rsidR="00731F44" w:rsidRPr="00CB3F6D">
        <w:rPr>
          <w:rFonts w:ascii="Times New Roman" w:eastAsia="Times New Roman" w:hAnsi="Times New Roman" w:cs="Times New Roman"/>
          <w:sz w:val="24"/>
          <w:szCs w:val="24"/>
        </w:rPr>
        <w:t>м. Київ</w:t>
      </w:r>
    </w:p>
    <w:p w:rsidR="002F2719" w:rsidRPr="00CB3F6D" w:rsidRDefault="00731F44" w:rsidP="00FA46C8">
      <w:pPr>
        <w:spacing w:before="240" w:line="280" w:lineRule="exact"/>
        <w:ind w:right="134"/>
        <w:jc w:val="center"/>
        <w:rPr>
          <w:rFonts w:ascii="Times New Roman" w:eastAsia="Times New Roman" w:hAnsi="Times New Roman" w:cs="Times New Roman"/>
          <w:sz w:val="28"/>
          <w:szCs w:val="28"/>
        </w:rPr>
      </w:pPr>
      <w:r w:rsidRPr="00CB3F6D">
        <w:rPr>
          <w:rFonts w:ascii="Times New Roman" w:eastAsia="Times New Roman" w:hAnsi="Times New Roman" w:cs="Times New Roman"/>
          <w:sz w:val="26"/>
          <w:szCs w:val="26"/>
        </w:rPr>
        <w:t xml:space="preserve">Р І Ш Е Н Н Я  № </w:t>
      </w:r>
      <w:r w:rsidR="00AB3342">
        <w:rPr>
          <w:rFonts w:ascii="Times New Roman" w:eastAsia="Times New Roman" w:hAnsi="Times New Roman" w:cs="Times New Roman"/>
          <w:sz w:val="26"/>
          <w:szCs w:val="26"/>
          <w:u w:val="single"/>
        </w:rPr>
        <w:t>113/вс-26</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Вища кваліфікаційна комісія суддів України у складі:</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головуючого –</w:t>
      </w:r>
      <w:r w:rsidR="009504A7" w:rsidRPr="00CB3F6D">
        <w:rPr>
          <w:rFonts w:ascii="Times New Roman" w:eastAsia="Times New Roman" w:hAnsi="Times New Roman" w:cs="Times New Roman"/>
          <w:sz w:val="24"/>
          <w:szCs w:val="24"/>
        </w:rPr>
        <w:t xml:space="preserve"> Андрія ПАСІЧНИКА</w:t>
      </w:r>
      <w:r w:rsidRPr="00CB3F6D">
        <w:rPr>
          <w:rFonts w:ascii="Times New Roman" w:eastAsia="Times New Roman" w:hAnsi="Times New Roman" w:cs="Times New Roman"/>
          <w:sz w:val="24"/>
          <w:szCs w:val="24"/>
        </w:rPr>
        <w:t>,</w:t>
      </w:r>
      <w:r w:rsidR="00997448">
        <w:rPr>
          <w:rFonts w:ascii="Times New Roman" w:eastAsia="Times New Roman" w:hAnsi="Times New Roman" w:cs="Times New Roman"/>
          <w:sz w:val="24"/>
          <w:szCs w:val="24"/>
        </w:rPr>
        <w:t xml:space="preserve"> </w:t>
      </w:r>
      <w:bookmarkStart w:id="1" w:name="_GoBack"/>
      <w:bookmarkEnd w:id="1"/>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Комісії: Михайла БОГОНОСА, Людмили ВОЛКОВОЇ,</w:t>
      </w:r>
      <w:r w:rsidR="00322B4A">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Віталія ГАЦЕЛЮКА, Ярослава</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 xml:space="preserve">ДУХА, Романа КИДИСЮКА, </w:t>
      </w:r>
      <w:r w:rsidR="009504A7" w:rsidRPr="00CB3F6D">
        <w:rPr>
          <w:rFonts w:ascii="Times New Roman" w:eastAsia="Times New Roman" w:hAnsi="Times New Roman" w:cs="Times New Roman"/>
          <w:sz w:val="24"/>
          <w:szCs w:val="24"/>
        </w:rPr>
        <w:t>Надії КОБЕЦЬКОЇ,</w:t>
      </w:r>
      <w:r w:rsidR="00322B4A">
        <w:rPr>
          <w:rFonts w:ascii="Times New Roman" w:eastAsia="Times New Roman" w:hAnsi="Times New Roman" w:cs="Times New Roman"/>
          <w:sz w:val="24"/>
          <w:szCs w:val="24"/>
        </w:rPr>
        <w:t xml:space="preserve"> </w:t>
      </w:r>
      <w:r w:rsidR="009504A7" w:rsidRPr="00CB3F6D">
        <w:rPr>
          <w:rFonts w:ascii="Times New Roman" w:eastAsia="Times New Roman" w:hAnsi="Times New Roman" w:cs="Times New Roman"/>
          <w:sz w:val="24"/>
          <w:szCs w:val="24"/>
        </w:rPr>
        <w:t>Олега КОЛІУША</w:t>
      </w:r>
      <w:r w:rsidR="00322B4A">
        <w:rPr>
          <w:rFonts w:ascii="Times New Roman" w:eastAsia="Times New Roman" w:hAnsi="Times New Roman" w:cs="Times New Roman"/>
          <w:sz w:val="24"/>
          <w:szCs w:val="24"/>
        </w:rPr>
        <w:t xml:space="preserve"> </w:t>
      </w:r>
      <w:r w:rsidR="00322B4A" w:rsidRPr="00CB3F6D">
        <w:rPr>
          <w:rFonts w:ascii="Times New Roman" w:eastAsia="Times New Roman" w:hAnsi="Times New Roman" w:cs="Times New Roman"/>
          <w:sz w:val="24"/>
          <w:szCs w:val="24"/>
        </w:rPr>
        <w:t>(доповідач)</w:t>
      </w:r>
      <w:r w:rsidR="009504A7" w:rsidRPr="00CB3F6D">
        <w:rPr>
          <w:rFonts w:ascii="Times New Roman" w:eastAsia="Times New Roman" w:hAnsi="Times New Roman" w:cs="Times New Roman"/>
          <w:sz w:val="24"/>
          <w:szCs w:val="24"/>
        </w:rPr>
        <w:t>,</w:t>
      </w:r>
      <w:r w:rsidR="004923C6">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Ігоря</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КУШНІРА, Руслана МЕЛЬНИКА, Олексія</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ОМЕЛЬЯНА,</w:t>
      </w:r>
      <w:r w:rsidR="00322B4A">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Романа САБОДАША,</w:t>
      </w:r>
      <w:r w:rsidR="004923C6">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Руслана</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СИДОРОВИЧА, Сергія</w:t>
      </w:r>
      <w:r w:rsidR="00A92705">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ЧУМАКА, Галини ШЕВЧУК,</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Громадська рада міжнародних експертів у складі:</w:t>
      </w:r>
      <w:r w:rsidR="009504A7" w:rsidRPr="00CB3F6D">
        <w:rPr>
          <w:rFonts w:ascii="Times New Roman" w:eastAsia="Times New Roman" w:hAnsi="Times New Roman" w:cs="Times New Roman"/>
          <w:sz w:val="24"/>
          <w:szCs w:val="24"/>
        </w:rPr>
        <w:t xml:space="preserve"> </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Голови – Роберта Гайна БРУКХАЙЗЕНА</w:t>
      </w:r>
      <w:r w:rsidR="00996867">
        <w:rPr>
          <w:rFonts w:ascii="Times New Roman" w:eastAsia="Times New Roman" w:hAnsi="Times New Roman" w:cs="Times New Roman"/>
          <w:sz w:val="24"/>
          <w:szCs w:val="24"/>
        </w:rPr>
        <w:t xml:space="preserve"> </w:t>
      </w:r>
      <w:r w:rsidR="00996867" w:rsidRPr="00817111">
        <w:rPr>
          <w:rFonts w:ascii="Times New Roman" w:eastAsia="Times New Roman" w:hAnsi="Times New Roman" w:cs="Times New Roman"/>
          <w:sz w:val="24"/>
          <w:szCs w:val="24"/>
        </w:rPr>
        <w:t>(доповідач)</w:t>
      </w:r>
      <w:r w:rsidRPr="00CB3F6D">
        <w:rPr>
          <w:rFonts w:ascii="Times New Roman" w:eastAsia="Times New Roman" w:hAnsi="Times New Roman" w:cs="Times New Roman"/>
          <w:sz w:val="24"/>
          <w:szCs w:val="24"/>
        </w:rPr>
        <w:t>,</w:t>
      </w:r>
    </w:p>
    <w:p w:rsidR="00177C20" w:rsidRPr="00CB3F6D" w:rsidRDefault="008F3BA6" w:rsidP="00FA46C8">
      <w:pPr>
        <w:spacing w:before="240" w:line="280" w:lineRule="exact"/>
        <w:jc w:val="both"/>
        <w:rPr>
          <w:rFonts w:ascii="Times New Roman" w:eastAsia="Times New Roman" w:hAnsi="Times New Roman" w:cs="Times New Roman"/>
          <w:sz w:val="24"/>
          <w:szCs w:val="24"/>
        </w:rPr>
      </w:pPr>
      <w:r w:rsidRPr="00817111">
        <w:rPr>
          <w:rFonts w:ascii="Times New Roman" w:eastAsia="Times New Roman" w:hAnsi="Times New Roman" w:cs="Times New Roman"/>
          <w:sz w:val="24"/>
          <w:szCs w:val="24"/>
        </w:rPr>
        <w:t xml:space="preserve">членів Громадської ради міжнародних експертів: Нормана ААСА, </w:t>
      </w:r>
      <w:r w:rsidRPr="00817111">
        <w:rPr>
          <w:rFonts w:ascii="Times New Roman" w:eastAsia="Times New Roman" w:hAnsi="Times New Roman" w:cs="Times New Roman"/>
          <w:sz w:val="24"/>
          <w:szCs w:val="24"/>
        </w:rPr>
        <w:br/>
        <w:t>Ґабріелє ЮОДКАЙТЕ-ҐРАНСКІЄНЕ, Мері К.</w:t>
      </w:r>
      <w:r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БАТЛЕР, Джесіки ЛОТ ТОМПСОН, Джона Дж.</w:t>
      </w:r>
      <w:r w:rsidRPr="00817111">
        <w:rPr>
          <w:rFonts w:ascii="Times New Roman" w:eastAsia="Times New Roman" w:hAnsi="Times New Roman" w:cs="Times New Roman"/>
          <w:sz w:val="24"/>
          <w:szCs w:val="24"/>
          <w:lang w:val="en-US"/>
        </w:rPr>
        <w:t> </w:t>
      </w:r>
      <w:r w:rsidRPr="00817111">
        <w:rPr>
          <w:rFonts w:ascii="Times New Roman" w:eastAsia="Times New Roman" w:hAnsi="Times New Roman" w:cs="Times New Roman"/>
          <w:sz w:val="24"/>
          <w:szCs w:val="24"/>
        </w:rPr>
        <w:t>О’САЛЛІВАНА,</w:t>
      </w:r>
    </w:p>
    <w:p w:rsidR="00177C20" w:rsidRPr="00CE1E84" w:rsidRDefault="00177C20" w:rsidP="00FA46C8">
      <w:pPr>
        <w:spacing w:before="240" w:line="280" w:lineRule="exact"/>
        <w:jc w:val="both"/>
        <w:rPr>
          <w:rFonts w:ascii="Times New Roman" w:eastAsia="Times New Roman" w:hAnsi="Times New Roman" w:cs="Times New Roman"/>
          <w:sz w:val="24"/>
          <w:szCs w:val="24"/>
        </w:rPr>
      </w:pPr>
      <w:r w:rsidRPr="00CE1E84">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суду </w:t>
      </w:r>
      <w:r w:rsidR="00996867" w:rsidRPr="00996867">
        <w:rPr>
          <w:rFonts w:ascii="Times New Roman" w:eastAsia="Times New Roman" w:hAnsi="Times New Roman" w:cs="Times New Roman"/>
          <w:sz w:val="24"/>
          <w:szCs w:val="24"/>
        </w:rPr>
        <w:t>Гуцал Оксан</w:t>
      </w:r>
      <w:r w:rsidR="00996867">
        <w:rPr>
          <w:rFonts w:ascii="Times New Roman" w:eastAsia="Times New Roman" w:hAnsi="Times New Roman" w:cs="Times New Roman"/>
          <w:sz w:val="24"/>
          <w:szCs w:val="24"/>
        </w:rPr>
        <w:t>и</w:t>
      </w:r>
      <w:r w:rsidR="00996867" w:rsidRPr="00996867">
        <w:rPr>
          <w:rFonts w:ascii="Times New Roman" w:eastAsia="Times New Roman" w:hAnsi="Times New Roman" w:cs="Times New Roman"/>
          <w:sz w:val="24"/>
          <w:szCs w:val="24"/>
        </w:rPr>
        <w:t xml:space="preserve"> Петрівн</w:t>
      </w:r>
      <w:r w:rsidR="00996867">
        <w:rPr>
          <w:rFonts w:ascii="Times New Roman" w:eastAsia="Times New Roman" w:hAnsi="Times New Roman" w:cs="Times New Roman"/>
          <w:sz w:val="24"/>
          <w:szCs w:val="24"/>
        </w:rPr>
        <w:t>и</w:t>
      </w:r>
      <w:r w:rsidR="00183A9B" w:rsidRPr="00CE1E84">
        <w:rPr>
          <w:rFonts w:ascii="Times New Roman" w:eastAsia="Times New Roman" w:hAnsi="Times New Roman" w:cs="Times New Roman"/>
          <w:sz w:val="24"/>
          <w:szCs w:val="24"/>
        </w:rPr>
        <w:t xml:space="preserve"> </w:t>
      </w:r>
      <w:r w:rsidRPr="00CE1E84">
        <w:rPr>
          <w:rFonts w:ascii="Times New Roman" w:eastAsia="Times New Roman" w:hAnsi="Times New Roman" w:cs="Times New Roman"/>
          <w:sz w:val="24"/>
          <w:szCs w:val="24"/>
        </w:rPr>
        <w:t>критеріям, передбаченим частиною четвертою статті</w:t>
      </w:r>
      <w:r w:rsidR="00FA46C8" w:rsidRPr="00CE1E84">
        <w:rPr>
          <w:rFonts w:ascii="Times New Roman" w:eastAsia="Times New Roman" w:hAnsi="Times New Roman" w:cs="Times New Roman"/>
          <w:sz w:val="24"/>
          <w:szCs w:val="24"/>
          <w:lang w:val="en-US"/>
        </w:rPr>
        <w:t> </w:t>
      </w:r>
      <w:r w:rsidRPr="00CE1E84">
        <w:rPr>
          <w:rFonts w:ascii="Times New Roman" w:eastAsia="Times New Roman" w:hAnsi="Times New Roman" w:cs="Times New Roman"/>
          <w:sz w:val="24"/>
          <w:szCs w:val="24"/>
        </w:rPr>
        <w:t>8 Закону України «Про Вищий антикорупційний суд»,</w:t>
      </w:r>
    </w:p>
    <w:p w:rsidR="00177C20" w:rsidRPr="00CB3F6D" w:rsidRDefault="00177C20" w:rsidP="00FA46C8">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встановили:</w:t>
      </w:r>
    </w:p>
    <w:p w:rsidR="00177C20" w:rsidRDefault="00177C20" w:rsidP="00C55AA6">
      <w:pPr>
        <w:pStyle w:val="ae"/>
        <w:numPr>
          <w:ilvl w:val="0"/>
          <w:numId w:val="2"/>
        </w:numPr>
        <w:tabs>
          <w:tab w:val="left" w:pos="993"/>
        </w:tabs>
        <w:spacing w:line="280" w:lineRule="exact"/>
        <w:ind w:left="0" w:firstLine="709"/>
        <w:jc w:val="both"/>
        <w:rPr>
          <w:rFonts w:ascii="Times New Roman" w:eastAsia="Times New Roman" w:hAnsi="Times New Roman" w:cs="Times New Roman"/>
          <w:b/>
          <w:bCs/>
          <w:sz w:val="24"/>
          <w:szCs w:val="24"/>
        </w:rPr>
      </w:pPr>
      <w:r w:rsidRPr="00CB3F6D">
        <w:rPr>
          <w:rFonts w:ascii="Times New Roman" w:eastAsia="Times New Roman" w:hAnsi="Times New Roman" w:cs="Times New Roman"/>
          <w:b/>
          <w:bCs/>
          <w:sz w:val="24"/>
          <w:szCs w:val="24"/>
        </w:rPr>
        <w:t>Стислий виклад інформації про кар’єру кандидата</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Гуцал Оксана Петрівна у 2009 році закінчила «Класичний приватний університет» та здобула освітньо-кваліфікаційний рівень «магістр» за спеціальністю «Правознавство».</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 xml:space="preserve">Указом Президента України від 01 серпня 2016 року № 321/2016 Гуцал О.П. призначено на посаду судді Оріхівського районного суду Запорізької області строком на п’ять років. </w:t>
      </w:r>
    </w:p>
    <w:p w:rsid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 xml:space="preserve">Рішенням Голови Верховного Суду </w:t>
      </w:r>
      <w:r w:rsidR="00ED5B46" w:rsidRPr="006D42E9">
        <w:rPr>
          <w:rFonts w:ascii="Times New Roman" w:eastAsia="Times New Roman" w:hAnsi="Times New Roman" w:cs="Times New Roman"/>
          <w:sz w:val="24"/>
          <w:szCs w:val="24"/>
        </w:rPr>
        <w:t>від 05</w:t>
      </w:r>
      <w:r w:rsidR="00ED5B46">
        <w:rPr>
          <w:rFonts w:ascii="Times New Roman" w:eastAsia="Times New Roman" w:hAnsi="Times New Roman" w:cs="Times New Roman"/>
          <w:sz w:val="24"/>
          <w:szCs w:val="24"/>
        </w:rPr>
        <w:t xml:space="preserve"> липня </w:t>
      </w:r>
      <w:r w:rsidR="00ED5B46" w:rsidRPr="006D42E9">
        <w:rPr>
          <w:rFonts w:ascii="Times New Roman" w:eastAsia="Times New Roman" w:hAnsi="Times New Roman" w:cs="Times New Roman"/>
          <w:sz w:val="24"/>
          <w:szCs w:val="24"/>
        </w:rPr>
        <w:t>2022</w:t>
      </w:r>
      <w:r w:rsidR="00ED5B46">
        <w:rPr>
          <w:rFonts w:ascii="Times New Roman" w:eastAsia="Times New Roman" w:hAnsi="Times New Roman" w:cs="Times New Roman"/>
          <w:sz w:val="24"/>
          <w:szCs w:val="24"/>
        </w:rPr>
        <w:t xml:space="preserve"> року</w:t>
      </w:r>
      <w:r w:rsidR="00ED5B46" w:rsidRPr="006D42E9">
        <w:rPr>
          <w:rFonts w:ascii="Times New Roman" w:eastAsia="Times New Roman" w:hAnsi="Times New Roman" w:cs="Times New Roman"/>
          <w:sz w:val="24"/>
          <w:szCs w:val="24"/>
        </w:rPr>
        <w:t xml:space="preserve"> </w:t>
      </w:r>
      <w:r w:rsidRPr="006D42E9">
        <w:rPr>
          <w:rFonts w:ascii="Times New Roman" w:eastAsia="Times New Roman" w:hAnsi="Times New Roman" w:cs="Times New Roman"/>
          <w:sz w:val="24"/>
          <w:szCs w:val="24"/>
        </w:rPr>
        <w:t xml:space="preserve">№ 271/0/149-22 суддю Оріхівського районного </w:t>
      </w:r>
      <w:r w:rsidR="00ED5B46">
        <w:rPr>
          <w:rFonts w:ascii="Times New Roman" w:eastAsia="Times New Roman" w:hAnsi="Times New Roman" w:cs="Times New Roman"/>
          <w:sz w:val="24"/>
          <w:szCs w:val="24"/>
        </w:rPr>
        <w:t xml:space="preserve">суду </w:t>
      </w:r>
      <w:r w:rsidRPr="006D42E9">
        <w:rPr>
          <w:rFonts w:ascii="Times New Roman" w:eastAsia="Times New Roman" w:hAnsi="Times New Roman" w:cs="Times New Roman"/>
          <w:sz w:val="24"/>
          <w:szCs w:val="24"/>
        </w:rPr>
        <w:t>Запорізької області Гуцал О.П. відряджено до Кременецького районного суду Тернопільської області з 05 липня 2022 року.</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p>
    <w:p w:rsidR="006D42E9" w:rsidRPr="003B0B25" w:rsidRDefault="006D42E9" w:rsidP="003B0B25">
      <w:pPr>
        <w:pStyle w:val="ae"/>
        <w:numPr>
          <w:ilvl w:val="0"/>
          <w:numId w:val="2"/>
        </w:numPr>
        <w:tabs>
          <w:tab w:val="left" w:pos="0"/>
        </w:tabs>
        <w:spacing w:line="280" w:lineRule="exact"/>
        <w:jc w:val="both"/>
        <w:rPr>
          <w:rFonts w:ascii="Times New Roman" w:eastAsia="Times New Roman" w:hAnsi="Times New Roman" w:cs="Times New Roman"/>
          <w:b/>
          <w:sz w:val="24"/>
          <w:szCs w:val="24"/>
        </w:rPr>
      </w:pPr>
      <w:r w:rsidRPr="003B0B25">
        <w:rPr>
          <w:rFonts w:ascii="Times New Roman" w:eastAsia="Times New Roman" w:hAnsi="Times New Roman" w:cs="Times New Roman"/>
          <w:b/>
          <w:sz w:val="24"/>
          <w:szCs w:val="24"/>
        </w:rPr>
        <w:t>Інформація про участь кандидата в конкурсі</w:t>
      </w:r>
    </w:p>
    <w:p w:rsidR="00893F50" w:rsidRPr="00893F50" w:rsidRDefault="00893F50" w:rsidP="00893F50">
      <w:pPr>
        <w:spacing w:line="240" w:lineRule="auto"/>
        <w:ind w:firstLine="720"/>
        <w:jc w:val="both"/>
        <w:rPr>
          <w:rFonts w:ascii="Times New Roman" w:eastAsia="Times New Roman" w:hAnsi="Times New Roman" w:cs="Times New Roman"/>
          <w:sz w:val="24"/>
          <w:szCs w:val="24"/>
        </w:rPr>
      </w:pPr>
      <w:r w:rsidRPr="00893F50">
        <w:rPr>
          <w:rFonts w:ascii="Times New Roman" w:eastAsia="Times New Roman" w:hAnsi="Times New Roman" w:cs="Times New Roman"/>
          <w:sz w:val="24"/>
          <w:szCs w:val="24"/>
        </w:rPr>
        <w:t xml:space="preserve">Рішенням Вищої кваліфікаційної комісії суддів України від 03 червня 2025 року № 112/зп-25 оголошено конкурс на зайняття 23 вакантних посад суддів у Вищому антикорупційному суді (далі – ВАКС), з яких: 10 вакантних посад суддів в Апеляційній </w:t>
      </w:r>
      <w:r w:rsidRPr="00893F50">
        <w:rPr>
          <w:rFonts w:ascii="Times New Roman" w:eastAsia="Times New Roman" w:hAnsi="Times New Roman" w:cs="Times New Roman"/>
          <w:sz w:val="24"/>
          <w:szCs w:val="24"/>
        </w:rPr>
        <w:lastRenderedPageBreak/>
        <w:t>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2B282B" w:rsidRPr="005C5C66" w:rsidRDefault="002B282B" w:rsidP="005C5C66">
      <w:pPr>
        <w:spacing w:line="240" w:lineRule="auto"/>
        <w:ind w:firstLine="720"/>
        <w:jc w:val="both"/>
        <w:rPr>
          <w:rFonts w:ascii="Times New Roman" w:hAnsi="Times New Roman" w:cs="Times New Roman"/>
          <w:sz w:val="24"/>
          <w:szCs w:val="24"/>
        </w:rPr>
      </w:pPr>
      <w:r w:rsidRPr="005C5C66">
        <w:rPr>
          <w:rFonts w:ascii="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2B282B" w:rsidRPr="005C5C66" w:rsidRDefault="002B282B" w:rsidP="005C5C66">
      <w:pPr>
        <w:spacing w:line="240" w:lineRule="auto"/>
        <w:ind w:firstLine="720"/>
        <w:jc w:val="both"/>
        <w:rPr>
          <w:rFonts w:ascii="Times New Roman" w:hAnsi="Times New Roman" w:cs="Times New Roman"/>
          <w:sz w:val="24"/>
          <w:szCs w:val="24"/>
        </w:rPr>
      </w:pPr>
      <w:r w:rsidRPr="005C5C66">
        <w:rPr>
          <w:rFonts w:ascii="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2B282B" w:rsidRPr="005C5C66" w:rsidRDefault="002B282B" w:rsidP="005C5C66">
      <w:pPr>
        <w:spacing w:line="240" w:lineRule="auto"/>
        <w:ind w:firstLine="720"/>
        <w:jc w:val="both"/>
        <w:rPr>
          <w:rFonts w:ascii="Times New Roman" w:hAnsi="Times New Roman" w:cs="Times New Roman"/>
          <w:sz w:val="24"/>
          <w:szCs w:val="24"/>
        </w:rPr>
      </w:pPr>
      <w:r w:rsidRPr="005C5C66">
        <w:rPr>
          <w:rFonts w:ascii="Times New Roman" w:hAnsi="Times New Roman" w:cs="Times New Roman"/>
          <w:sz w:val="24"/>
          <w:szCs w:val="24"/>
        </w:rPr>
        <w:t>Рішенням Комісії від 29 квітня 2024 року № 111/зп-24 призначено членів ГРМЕ.</w:t>
      </w:r>
    </w:p>
    <w:p w:rsidR="001C5BCC" w:rsidRPr="001C5BCC" w:rsidRDefault="002B282B" w:rsidP="001C5BCC">
      <w:pPr>
        <w:spacing w:line="240" w:lineRule="auto"/>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 xml:space="preserve">Гуцал О.П. </w:t>
      </w:r>
      <w:r w:rsidR="006D42E9" w:rsidRPr="006D42E9">
        <w:rPr>
          <w:rFonts w:ascii="Times New Roman" w:eastAsia="Times New Roman" w:hAnsi="Times New Roman" w:cs="Times New Roman"/>
          <w:sz w:val="24"/>
          <w:szCs w:val="24"/>
        </w:rPr>
        <w:t xml:space="preserve">18 липня 2025 року </w:t>
      </w:r>
      <w:r w:rsidR="005C5C66">
        <w:rPr>
          <w:rFonts w:ascii="Times New Roman" w:eastAsia="Times New Roman" w:hAnsi="Times New Roman" w:cs="Times New Roman"/>
          <w:sz w:val="24"/>
          <w:szCs w:val="24"/>
        </w:rPr>
        <w:t>подала</w:t>
      </w:r>
      <w:r w:rsidR="006D42E9" w:rsidRPr="006D42E9">
        <w:rPr>
          <w:rFonts w:ascii="Times New Roman" w:eastAsia="Times New Roman" w:hAnsi="Times New Roman" w:cs="Times New Roman"/>
          <w:sz w:val="24"/>
          <w:szCs w:val="24"/>
        </w:rPr>
        <w:t xml:space="preserve"> до Комісії заяв</w:t>
      </w:r>
      <w:r w:rsidR="005C5C66">
        <w:rPr>
          <w:rFonts w:ascii="Times New Roman" w:eastAsia="Times New Roman" w:hAnsi="Times New Roman" w:cs="Times New Roman"/>
          <w:sz w:val="24"/>
          <w:szCs w:val="24"/>
        </w:rPr>
        <w:t>у</w:t>
      </w:r>
      <w:r w:rsidR="006D42E9" w:rsidRPr="006D42E9">
        <w:rPr>
          <w:rFonts w:ascii="Times New Roman" w:eastAsia="Times New Roman" w:hAnsi="Times New Roman" w:cs="Times New Roman"/>
          <w:sz w:val="24"/>
          <w:szCs w:val="24"/>
        </w:rPr>
        <w:t xml:space="preserve"> про допуск до участі в конкурсі та </w:t>
      </w:r>
      <w:r w:rsidR="001C5BCC">
        <w:rPr>
          <w:rFonts w:ascii="Times New Roman" w:eastAsia="Times New Roman" w:hAnsi="Times New Roman" w:cs="Times New Roman"/>
          <w:sz w:val="24"/>
          <w:szCs w:val="24"/>
        </w:rPr>
        <w:t xml:space="preserve">про </w:t>
      </w:r>
      <w:r w:rsidR="006D42E9" w:rsidRPr="006D42E9">
        <w:rPr>
          <w:rFonts w:ascii="Times New Roman" w:eastAsia="Times New Roman" w:hAnsi="Times New Roman" w:cs="Times New Roman"/>
          <w:sz w:val="24"/>
          <w:szCs w:val="24"/>
        </w:rPr>
        <w:t xml:space="preserve">проведення стосовно неї 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w:t>
      </w:r>
      <w:r w:rsidR="001C5BCC" w:rsidRPr="001C5BCC">
        <w:rPr>
          <w:rFonts w:ascii="Times New Roman" w:eastAsia="Times New Roman" w:hAnsi="Times New Roman" w:cs="Times New Roman"/>
          <w:sz w:val="24"/>
          <w:szCs w:val="24"/>
        </w:rPr>
        <w:t>Закону № 2447-VІІІ.</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Рішенням Комісії від 16 вересня 2025 року № 37/вс-25 кандидата допущено до проходження кваліфікаційного оцінювання для участі в конкурсі.</w:t>
      </w:r>
    </w:p>
    <w:p w:rsid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Рішенням Комісії від 19 вересня 2025 року № 174/зп-25 призначено кваліфікаційне оцінювання кандидатів та встановлено черговість його етапів.</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 xml:space="preserve">Рішенням Комісії від 02 жовтня 2025 року № 185/зп-25 затверджено результати тестування знань з історії української державності, кандидат отримала 40 балів. Цим же рішенням Комісії її допущено до другого етапу кваліфікаційного іспиту – тестування загальних знань у сфері права та знань зі спеціалізації </w:t>
      </w:r>
      <w:r w:rsidR="003E598D">
        <w:rPr>
          <w:rFonts w:ascii="Times New Roman" w:eastAsia="Times New Roman" w:hAnsi="Times New Roman" w:cs="Times New Roman"/>
          <w:sz w:val="24"/>
          <w:szCs w:val="24"/>
        </w:rPr>
        <w:t>ВАКС</w:t>
      </w:r>
      <w:r w:rsidRPr="006D42E9">
        <w:rPr>
          <w:rFonts w:ascii="Times New Roman" w:eastAsia="Times New Roman" w:hAnsi="Times New Roman" w:cs="Times New Roman"/>
          <w:sz w:val="24"/>
          <w:szCs w:val="24"/>
        </w:rPr>
        <w:t>.</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 xml:space="preserve">Рішенням Комісії від 14 жовтня 2025 року № 187/зп-25 затверджено результати тестування загальних знань у сфері права та знань зі спеціалізації </w:t>
      </w:r>
      <w:r w:rsidR="00F95590">
        <w:rPr>
          <w:rFonts w:ascii="Times New Roman" w:eastAsia="Times New Roman" w:hAnsi="Times New Roman" w:cs="Times New Roman"/>
          <w:sz w:val="24"/>
          <w:szCs w:val="24"/>
        </w:rPr>
        <w:t>ВАКС</w:t>
      </w:r>
      <w:r w:rsidRPr="006D42E9">
        <w:rPr>
          <w:rFonts w:ascii="Times New Roman" w:eastAsia="Times New Roman" w:hAnsi="Times New Roman" w:cs="Times New Roman"/>
          <w:sz w:val="24"/>
          <w:szCs w:val="24"/>
        </w:rPr>
        <w:t xml:space="preserve">, кандидат отримала 148 балів. Цим же рішенням Комісії її допущено до третього етапу кваліфікаційного іспиту – тестування когнітивних здібностей. </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 xml:space="preserve">Рішенням Комісії від 29 жовтня 2025 року № 195/зп-25 затверджено результати тестування когнітивних здібностей, кандидат отримала 39,62 бала. Цим же рішенням Комісії її допущено до четвертого етапу кваліфікаційного іспиту – виконання практичного завдання зі спеціалізації </w:t>
      </w:r>
      <w:r w:rsidR="00FA19B2">
        <w:rPr>
          <w:rFonts w:ascii="Times New Roman" w:eastAsia="Times New Roman" w:hAnsi="Times New Roman" w:cs="Times New Roman"/>
          <w:sz w:val="24"/>
          <w:szCs w:val="24"/>
        </w:rPr>
        <w:t>ВАКС</w:t>
      </w:r>
      <w:r w:rsidRPr="006D42E9">
        <w:rPr>
          <w:rFonts w:ascii="Times New Roman" w:eastAsia="Times New Roman" w:hAnsi="Times New Roman" w:cs="Times New Roman"/>
          <w:sz w:val="24"/>
          <w:szCs w:val="24"/>
        </w:rPr>
        <w:t>.</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 xml:space="preserve">Рішенням Комісії від 22 грудня 2025 року № 223/зп-25 затверджено результати виконання практичного завдання, кандидат отримала 128,25 бала. </w:t>
      </w:r>
    </w:p>
    <w:p w:rsidR="00F152D2" w:rsidRPr="00F152D2" w:rsidRDefault="006D42E9" w:rsidP="00F152D2">
      <w:pPr>
        <w:spacing w:line="240" w:lineRule="auto"/>
        <w:ind w:firstLine="720"/>
        <w:jc w:val="both"/>
        <w:rPr>
          <w:rFonts w:ascii="Times New Roman" w:hAnsi="Times New Roman" w:cs="Times New Roman"/>
          <w:color w:val="000000"/>
          <w:sz w:val="24"/>
          <w:szCs w:val="24"/>
        </w:rPr>
      </w:pPr>
      <w:r w:rsidRPr="00F152D2">
        <w:rPr>
          <w:rFonts w:ascii="Times New Roman" w:eastAsia="Times New Roman" w:hAnsi="Times New Roman" w:cs="Times New Roman"/>
          <w:sz w:val="24"/>
          <w:szCs w:val="24"/>
        </w:rPr>
        <w:t xml:space="preserve">Рішенням Комісії від 04 лютого 2026 року № 7/зп-26 </w:t>
      </w:r>
      <w:r w:rsidR="00F152D2" w:rsidRPr="00F152D2">
        <w:rPr>
          <w:rFonts w:ascii="Times New Roman" w:hAnsi="Times New Roman" w:cs="Times New Roman"/>
          <w:color w:val="000000"/>
          <w:sz w:val="24"/>
          <w:szCs w:val="24"/>
        </w:rPr>
        <w:t>кандидата допущено до другого етапу кваліфікаційного оцінювання – «Дослідження досьє та проведення співбесіди».</w:t>
      </w:r>
    </w:p>
    <w:p w:rsidR="00F152D2" w:rsidRPr="00F152D2" w:rsidRDefault="00F152D2" w:rsidP="00F152D2">
      <w:pPr>
        <w:spacing w:line="240" w:lineRule="auto"/>
        <w:ind w:firstLine="720"/>
        <w:jc w:val="both"/>
        <w:rPr>
          <w:rFonts w:ascii="Times New Roman" w:hAnsi="Times New Roman" w:cs="Times New Roman"/>
          <w:sz w:val="24"/>
          <w:szCs w:val="24"/>
        </w:rPr>
      </w:pPr>
      <w:r w:rsidRPr="00F152D2">
        <w:rPr>
          <w:rFonts w:ascii="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r w:rsidR="003E598D">
        <w:rPr>
          <w:rFonts w:ascii="Times New Roman" w:hAnsi="Times New Roman" w:cs="Times New Roman"/>
          <w:sz w:val="24"/>
          <w:szCs w:val="24"/>
        </w:rPr>
        <w:t>Гуцал О.П</w:t>
      </w:r>
      <w:r w:rsidRPr="00F152D2">
        <w:rPr>
          <w:rFonts w:ascii="Times New Roman" w:hAnsi="Times New Roman" w:cs="Times New Roman"/>
          <w:sz w:val="24"/>
          <w:szCs w:val="24"/>
        </w:rPr>
        <w:t>.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 xml:space="preserve">Комісія та ГРМЕ </w:t>
      </w:r>
      <w:r w:rsidR="00ED5B46" w:rsidRPr="006D42E9">
        <w:rPr>
          <w:rFonts w:ascii="Times New Roman" w:eastAsia="Times New Roman" w:hAnsi="Times New Roman" w:cs="Times New Roman"/>
          <w:sz w:val="24"/>
          <w:szCs w:val="24"/>
        </w:rPr>
        <w:t xml:space="preserve">19 лютого 2026 року </w:t>
      </w:r>
      <w:r w:rsidRPr="006D42E9">
        <w:rPr>
          <w:rFonts w:ascii="Times New Roman" w:eastAsia="Times New Roman" w:hAnsi="Times New Roman" w:cs="Times New Roman"/>
          <w:sz w:val="24"/>
          <w:szCs w:val="24"/>
        </w:rPr>
        <w:t>провели спеціальне спільне засідання стосовно кандидата (</w:t>
      </w:r>
      <w:hyperlink r:id="rId9" w:history="1">
        <w:r w:rsidRPr="00AA4415">
          <w:rPr>
            <w:rStyle w:val="af"/>
            <w:rFonts w:ascii="Times New Roman" w:eastAsia="Times New Roman" w:hAnsi="Times New Roman" w:cs="Times New Roman"/>
            <w:sz w:val="24"/>
            <w:szCs w:val="24"/>
          </w:rPr>
          <w:t>https://www.youtube.com/watch?v=rgCrcoGRxSA</w:t>
        </w:r>
      </w:hyperlink>
      <w:r w:rsidRPr="006D42E9">
        <w:rPr>
          <w:rFonts w:ascii="Times New Roman" w:eastAsia="Times New Roman" w:hAnsi="Times New Roman" w:cs="Times New Roman"/>
          <w:sz w:val="24"/>
          <w:szCs w:val="24"/>
        </w:rPr>
        <w:t xml:space="preserve">). </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p>
    <w:p w:rsidR="006D42E9" w:rsidRPr="003B0B25" w:rsidRDefault="006D42E9" w:rsidP="003B0B25">
      <w:pPr>
        <w:pStyle w:val="ae"/>
        <w:numPr>
          <w:ilvl w:val="0"/>
          <w:numId w:val="2"/>
        </w:numPr>
        <w:tabs>
          <w:tab w:val="left" w:pos="993"/>
        </w:tabs>
        <w:spacing w:line="280" w:lineRule="exact"/>
        <w:jc w:val="both"/>
        <w:rPr>
          <w:rFonts w:ascii="Times New Roman" w:eastAsia="Times New Roman" w:hAnsi="Times New Roman" w:cs="Times New Roman"/>
          <w:b/>
          <w:sz w:val="24"/>
          <w:szCs w:val="24"/>
        </w:rPr>
      </w:pPr>
      <w:r w:rsidRPr="003B0B25">
        <w:rPr>
          <w:rFonts w:ascii="Times New Roman" w:eastAsia="Times New Roman" w:hAnsi="Times New Roman" w:cs="Times New Roman"/>
          <w:b/>
          <w:sz w:val="24"/>
          <w:szCs w:val="24"/>
        </w:rPr>
        <w:t>Обставини, які досліджувалися</w:t>
      </w:r>
    </w:p>
    <w:p w:rsidR="004609EF" w:rsidRPr="004609EF" w:rsidRDefault="004609EF" w:rsidP="004609EF">
      <w:pPr>
        <w:spacing w:line="240" w:lineRule="auto"/>
        <w:ind w:firstLine="720"/>
        <w:jc w:val="both"/>
        <w:rPr>
          <w:rFonts w:ascii="Times New Roman" w:hAnsi="Times New Roman" w:cs="Times New Roman"/>
          <w:sz w:val="24"/>
          <w:szCs w:val="24"/>
        </w:rPr>
      </w:pPr>
      <w:r w:rsidRPr="004609EF">
        <w:rPr>
          <w:rFonts w:ascii="Times New Roman" w:hAnsi="Times New Roman" w:cs="Times New Roman"/>
          <w:sz w:val="24"/>
          <w:szCs w:val="24"/>
        </w:rPr>
        <w:t xml:space="preserve">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w:t>
      </w:r>
      <w:r w:rsidRPr="004609EF">
        <w:rPr>
          <w:rFonts w:ascii="Times New Roman" w:hAnsi="Times New Roman" w:cs="Times New Roman"/>
          <w:sz w:val="24"/>
          <w:szCs w:val="24"/>
        </w:rPr>
        <w:lastRenderedPageBreak/>
        <w:t>віднесених до підсудності Вищого антикорупційного суду. Комісія та ГРМЕ, зокрема, досліджували такі обставини.</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p>
    <w:p w:rsidR="006D42E9" w:rsidRPr="003B0B25" w:rsidRDefault="003B0B25" w:rsidP="003B0B25">
      <w:pPr>
        <w:tabs>
          <w:tab w:val="left" w:pos="993"/>
        </w:tabs>
        <w:spacing w:line="280" w:lineRule="exact"/>
        <w:ind w:firstLine="709"/>
        <w:jc w:val="both"/>
        <w:rPr>
          <w:rFonts w:ascii="Times New Roman" w:eastAsia="Times New Roman" w:hAnsi="Times New Roman" w:cs="Times New Roman"/>
          <w:b/>
          <w:sz w:val="24"/>
          <w:szCs w:val="24"/>
        </w:rPr>
      </w:pPr>
      <w:r w:rsidRPr="003B0B25">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 xml:space="preserve">1. </w:t>
      </w:r>
      <w:r w:rsidR="004609EF">
        <w:rPr>
          <w:rFonts w:ascii="Times New Roman" w:eastAsia="Times New Roman" w:hAnsi="Times New Roman" w:cs="Times New Roman"/>
          <w:b/>
          <w:sz w:val="24"/>
          <w:szCs w:val="24"/>
        </w:rPr>
        <w:t>Стосовно</w:t>
      </w:r>
      <w:r w:rsidR="006D42E9" w:rsidRPr="003B0B25">
        <w:rPr>
          <w:rFonts w:ascii="Times New Roman" w:eastAsia="Times New Roman" w:hAnsi="Times New Roman" w:cs="Times New Roman"/>
          <w:b/>
          <w:sz w:val="24"/>
          <w:szCs w:val="24"/>
        </w:rPr>
        <w:t xml:space="preserve"> відсутності обʼєктів нерухомого майна поблизу місця роботи протягом 2016–2020 років</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У деклараціях особи, уповноваженої на виконання функцій держави або місцевого самоврядування (далі – майнові декларації), за 2016</w:t>
      </w:r>
      <w:r>
        <w:rPr>
          <w:rFonts w:ascii="Times New Roman" w:eastAsia="Times New Roman" w:hAnsi="Times New Roman" w:cs="Times New Roman"/>
          <w:sz w:val="24"/>
          <w:szCs w:val="24"/>
        </w:rPr>
        <w:t>–</w:t>
      </w:r>
      <w:r w:rsidRPr="006D42E9">
        <w:rPr>
          <w:rFonts w:ascii="Times New Roman" w:eastAsia="Times New Roman" w:hAnsi="Times New Roman" w:cs="Times New Roman"/>
          <w:sz w:val="24"/>
          <w:szCs w:val="24"/>
        </w:rPr>
        <w:t>2020 роки Гуцал О.П. не задекларувала жодного обʼєкта нерухомості на праві власності чи користування поблизу основного місця роботи – Оріхівського районного суду Запорізької області. Місцем фактичного проживання у деклараціях кандидат зазначила м</w:t>
      </w:r>
      <w:r w:rsidR="004609EF">
        <w:rPr>
          <w:rFonts w:ascii="Times New Roman" w:eastAsia="Times New Roman" w:hAnsi="Times New Roman" w:cs="Times New Roman"/>
          <w:sz w:val="24"/>
          <w:szCs w:val="24"/>
        </w:rPr>
        <w:t>істо</w:t>
      </w:r>
      <w:r w:rsidRPr="006D42E9">
        <w:rPr>
          <w:rFonts w:ascii="Times New Roman" w:eastAsia="Times New Roman" w:hAnsi="Times New Roman" w:cs="Times New Roman"/>
          <w:sz w:val="24"/>
          <w:szCs w:val="24"/>
        </w:rPr>
        <w:t xml:space="preserve"> Запоріжжя. Відстань між містами Запоріжжя та Оріхів становить близько 75 км.</w:t>
      </w:r>
      <w:r w:rsidR="004609EF">
        <w:rPr>
          <w:rFonts w:ascii="Times New Roman" w:eastAsia="Times New Roman" w:hAnsi="Times New Roman" w:cs="Times New Roman"/>
          <w:sz w:val="24"/>
          <w:szCs w:val="24"/>
        </w:rPr>
        <w:t xml:space="preserve"> Водночас</w:t>
      </w:r>
      <w:r w:rsidRPr="006D42E9">
        <w:rPr>
          <w:rFonts w:ascii="Times New Roman" w:eastAsia="Times New Roman" w:hAnsi="Times New Roman" w:cs="Times New Roman"/>
          <w:sz w:val="24"/>
          <w:szCs w:val="24"/>
        </w:rPr>
        <w:t xml:space="preserve"> кандидат набула транспортний засіб лише у 2020 році. </w:t>
      </w:r>
    </w:p>
    <w:p w:rsid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У письмових та усних поясненнях Гуцал О.П. повідомила, що їй не вдалось знайти житло у м</w:t>
      </w:r>
      <w:r w:rsidR="006A77C9">
        <w:rPr>
          <w:rFonts w:ascii="Times New Roman" w:eastAsia="Times New Roman" w:hAnsi="Times New Roman" w:cs="Times New Roman"/>
          <w:sz w:val="24"/>
          <w:szCs w:val="24"/>
        </w:rPr>
        <w:t>істі</w:t>
      </w:r>
      <w:r w:rsidRPr="006D42E9">
        <w:rPr>
          <w:rFonts w:ascii="Times New Roman" w:eastAsia="Times New Roman" w:hAnsi="Times New Roman" w:cs="Times New Roman"/>
          <w:sz w:val="24"/>
          <w:szCs w:val="24"/>
        </w:rPr>
        <w:t xml:space="preserve"> Оріхів, яке відповідало б потребам її сім’ї, тому вона прийняла ріше</w:t>
      </w:r>
      <w:r w:rsidR="006A77C9">
        <w:rPr>
          <w:rFonts w:ascii="Times New Roman" w:eastAsia="Times New Roman" w:hAnsi="Times New Roman" w:cs="Times New Roman"/>
          <w:sz w:val="24"/>
          <w:szCs w:val="24"/>
        </w:rPr>
        <w:t>ння щодо постійного проживання в</w:t>
      </w:r>
      <w:r w:rsidRPr="006D42E9">
        <w:rPr>
          <w:rFonts w:ascii="Times New Roman" w:eastAsia="Times New Roman" w:hAnsi="Times New Roman" w:cs="Times New Roman"/>
          <w:sz w:val="24"/>
          <w:szCs w:val="24"/>
        </w:rPr>
        <w:t xml:space="preserve"> м</w:t>
      </w:r>
      <w:r w:rsidR="006A77C9">
        <w:rPr>
          <w:rFonts w:ascii="Times New Roman" w:eastAsia="Times New Roman" w:hAnsi="Times New Roman" w:cs="Times New Roman"/>
          <w:sz w:val="24"/>
          <w:szCs w:val="24"/>
        </w:rPr>
        <w:t>істі</w:t>
      </w:r>
      <w:r w:rsidRPr="006D42E9">
        <w:rPr>
          <w:rFonts w:ascii="Times New Roman" w:eastAsia="Times New Roman" w:hAnsi="Times New Roman" w:cs="Times New Roman"/>
          <w:sz w:val="24"/>
          <w:szCs w:val="24"/>
        </w:rPr>
        <w:t xml:space="preserve"> Запоріжжя. У зв’язку з цим, до квітня 2020 року вона щодня користувалася громадським транспортом, щоб доїхати до місця роботи. Також вона повідомила, що до серпня 2019 року не мала права керування транспортними засобами, а власний автомобіль вирішила придбати лише після початку пандемії COVID-19 через проблеми з роботою громадсько</w:t>
      </w:r>
      <w:r w:rsidR="006A77C9">
        <w:rPr>
          <w:rFonts w:ascii="Times New Roman" w:eastAsia="Times New Roman" w:hAnsi="Times New Roman" w:cs="Times New Roman"/>
          <w:sz w:val="24"/>
          <w:szCs w:val="24"/>
        </w:rPr>
        <w:t>го</w:t>
      </w:r>
      <w:r w:rsidRPr="006D42E9">
        <w:rPr>
          <w:rFonts w:ascii="Times New Roman" w:eastAsia="Times New Roman" w:hAnsi="Times New Roman" w:cs="Times New Roman"/>
          <w:sz w:val="24"/>
          <w:szCs w:val="24"/>
        </w:rPr>
        <w:t xml:space="preserve"> транспорту.</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p>
    <w:p w:rsidR="006D42E9" w:rsidRDefault="006D42E9" w:rsidP="006D42E9">
      <w:pPr>
        <w:tabs>
          <w:tab w:val="left" w:pos="993"/>
        </w:tabs>
        <w:spacing w:line="280" w:lineRule="exact"/>
        <w:ind w:firstLine="709"/>
        <w:jc w:val="both"/>
        <w:rPr>
          <w:rFonts w:ascii="Times New Roman" w:eastAsia="Times New Roman" w:hAnsi="Times New Roman" w:cs="Times New Roman"/>
          <w:b/>
          <w:sz w:val="24"/>
          <w:szCs w:val="24"/>
        </w:rPr>
      </w:pPr>
      <w:r w:rsidRPr="00745A37">
        <w:rPr>
          <w:rFonts w:ascii="Times New Roman" w:eastAsia="Times New Roman" w:hAnsi="Times New Roman" w:cs="Times New Roman"/>
          <w:b/>
          <w:sz w:val="24"/>
          <w:szCs w:val="24"/>
        </w:rPr>
        <w:t xml:space="preserve">3.2. </w:t>
      </w:r>
      <w:r w:rsidR="006A77C9">
        <w:rPr>
          <w:rFonts w:ascii="Times New Roman" w:eastAsia="Times New Roman" w:hAnsi="Times New Roman" w:cs="Times New Roman"/>
          <w:b/>
          <w:sz w:val="24"/>
          <w:szCs w:val="24"/>
        </w:rPr>
        <w:t>Стосовно</w:t>
      </w:r>
      <w:r w:rsidRPr="00745A37">
        <w:rPr>
          <w:rFonts w:ascii="Times New Roman" w:eastAsia="Times New Roman" w:hAnsi="Times New Roman" w:cs="Times New Roman"/>
          <w:b/>
          <w:sz w:val="24"/>
          <w:szCs w:val="24"/>
        </w:rPr>
        <w:t xml:space="preserve"> достатності доходів Гуцал О.П. у 2015 році для покриття витрат на проживання </w:t>
      </w:r>
    </w:p>
    <w:p w:rsid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 xml:space="preserve">У майновій декларації за 2015 рік кандидат </w:t>
      </w:r>
      <w:r w:rsidR="006A77C9">
        <w:rPr>
          <w:rFonts w:ascii="Times New Roman" w:eastAsia="Times New Roman" w:hAnsi="Times New Roman" w:cs="Times New Roman"/>
          <w:sz w:val="24"/>
          <w:szCs w:val="24"/>
        </w:rPr>
        <w:t>вказа</w:t>
      </w:r>
      <w:r w:rsidRPr="006D42E9">
        <w:rPr>
          <w:rFonts w:ascii="Times New Roman" w:eastAsia="Times New Roman" w:hAnsi="Times New Roman" w:cs="Times New Roman"/>
          <w:sz w:val="24"/>
          <w:szCs w:val="24"/>
        </w:rPr>
        <w:t>ла дохід у розмірі 48 725 грн. Відповідно до розрахунків, наданих кандидатом, у 2015 році її дохід після оподаткування с</w:t>
      </w:r>
      <w:r w:rsidR="00DD27EB">
        <w:rPr>
          <w:rFonts w:ascii="Times New Roman" w:eastAsia="Times New Roman" w:hAnsi="Times New Roman" w:cs="Times New Roman"/>
          <w:sz w:val="24"/>
          <w:szCs w:val="24"/>
        </w:rPr>
        <w:t>танови</w:t>
      </w:r>
      <w:r w:rsidRPr="006D42E9">
        <w:rPr>
          <w:rFonts w:ascii="Times New Roman" w:eastAsia="Times New Roman" w:hAnsi="Times New Roman" w:cs="Times New Roman"/>
          <w:sz w:val="24"/>
          <w:szCs w:val="24"/>
        </w:rPr>
        <w:t xml:space="preserve">в 39 224 грн, її колишній чоловік у зазначений період доходів не мав. За словами кандидата, її доходу вистачало на покриття базових потреб, а саме оплату комунальних послуг, транспортних витрат, купівлю продуктів харчування та засобів гігієни. З продуктами харчування допомагали батьки колишнього чоловіка з домашнього господарства. У зазначений період кандидат та її колишній чоловік не здійснювали значних </w:t>
      </w:r>
      <w:r w:rsidR="00DD27EB">
        <w:rPr>
          <w:rFonts w:ascii="Times New Roman" w:eastAsia="Times New Roman" w:hAnsi="Times New Roman" w:cs="Times New Roman"/>
          <w:sz w:val="24"/>
          <w:szCs w:val="24"/>
        </w:rPr>
        <w:t>витрат та проживали у квартирі в</w:t>
      </w:r>
      <w:r w:rsidRPr="006D42E9">
        <w:rPr>
          <w:rFonts w:ascii="Times New Roman" w:eastAsia="Times New Roman" w:hAnsi="Times New Roman" w:cs="Times New Roman"/>
          <w:sz w:val="24"/>
          <w:szCs w:val="24"/>
        </w:rPr>
        <w:t xml:space="preserve"> м</w:t>
      </w:r>
      <w:r w:rsidR="00DD27EB">
        <w:rPr>
          <w:rFonts w:ascii="Times New Roman" w:eastAsia="Times New Roman" w:hAnsi="Times New Roman" w:cs="Times New Roman"/>
          <w:sz w:val="24"/>
          <w:szCs w:val="24"/>
        </w:rPr>
        <w:t>істі</w:t>
      </w:r>
      <w:r w:rsidRPr="006D42E9">
        <w:rPr>
          <w:rFonts w:ascii="Times New Roman" w:eastAsia="Times New Roman" w:hAnsi="Times New Roman" w:cs="Times New Roman"/>
          <w:sz w:val="24"/>
          <w:szCs w:val="24"/>
        </w:rPr>
        <w:t xml:space="preserve"> Запоріжжі, яка належала на праві власності колишньому чоловіку та його батькам.</w:t>
      </w:r>
    </w:p>
    <w:p w:rsidR="005E077D" w:rsidRPr="006D42E9" w:rsidRDefault="005E077D" w:rsidP="006D42E9">
      <w:pPr>
        <w:tabs>
          <w:tab w:val="left" w:pos="993"/>
        </w:tabs>
        <w:spacing w:line="280" w:lineRule="exact"/>
        <w:ind w:firstLine="709"/>
        <w:jc w:val="both"/>
        <w:rPr>
          <w:rFonts w:ascii="Times New Roman" w:eastAsia="Times New Roman" w:hAnsi="Times New Roman" w:cs="Times New Roman"/>
          <w:sz w:val="24"/>
          <w:szCs w:val="24"/>
        </w:rPr>
      </w:pPr>
    </w:p>
    <w:p w:rsidR="006D42E9" w:rsidRDefault="006D42E9" w:rsidP="006D42E9">
      <w:pPr>
        <w:tabs>
          <w:tab w:val="left" w:pos="993"/>
        </w:tabs>
        <w:spacing w:line="280" w:lineRule="exact"/>
        <w:ind w:firstLine="709"/>
        <w:jc w:val="both"/>
        <w:rPr>
          <w:rFonts w:ascii="Times New Roman" w:eastAsia="Times New Roman" w:hAnsi="Times New Roman" w:cs="Times New Roman"/>
          <w:b/>
          <w:sz w:val="24"/>
          <w:szCs w:val="24"/>
        </w:rPr>
      </w:pPr>
      <w:r w:rsidRPr="005E077D">
        <w:rPr>
          <w:rFonts w:ascii="Times New Roman" w:eastAsia="Times New Roman" w:hAnsi="Times New Roman" w:cs="Times New Roman"/>
          <w:b/>
          <w:sz w:val="24"/>
          <w:szCs w:val="24"/>
        </w:rPr>
        <w:t xml:space="preserve">3.3. </w:t>
      </w:r>
      <w:r w:rsidR="00DD27EB">
        <w:rPr>
          <w:rFonts w:ascii="Times New Roman" w:eastAsia="Times New Roman" w:hAnsi="Times New Roman" w:cs="Times New Roman"/>
          <w:b/>
          <w:sz w:val="24"/>
          <w:szCs w:val="24"/>
        </w:rPr>
        <w:t>Стосовно</w:t>
      </w:r>
      <w:r w:rsidRPr="005E077D">
        <w:rPr>
          <w:rFonts w:ascii="Times New Roman" w:eastAsia="Times New Roman" w:hAnsi="Times New Roman" w:cs="Times New Roman"/>
          <w:b/>
          <w:sz w:val="24"/>
          <w:szCs w:val="24"/>
        </w:rPr>
        <w:t xml:space="preserve"> розгляду справ за статтею 130 Кодексу України про адміністративні правопорушення</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За інформацією з Єдиного державного реєстру судових рішень кандидат закривала провадження у справах про притягнення до адміністративної відповідальності за статтею 130 Кодексу України про адміністративні правопорушення (далі – КУпАП) у зв’язку зі спливом строків для накладення адміністративного стягнення: 323/16/17; 323/1520/17; 323/1848/17; 323/94/18; 323/3829/18; 323/2327/19; 323/3524/19; 323/1194/20; 323/1575/20.</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 xml:space="preserve">Під час спеціального спільного засідання кандидат зазначила, що затримки </w:t>
      </w:r>
      <w:r w:rsidR="00DD27EB">
        <w:rPr>
          <w:rFonts w:ascii="Times New Roman" w:eastAsia="Times New Roman" w:hAnsi="Times New Roman" w:cs="Times New Roman"/>
          <w:sz w:val="24"/>
          <w:szCs w:val="24"/>
        </w:rPr>
        <w:t>в</w:t>
      </w:r>
      <w:r w:rsidRPr="006D42E9">
        <w:rPr>
          <w:rFonts w:ascii="Times New Roman" w:eastAsia="Times New Roman" w:hAnsi="Times New Roman" w:cs="Times New Roman"/>
          <w:sz w:val="24"/>
          <w:szCs w:val="24"/>
        </w:rPr>
        <w:t xml:space="preserve"> розгляді справ часто зумовлювались неявкою правопорушників та відсутністю доказів про їх належне повідомлення. У кількох випадках розгляд справи відкладався у зв’язку з клопотанням захисників про виклик свідків, які не з’являлись на призначен</w:t>
      </w:r>
      <w:r w:rsidR="00977AF5">
        <w:rPr>
          <w:rFonts w:ascii="Times New Roman" w:eastAsia="Times New Roman" w:hAnsi="Times New Roman" w:cs="Times New Roman"/>
          <w:sz w:val="24"/>
          <w:szCs w:val="24"/>
        </w:rPr>
        <w:t>і</w:t>
      </w:r>
      <w:r w:rsidRPr="006D42E9">
        <w:rPr>
          <w:rFonts w:ascii="Times New Roman" w:eastAsia="Times New Roman" w:hAnsi="Times New Roman" w:cs="Times New Roman"/>
          <w:sz w:val="24"/>
          <w:szCs w:val="24"/>
        </w:rPr>
        <w:t xml:space="preserve"> засідання.</w:t>
      </w:r>
    </w:p>
    <w:p w:rsidR="006D42E9" w:rsidRPr="006D42E9"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За результатами аналізу відомостей з Єдиного державного реєстру судових рішень за 2017</w:t>
      </w:r>
      <w:r w:rsidR="005E077D">
        <w:rPr>
          <w:rFonts w:ascii="Times New Roman" w:eastAsia="Times New Roman" w:hAnsi="Times New Roman" w:cs="Times New Roman"/>
          <w:sz w:val="24"/>
          <w:szCs w:val="24"/>
        </w:rPr>
        <w:t>–</w:t>
      </w:r>
      <w:r w:rsidRPr="006D42E9">
        <w:rPr>
          <w:rFonts w:ascii="Times New Roman" w:eastAsia="Times New Roman" w:hAnsi="Times New Roman" w:cs="Times New Roman"/>
          <w:sz w:val="24"/>
          <w:szCs w:val="24"/>
        </w:rPr>
        <w:t xml:space="preserve">2020 роки було виявлено щонайменше 180 судових справ за статтею 130 КУпАП, які розглядала кандидат. Відповідно, кількість проваджень, закритих суддею за цією статтею у </w:t>
      </w:r>
      <w:r w:rsidR="00977AF5" w:rsidRPr="006D42E9">
        <w:rPr>
          <w:rFonts w:ascii="Times New Roman" w:eastAsia="Times New Roman" w:hAnsi="Times New Roman" w:cs="Times New Roman"/>
          <w:sz w:val="24"/>
          <w:szCs w:val="24"/>
        </w:rPr>
        <w:t>зв’язку</w:t>
      </w:r>
      <w:r w:rsidRPr="006D42E9">
        <w:rPr>
          <w:rFonts w:ascii="Times New Roman" w:eastAsia="Times New Roman" w:hAnsi="Times New Roman" w:cs="Times New Roman"/>
          <w:sz w:val="24"/>
          <w:szCs w:val="24"/>
        </w:rPr>
        <w:t xml:space="preserve"> із закінченням строків накладення адміністративного стягнення, становить близько 5% від загальної кількості розглянутих справ про притягнення до адміністративної відповідальності за статтею 130 КУпАП.</w:t>
      </w:r>
    </w:p>
    <w:p w:rsidR="003203EA" w:rsidRDefault="006D42E9" w:rsidP="006D42E9">
      <w:pPr>
        <w:tabs>
          <w:tab w:val="left" w:pos="993"/>
        </w:tabs>
        <w:spacing w:line="280" w:lineRule="exact"/>
        <w:ind w:firstLine="709"/>
        <w:jc w:val="both"/>
        <w:rPr>
          <w:rFonts w:ascii="Times New Roman" w:eastAsia="Times New Roman" w:hAnsi="Times New Roman" w:cs="Times New Roman"/>
          <w:sz w:val="24"/>
          <w:szCs w:val="24"/>
        </w:rPr>
      </w:pPr>
      <w:r w:rsidRPr="006D42E9">
        <w:rPr>
          <w:rFonts w:ascii="Times New Roman" w:eastAsia="Times New Roman" w:hAnsi="Times New Roman" w:cs="Times New Roman"/>
          <w:sz w:val="24"/>
          <w:szCs w:val="24"/>
        </w:rPr>
        <w:t xml:space="preserve">Комісія та ГРМЕ звертають увагу, що закриття справ про притягнення до адміністративної відповідальності у зв’язку зі спливом строків накладення адміністративного стягнення може свідчити про неналежну організацію суддею судового процесу. </w:t>
      </w:r>
      <w:r w:rsidR="00977AF5">
        <w:rPr>
          <w:rFonts w:ascii="Times New Roman" w:eastAsia="Times New Roman" w:hAnsi="Times New Roman" w:cs="Times New Roman"/>
          <w:sz w:val="24"/>
          <w:szCs w:val="24"/>
        </w:rPr>
        <w:t>Однак</w:t>
      </w:r>
      <w:r w:rsidRPr="006D42E9">
        <w:rPr>
          <w:rFonts w:ascii="Times New Roman" w:eastAsia="Times New Roman" w:hAnsi="Times New Roman" w:cs="Times New Roman"/>
          <w:sz w:val="24"/>
          <w:szCs w:val="24"/>
        </w:rPr>
        <w:t xml:space="preserve">, </w:t>
      </w:r>
      <w:r w:rsidR="00977AF5">
        <w:rPr>
          <w:rFonts w:ascii="Times New Roman" w:eastAsia="Times New Roman" w:hAnsi="Times New Roman" w:cs="Times New Roman"/>
          <w:sz w:val="24"/>
          <w:szCs w:val="24"/>
        </w:rPr>
        <w:lastRenderedPageBreak/>
        <w:t>у</w:t>
      </w:r>
      <w:r w:rsidRPr="006D42E9">
        <w:rPr>
          <w:rFonts w:ascii="Times New Roman" w:eastAsia="Times New Roman" w:hAnsi="Times New Roman" w:cs="Times New Roman"/>
          <w:sz w:val="24"/>
          <w:szCs w:val="24"/>
        </w:rPr>
        <w:t>раховуючи незначну кількість справ, що були закриті кандидатом з цих підстав</w:t>
      </w:r>
      <w:r w:rsidR="00AE4E13">
        <w:rPr>
          <w:rFonts w:ascii="Times New Roman" w:eastAsia="Times New Roman" w:hAnsi="Times New Roman" w:cs="Times New Roman"/>
          <w:sz w:val="24"/>
          <w:szCs w:val="24"/>
        </w:rPr>
        <w:t>,</w:t>
      </w:r>
      <w:r w:rsidRPr="006D42E9">
        <w:rPr>
          <w:rFonts w:ascii="Times New Roman" w:eastAsia="Times New Roman" w:hAnsi="Times New Roman" w:cs="Times New Roman"/>
          <w:sz w:val="24"/>
          <w:szCs w:val="24"/>
        </w:rPr>
        <w:t xml:space="preserve"> порівнян</w:t>
      </w:r>
      <w:r w:rsidR="00AE4E13">
        <w:rPr>
          <w:rFonts w:ascii="Times New Roman" w:eastAsia="Times New Roman" w:hAnsi="Times New Roman" w:cs="Times New Roman"/>
          <w:sz w:val="24"/>
          <w:szCs w:val="24"/>
        </w:rPr>
        <w:t>о</w:t>
      </w:r>
      <w:r w:rsidRPr="006D42E9">
        <w:rPr>
          <w:rFonts w:ascii="Times New Roman" w:eastAsia="Times New Roman" w:hAnsi="Times New Roman" w:cs="Times New Roman"/>
          <w:sz w:val="24"/>
          <w:szCs w:val="24"/>
        </w:rPr>
        <w:t xml:space="preserve"> з загальною кількістю таких справ, що </w:t>
      </w:r>
      <w:r w:rsidR="00AE4E13">
        <w:rPr>
          <w:rFonts w:ascii="Times New Roman" w:eastAsia="Times New Roman" w:hAnsi="Times New Roman" w:cs="Times New Roman"/>
          <w:sz w:val="24"/>
          <w:szCs w:val="24"/>
        </w:rPr>
        <w:t>перебували</w:t>
      </w:r>
      <w:r w:rsidRPr="006D42E9">
        <w:rPr>
          <w:rFonts w:ascii="Times New Roman" w:eastAsia="Times New Roman" w:hAnsi="Times New Roman" w:cs="Times New Roman"/>
          <w:sz w:val="24"/>
          <w:szCs w:val="24"/>
        </w:rPr>
        <w:t xml:space="preserve"> у її провадженні, Комісія та ГРМЕ дійшли висновку, що таке порушення не є достатньо істотним для формування обґрунтованого сумніву у відповідності кандидата критерію доброчесності.</w:t>
      </w:r>
    </w:p>
    <w:p w:rsidR="00177C20" w:rsidRDefault="00AE4E13" w:rsidP="00C55AA6">
      <w:pPr>
        <w:pStyle w:val="ae"/>
        <w:numPr>
          <w:ilvl w:val="0"/>
          <w:numId w:val="3"/>
        </w:numPr>
        <w:tabs>
          <w:tab w:val="left" w:pos="993"/>
        </w:tabs>
        <w:spacing w:before="240" w:line="280" w:lineRule="exact"/>
        <w:ind w:left="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Стосовно</w:t>
      </w:r>
      <w:r w:rsidR="00177C20" w:rsidRPr="00CB3F6D">
        <w:rPr>
          <w:rFonts w:ascii="Times New Roman" w:eastAsia="Times New Roman" w:hAnsi="Times New Roman" w:cs="Times New Roman"/>
          <w:b/>
          <w:bCs/>
          <w:sz w:val="24"/>
          <w:szCs w:val="24"/>
        </w:rPr>
        <w:t xml:space="preserve"> відповідності кандидата критеріям, зазначеним у частині четвертій статті</w:t>
      </w:r>
      <w:r w:rsidR="00956E71" w:rsidRPr="00CB3F6D">
        <w:rPr>
          <w:rFonts w:ascii="Times New Roman" w:eastAsia="Times New Roman" w:hAnsi="Times New Roman" w:cs="Times New Roman"/>
          <w:b/>
          <w:bCs/>
          <w:sz w:val="24"/>
          <w:szCs w:val="24"/>
        </w:rPr>
        <w:t> </w:t>
      </w:r>
      <w:r w:rsidR="00177C20" w:rsidRPr="00CB3F6D">
        <w:rPr>
          <w:rFonts w:ascii="Times New Roman" w:eastAsia="Times New Roman" w:hAnsi="Times New Roman" w:cs="Times New Roman"/>
          <w:b/>
          <w:bCs/>
          <w:sz w:val="24"/>
          <w:szCs w:val="24"/>
        </w:rPr>
        <w:t>8 Закону України «Про Вищий антикорупційний суд»</w:t>
      </w:r>
    </w:p>
    <w:p w:rsidR="00177C20" w:rsidRPr="00CB3F6D" w:rsidRDefault="00177C20"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Комісія та ГРМЕ враховують, що відповідно до пункту</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 xml:space="preserve">11 Єдиних показників для оцінки доброчесності та професійної етики судді (кандидата </w:t>
      </w:r>
      <w:r w:rsidR="00AE4E13">
        <w:rPr>
          <w:rFonts w:ascii="Times New Roman" w:eastAsia="Times New Roman" w:hAnsi="Times New Roman" w:cs="Times New Roman"/>
          <w:sz w:val="24"/>
          <w:szCs w:val="24"/>
        </w:rPr>
        <w:t>на посаду судді), затверджених р</w:t>
      </w:r>
      <w:r w:rsidRPr="00CB3F6D">
        <w:rPr>
          <w:rFonts w:ascii="Times New Roman" w:eastAsia="Times New Roman" w:hAnsi="Times New Roman" w:cs="Times New Roman"/>
          <w:sz w:val="24"/>
          <w:szCs w:val="24"/>
        </w:rPr>
        <w:t>ішенням Вищої ради правосуддя від 17</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грудня 2024</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року №</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3659/0/15-24,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Пунктом 163 Регламенту Комісії встановлено, що </w:t>
      </w:r>
      <w:r w:rsidRPr="00CB3F6D">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«Чи відповідає кандидат критеріям, передбаченим частиною четвертою статті</w:t>
      </w:r>
      <w:r w:rsidR="00956E71" w:rsidRPr="00CB3F6D">
        <w:rPr>
          <w:rFonts w:ascii="Times New Roman" w:hAnsi="Times New Roman" w:cs="Times New Roman"/>
          <w:sz w:val="24"/>
          <w:szCs w:val="24"/>
        </w:rPr>
        <w:t> </w:t>
      </w:r>
      <w:r w:rsidRPr="00CB3F6D">
        <w:rPr>
          <w:rFonts w:ascii="Times New Roman" w:hAnsi="Times New Roman" w:cs="Times New Roman"/>
          <w:sz w:val="24"/>
          <w:szCs w:val="24"/>
        </w:rPr>
        <w:t>8 Закону України «Про Вищий антикорупційний суд».</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Комісія та ГРМЕ, заслухавши доповідача від </w:t>
      </w:r>
      <w:r w:rsidRPr="006323CB">
        <w:rPr>
          <w:rFonts w:ascii="Times New Roman" w:eastAsia="Times New Roman" w:hAnsi="Times New Roman" w:cs="Times New Roman"/>
          <w:sz w:val="24"/>
          <w:szCs w:val="24"/>
        </w:rPr>
        <w:t xml:space="preserve">Комісії – </w:t>
      </w:r>
      <w:r w:rsidR="005E077D" w:rsidRPr="005E077D">
        <w:rPr>
          <w:rFonts w:ascii="Times New Roman" w:eastAsia="Times New Roman" w:hAnsi="Times New Roman" w:cs="Times New Roman"/>
          <w:color w:val="1D1D1B"/>
          <w:sz w:val="24"/>
          <w:szCs w:val="24"/>
        </w:rPr>
        <w:t>Олега Коліуша</w:t>
      </w:r>
      <w:r w:rsidR="006323CB" w:rsidRPr="006323CB">
        <w:rPr>
          <w:rFonts w:ascii="Times New Roman" w:eastAsia="Times New Roman" w:hAnsi="Times New Roman" w:cs="Times New Roman"/>
          <w:sz w:val="24"/>
          <w:szCs w:val="24"/>
        </w:rPr>
        <w:t xml:space="preserve"> та доповідача від ГРМЕ – </w:t>
      </w:r>
      <w:r w:rsidR="005E077D" w:rsidRPr="005E077D">
        <w:rPr>
          <w:rFonts w:ascii="Times New Roman" w:eastAsia="Times New Roman" w:hAnsi="Times New Roman" w:cs="Times New Roman"/>
          <w:color w:val="1D1D1B"/>
          <w:sz w:val="24"/>
          <w:szCs w:val="24"/>
        </w:rPr>
        <w:t>Роберта Гайна Брукхайзена</w:t>
      </w:r>
      <w:r w:rsidRPr="006323CB">
        <w:rPr>
          <w:rFonts w:ascii="Times New Roman" w:eastAsia="Times New Roman" w:hAnsi="Times New Roman" w:cs="Times New Roman"/>
          <w:sz w:val="24"/>
          <w:szCs w:val="24"/>
        </w:rPr>
        <w:t>, дослідивши письмові та усні</w:t>
      </w:r>
      <w:r w:rsidRPr="00CB3F6D">
        <w:rPr>
          <w:rFonts w:ascii="Times New Roman" w:eastAsia="Times New Roman" w:hAnsi="Times New Roman" w:cs="Times New Roman"/>
          <w:sz w:val="24"/>
          <w:szCs w:val="24"/>
        </w:rPr>
        <w:t xml:space="preserve"> пояснення кандидата, </w:t>
      </w:r>
      <w:r w:rsidR="00F02EB4" w:rsidRPr="00F02EB4">
        <w:rPr>
          <w:rFonts w:ascii="Times New Roman" w:eastAsia="Times New Roman" w:hAnsi="Times New Roman" w:cs="Times New Roman"/>
          <w:sz w:val="24"/>
          <w:szCs w:val="24"/>
        </w:rPr>
        <w:t>під час закритого обговорення винесли на голосування 17 березня</w:t>
      </w:r>
      <w:r w:rsidR="006323CB">
        <w:rPr>
          <w:rFonts w:ascii="Times New Roman" w:eastAsia="Times New Roman" w:hAnsi="Times New Roman" w:cs="Times New Roman"/>
          <w:sz w:val="24"/>
          <w:szCs w:val="24"/>
        </w:rPr>
        <w:t xml:space="preserve"> </w:t>
      </w:r>
      <w:r w:rsidR="00F02EB4" w:rsidRPr="00F02EB4">
        <w:rPr>
          <w:rFonts w:ascii="Times New Roman" w:eastAsia="Times New Roman" w:hAnsi="Times New Roman" w:cs="Times New Roman"/>
          <w:sz w:val="24"/>
          <w:szCs w:val="24"/>
        </w:rPr>
        <w:t>2026 року питання</w:t>
      </w:r>
      <w:r w:rsidRPr="00F02EB4">
        <w:rPr>
          <w:rFonts w:ascii="Times New Roman" w:eastAsia="Times New Roman" w:hAnsi="Times New Roman" w:cs="Times New Roman"/>
          <w:sz w:val="24"/>
          <w:szCs w:val="24"/>
        </w:rPr>
        <w:t>: «Ч</w:t>
      </w:r>
      <w:r w:rsidRPr="00CB3F6D">
        <w:rPr>
          <w:rFonts w:ascii="Times New Roman" w:eastAsia="Times New Roman" w:hAnsi="Times New Roman" w:cs="Times New Roman"/>
          <w:sz w:val="24"/>
          <w:szCs w:val="24"/>
        </w:rPr>
        <w:t>и відповідає кандидат критеріям, передбаченим частиною четвертою статті</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8 Закону України «Про Вищий антикорупційний суд».</w:t>
      </w:r>
    </w:p>
    <w:p w:rsidR="003B0B25" w:rsidRDefault="003B0B25" w:rsidP="00C55AA6">
      <w:pPr>
        <w:spacing w:line="280" w:lineRule="exact"/>
        <w:ind w:firstLine="709"/>
        <w:jc w:val="both"/>
        <w:rPr>
          <w:rFonts w:ascii="Times New Roman" w:eastAsia="Times New Roman" w:hAnsi="Times New Roman" w:cs="Times New Roman"/>
          <w:sz w:val="24"/>
          <w:szCs w:val="24"/>
        </w:rPr>
      </w:pPr>
      <w:r w:rsidRPr="003B0B25">
        <w:rPr>
          <w:rFonts w:ascii="Times New Roman" w:eastAsia="Times New Roman" w:hAnsi="Times New Roman" w:cs="Times New Roman"/>
          <w:sz w:val="24"/>
          <w:szCs w:val="24"/>
        </w:rPr>
        <w:t>«ЗА» визнання кандидата так</w:t>
      </w:r>
      <w:r>
        <w:rPr>
          <w:rFonts w:ascii="Times New Roman" w:eastAsia="Times New Roman" w:hAnsi="Times New Roman" w:cs="Times New Roman"/>
          <w:sz w:val="24"/>
          <w:szCs w:val="24"/>
        </w:rPr>
        <w:t>им</w:t>
      </w:r>
      <w:r w:rsidRPr="003B0B25">
        <w:rPr>
          <w:rFonts w:ascii="Times New Roman" w:eastAsia="Times New Roman" w:hAnsi="Times New Roman" w:cs="Times New Roman"/>
          <w:sz w:val="24"/>
          <w:szCs w:val="24"/>
        </w:rPr>
        <w:t>, що відповідає критеріям, передбаченим частиною четвертою статті 8 Закону України «Про Вищий антикорупційний суд» проголосувал</w:t>
      </w:r>
      <w:r w:rsidR="00913585">
        <w:rPr>
          <w:rFonts w:ascii="Times New Roman" w:eastAsia="Times New Roman" w:hAnsi="Times New Roman" w:cs="Times New Roman"/>
          <w:sz w:val="24"/>
          <w:szCs w:val="24"/>
        </w:rPr>
        <w:t>и</w:t>
      </w:r>
      <w:r w:rsidRPr="003B0B25">
        <w:rPr>
          <w:rFonts w:ascii="Times New Roman" w:eastAsia="Times New Roman" w:hAnsi="Times New Roman" w:cs="Times New Roman"/>
          <w:sz w:val="24"/>
          <w:szCs w:val="24"/>
        </w:rPr>
        <w:t xml:space="preserve"> вісім членів Комісії (Михайло БОГОНІС, Людмила ВОЛКОВА, Віталій ГАЦЕЛЮК,</w:t>
      </w:r>
      <w:r w:rsidR="00913585">
        <w:rPr>
          <w:rFonts w:ascii="Times New Roman" w:eastAsia="Times New Roman" w:hAnsi="Times New Roman" w:cs="Times New Roman"/>
          <w:sz w:val="24"/>
          <w:szCs w:val="24"/>
        </w:rPr>
        <w:t xml:space="preserve"> </w:t>
      </w:r>
      <w:r w:rsidRPr="003B0B25">
        <w:rPr>
          <w:rFonts w:ascii="Times New Roman" w:eastAsia="Times New Roman" w:hAnsi="Times New Roman" w:cs="Times New Roman"/>
          <w:sz w:val="24"/>
          <w:szCs w:val="24"/>
        </w:rPr>
        <w:t>Ігор КУШНІР, Руслан МЕЛЬНИК, Олексій ОМЕЛЬЯН, Галина ШЕВЧУК, Сергій ЧУМАК) та шість членів ГРМЕ (Роберт Гайн БРУКХАЙЗЕН, Норман ААС, Ґабріелє ЮОДКАЙТЕ-ҐРАНСКІЄНЕ, Мері К. БАТЛЕР, Джесіка ЛОТ ТОМПСОН, Джон</w:t>
      </w:r>
      <w:r>
        <w:rPr>
          <w:rFonts w:ascii="Times New Roman" w:eastAsia="Times New Roman" w:hAnsi="Times New Roman" w:cs="Times New Roman"/>
          <w:sz w:val="24"/>
          <w:szCs w:val="24"/>
        </w:rPr>
        <w:t xml:space="preserve"> </w:t>
      </w:r>
      <w:r w:rsidRPr="003B0B25">
        <w:rPr>
          <w:rFonts w:ascii="Times New Roman" w:eastAsia="Times New Roman" w:hAnsi="Times New Roman" w:cs="Times New Roman"/>
          <w:sz w:val="24"/>
          <w:szCs w:val="24"/>
        </w:rPr>
        <w:t>Дж. О’САЛЛІВАН); «ПРОТИ» – сім членів Комісії (Ярослав ДУХ, Роман КИДИСЮК, Надія КОБЕЦЬКА, Олег КОЛІУШ, Андрій ПАСІЧНИК, Роман САБОДАШ, Руслан СИДОРОВИЧ).</w:t>
      </w:r>
      <w:r w:rsidR="0077658D" w:rsidRPr="0077658D">
        <w:rPr>
          <w:rFonts w:ascii="Times New Roman" w:eastAsia="Times New Roman" w:hAnsi="Times New Roman" w:cs="Times New Roman"/>
          <w:sz w:val="24"/>
          <w:szCs w:val="24"/>
        </w:rPr>
        <w:t xml:space="preserve"> </w:t>
      </w:r>
    </w:p>
    <w:p w:rsidR="000F505E" w:rsidRPr="006323CB" w:rsidRDefault="000F505E" w:rsidP="00C55AA6">
      <w:pPr>
        <w:spacing w:line="280" w:lineRule="exact"/>
        <w:ind w:firstLine="709"/>
        <w:jc w:val="both"/>
        <w:rPr>
          <w:rFonts w:ascii="Times New Roman" w:eastAsia="Times New Roman" w:hAnsi="Times New Roman" w:cs="Times New Roman"/>
          <w:sz w:val="24"/>
          <w:szCs w:val="24"/>
        </w:rPr>
      </w:pPr>
      <w:r w:rsidRPr="00BB609C">
        <w:rPr>
          <w:rFonts w:ascii="Times New Roman" w:eastAsia="Times New Roman" w:hAnsi="Times New Roman" w:cs="Times New Roman"/>
          <w:sz w:val="24"/>
          <w:szCs w:val="24"/>
        </w:rPr>
        <w:t>Таким чином, к</w:t>
      </w:r>
      <w:r w:rsidR="006B5D1A" w:rsidRPr="00BB609C">
        <w:rPr>
          <w:rFonts w:ascii="Times New Roman" w:eastAsia="Times New Roman" w:hAnsi="Times New Roman" w:cs="Times New Roman"/>
          <w:sz w:val="24"/>
          <w:szCs w:val="24"/>
        </w:rPr>
        <w:t xml:space="preserve">андидат на посаду судді </w:t>
      </w:r>
      <w:r w:rsidR="006B5D1A" w:rsidRPr="006323CB">
        <w:rPr>
          <w:rFonts w:ascii="Times New Roman" w:eastAsia="Times New Roman" w:hAnsi="Times New Roman" w:cs="Times New Roman"/>
          <w:sz w:val="24"/>
          <w:szCs w:val="24"/>
        </w:rPr>
        <w:t xml:space="preserve">ВАКС </w:t>
      </w:r>
      <w:r w:rsidR="003B0B25">
        <w:rPr>
          <w:rFonts w:ascii="Times New Roman" w:eastAsia="Times New Roman" w:hAnsi="Times New Roman" w:cs="Times New Roman"/>
          <w:sz w:val="24"/>
          <w:szCs w:val="24"/>
        </w:rPr>
        <w:t>Гуцал О.П.</w:t>
      </w:r>
      <w:r w:rsidRPr="006323CB">
        <w:rPr>
          <w:rFonts w:ascii="Times New Roman" w:eastAsia="Times New Roman" w:hAnsi="Times New Roman" w:cs="Times New Roman"/>
          <w:sz w:val="24"/>
          <w:szCs w:val="24"/>
        </w:rPr>
        <w:t xml:space="preserve"> визнається так</w:t>
      </w:r>
      <w:r w:rsidR="003B0B25">
        <w:rPr>
          <w:rFonts w:ascii="Times New Roman" w:eastAsia="Times New Roman" w:hAnsi="Times New Roman" w:cs="Times New Roman"/>
          <w:sz w:val="24"/>
          <w:szCs w:val="24"/>
        </w:rPr>
        <w:t>ою</w:t>
      </w:r>
      <w:r w:rsidRPr="006323CB">
        <w:rPr>
          <w:rFonts w:ascii="Times New Roman" w:eastAsia="Times New Roman" w:hAnsi="Times New Roman" w:cs="Times New Roman"/>
          <w:sz w:val="24"/>
          <w:szCs w:val="24"/>
        </w:rPr>
        <w:t>, що відповідає критеріям, передбаченим частиною четвертою статті</w:t>
      </w:r>
      <w:r w:rsidR="00BE6533" w:rsidRPr="006323CB">
        <w:rPr>
          <w:rFonts w:ascii="Times New Roman" w:eastAsia="Times New Roman" w:hAnsi="Times New Roman" w:cs="Times New Roman"/>
          <w:sz w:val="24"/>
          <w:szCs w:val="24"/>
        </w:rPr>
        <w:t xml:space="preserve"> </w:t>
      </w:r>
      <w:r w:rsidRPr="006323CB">
        <w:rPr>
          <w:rFonts w:ascii="Times New Roman" w:eastAsia="Times New Roman" w:hAnsi="Times New Roman" w:cs="Times New Roman"/>
          <w:sz w:val="24"/>
          <w:szCs w:val="24"/>
        </w:rPr>
        <w:t>8 Закону</w:t>
      </w:r>
      <w:r w:rsidR="00D64A58" w:rsidRPr="006323CB">
        <w:rPr>
          <w:rFonts w:ascii="Times New Roman" w:eastAsia="Times New Roman" w:hAnsi="Times New Roman" w:cs="Times New Roman"/>
          <w:sz w:val="24"/>
          <w:szCs w:val="24"/>
        </w:rPr>
        <w:t xml:space="preserve"> </w:t>
      </w:r>
      <w:r w:rsidRPr="006323CB">
        <w:rPr>
          <w:rFonts w:ascii="Times New Roman" w:eastAsia="Times New Roman" w:hAnsi="Times New Roman" w:cs="Times New Roman"/>
          <w:sz w:val="24"/>
          <w:szCs w:val="24"/>
        </w:rPr>
        <w:t>№</w:t>
      </w:r>
      <w:r w:rsidR="00183A9B" w:rsidRPr="006323CB">
        <w:rPr>
          <w:rFonts w:ascii="Times New Roman" w:eastAsia="Times New Roman" w:hAnsi="Times New Roman" w:cs="Times New Roman"/>
          <w:sz w:val="24"/>
          <w:szCs w:val="24"/>
        </w:rPr>
        <w:t xml:space="preserve"> </w:t>
      </w:r>
      <w:r w:rsidRPr="006323CB">
        <w:rPr>
          <w:rFonts w:ascii="Times New Roman" w:eastAsia="Times New Roman" w:hAnsi="Times New Roman" w:cs="Times New Roman"/>
          <w:sz w:val="24"/>
          <w:szCs w:val="24"/>
        </w:rPr>
        <w:t>2447-</w:t>
      </w:r>
      <w:r w:rsidRPr="006323CB">
        <w:rPr>
          <w:rFonts w:ascii="Times New Roman" w:eastAsia="Times New Roman" w:hAnsi="Times New Roman" w:cs="Times New Roman"/>
          <w:sz w:val="24"/>
          <w:szCs w:val="24"/>
          <w:lang w:val="en-US"/>
        </w:rPr>
        <w:t>V</w:t>
      </w:r>
      <w:r w:rsidRPr="006323CB">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6323CB" w:rsidRDefault="00177C20" w:rsidP="007F5B97">
      <w:pPr>
        <w:spacing w:line="280" w:lineRule="exact"/>
        <w:ind w:firstLine="709"/>
        <w:jc w:val="both"/>
        <w:rPr>
          <w:rFonts w:ascii="Times New Roman" w:eastAsia="Times New Roman" w:hAnsi="Times New Roman" w:cs="Times New Roman"/>
          <w:sz w:val="24"/>
          <w:szCs w:val="24"/>
        </w:rPr>
      </w:pPr>
      <w:r w:rsidRPr="006323CB">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6323CB">
        <w:rPr>
          <w:rFonts w:ascii="Times New Roman" w:eastAsia="Times New Roman" w:hAnsi="Times New Roman" w:cs="Times New Roman"/>
          <w:sz w:val="24"/>
          <w:szCs w:val="24"/>
        </w:rPr>
        <w:t xml:space="preserve">Законом України «Про судоустрій і статус суддів», </w:t>
      </w:r>
      <w:r w:rsidRPr="006323CB">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6323CB" w:rsidRDefault="00590467" w:rsidP="00956E71">
      <w:pPr>
        <w:spacing w:before="240" w:after="240" w:line="280" w:lineRule="exac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77C20" w:rsidRPr="006323CB">
        <w:rPr>
          <w:rFonts w:ascii="Times New Roman" w:eastAsia="Times New Roman" w:hAnsi="Times New Roman" w:cs="Times New Roman"/>
          <w:sz w:val="24"/>
          <w:szCs w:val="24"/>
        </w:rPr>
        <w:t>ирішили:</w:t>
      </w:r>
    </w:p>
    <w:p w:rsidR="00E40A5B" w:rsidRPr="006323CB" w:rsidRDefault="00177C20" w:rsidP="00BB609C">
      <w:pPr>
        <w:spacing w:line="280" w:lineRule="exact"/>
        <w:jc w:val="both"/>
        <w:rPr>
          <w:rFonts w:ascii="Times New Roman" w:eastAsia="Times New Roman" w:hAnsi="Times New Roman" w:cs="Times New Roman"/>
          <w:sz w:val="24"/>
          <w:szCs w:val="24"/>
        </w:rPr>
      </w:pPr>
      <w:r w:rsidRPr="006323CB">
        <w:rPr>
          <w:rFonts w:ascii="Times New Roman" w:eastAsia="Times New Roman" w:hAnsi="Times New Roman" w:cs="Times New Roman"/>
          <w:sz w:val="24"/>
          <w:szCs w:val="24"/>
        </w:rPr>
        <w:t xml:space="preserve">визнати кандидата на </w:t>
      </w:r>
      <w:r w:rsidRPr="00A92705">
        <w:rPr>
          <w:rFonts w:ascii="Times New Roman" w:eastAsia="Times New Roman" w:hAnsi="Times New Roman" w:cs="Times New Roman"/>
          <w:sz w:val="24"/>
          <w:szCs w:val="24"/>
        </w:rPr>
        <w:t xml:space="preserve">посаду судді Вищого антикорупційного суду </w:t>
      </w:r>
      <w:r w:rsidR="003B0B25" w:rsidRPr="003B0B25">
        <w:rPr>
          <w:rFonts w:ascii="Times New Roman" w:eastAsia="Times New Roman" w:hAnsi="Times New Roman" w:cs="Times New Roman"/>
          <w:color w:val="1D1D1B"/>
          <w:sz w:val="24"/>
          <w:szCs w:val="24"/>
          <w:lang w:eastAsia="en-GB"/>
        </w:rPr>
        <w:t>Гуцал Оксану Петрівну</w:t>
      </w:r>
      <w:r w:rsidRPr="00A92705">
        <w:rPr>
          <w:rFonts w:ascii="Times New Roman" w:eastAsia="Times New Roman" w:hAnsi="Times New Roman" w:cs="Times New Roman"/>
          <w:sz w:val="24"/>
          <w:szCs w:val="24"/>
        </w:rPr>
        <w:t xml:space="preserve"> так</w:t>
      </w:r>
      <w:r w:rsidR="003B0B25">
        <w:rPr>
          <w:rFonts w:ascii="Times New Roman" w:eastAsia="Times New Roman" w:hAnsi="Times New Roman" w:cs="Times New Roman"/>
          <w:sz w:val="24"/>
          <w:szCs w:val="24"/>
        </w:rPr>
        <w:t>ою</w:t>
      </w:r>
      <w:r w:rsidRPr="00A92705">
        <w:rPr>
          <w:rFonts w:ascii="Times New Roman" w:eastAsia="Times New Roman" w:hAnsi="Times New Roman" w:cs="Times New Roman"/>
          <w:sz w:val="24"/>
          <w:szCs w:val="24"/>
        </w:rPr>
        <w:t>, що</w:t>
      </w:r>
      <w:r w:rsidR="00E40A5B" w:rsidRPr="00A92705">
        <w:rPr>
          <w:rFonts w:ascii="Times New Roman" w:eastAsia="Times New Roman" w:hAnsi="Times New Roman" w:cs="Times New Roman"/>
          <w:sz w:val="24"/>
          <w:szCs w:val="24"/>
        </w:rPr>
        <w:t xml:space="preserve"> </w:t>
      </w:r>
      <w:r w:rsidRPr="00A92705">
        <w:rPr>
          <w:rFonts w:ascii="Times New Roman" w:eastAsia="Times New Roman" w:hAnsi="Times New Roman" w:cs="Times New Roman"/>
          <w:sz w:val="24"/>
          <w:szCs w:val="24"/>
        </w:rPr>
        <w:t xml:space="preserve">відповідає критеріям, визначеним частиною </w:t>
      </w:r>
      <w:r w:rsidR="001A16DD" w:rsidRPr="00A92705">
        <w:rPr>
          <w:rFonts w:ascii="Times New Roman" w:eastAsia="Times New Roman" w:hAnsi="Times New Roman" w:cs="Times New Roman"/>
          <w:sz w:val="24"/>
          <w:szCs w:val="24"/>
        </w:rPr>
        <w:t>четвертою</w:t>
      </w:r>
      <w:r w:rsidRPr="00A92705">
        <w:rPr>
          <w:rFonts w:ascii="Times New Roman" w:eastAsia="Times New Roman" w:hAnsi="Times New Roman" w:cs="Times New Roman"/>
          <w:sz w:val="24"/>
          <w:szCs w:val="24"/>
        </w:rPr>
        <w:t xml:space="preserve"> статті</w:t>
      </w:r>
      <w:r w:rsidR="00BB609C" w:rsidRPr="00A92705">
        <w:rPr>
          <w:rFonts w:ascii="Times New Roman" w:eastAsia="Times New Roman" w:hAnsi="Times New Roman" w:cs="Times New Roman"/>
          <w:sz w:val="24"/>
          <w:szCs w:val="24"/>
        </w:rPr>
        <w:t xml:space="preserve"> </w:t>
      </w:r>
      <w:r w:rsidRPr="00A92705">
        <w:rPr>
          <w:rFonts w:ascii="Times New Roman" w:eastAsia="Times New Roman" w:hAnsi="Times New Roman" w:cs="Times New Roman"/>
          <w:sz w:val="24"/>
          <w:szCs w:val="24"/>
        </w:rPr>
        <w:t>8 Закону України</w:t>
      </w:r>
      <w:r w:rsidRPr="006323CB">
        <w:rPr>
          <w:rFonts w:ascii="Times New Roman" w:eastAsia="Times New Roman" w:hAnsi="Times New Roman" w:cs="Times New Roman"/>
          <w:sz w:val="24"/>
          <w:szCs w:val="24"/>
        </w:rPr>
        <w:t xml:space="preserve"> «Про Вищий антикорупційний суд».</w:t>
      </w:r>
    </w:p>
    <w:p w:rsidR="006323CB" w:rsidRPr="006323CB" w:rsidRDefault="006323CB" w:rsidP="00BB609C">
      <w:pPr>
        <w:spacing w:line="280" w:lineRule="exact"/>
        <w:jc w:val="both"/>
        <w:rPr>
          <w:rFonts w:ascii="Times New Roman" w:eastAsia="Times New Roman" w:hAnsi="Times New Roman" w:cs="Times New Roman"/>
          <w:sz w:val="24"/>
          <w:szCs w:val="24"/>
        </w:rPr>
      </w:pP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Комісії                  </w:t>
      </w:r>
      <w:r w:rsidRPr="00CB3F6D">
        <w:rPr>
          <w:rFonts w:ascii="Times New Roman" w:eastAsia="Times New Roman" w:hAnsi="Times New Roman" w:cs="Times New Roman"/>
          <w:sz w:val="24"/>
          <w:szCs w:val="24"/>
        </w:rPr>
        <w:tab/>
        <w:t xml:space="preserve">Андрій ПАСІЧНИК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ГРМЕ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 xml:space="preserve">Роберт Гайн БРУКХАЙЗЕН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ind w:firstLine="567"/>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sectPr w:rsidR="00177C20" w:rsidRPr="00CB3F6D" w:rsidSect="001E496F">
      <w:headerReference w:type="default" r:id="rId10"/>
      <w:footerReference w:type="default" r:id="rId11"/>
      <w:headerReference w:type="first" r:id="rId12"/>
      <w:pgSz w:w="11909" w:h="16834"/>
      <w:pgMar w:top="1276" w:right="567" w:bottom="1276"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B037D" w:rsidRDefault="006B037D">
      <w:pPr>
        <w:spacing w:line="240" w:lineRule="auto"/>
      </w:pPr>
      <w:r>
        <w:separator/>
      </w:r>
    </w:p>
  </w:endnote>
  <w:endnote w:type="continuationSeparator" w:id="0">
    <w:p w:rsidR="006B037D" w:rsidRDefault="006B03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B037D" w:rsidRDefault="006B037D">
      <w:pPr>
        <w:spacing w:line="240" w:lineRule="auto"/>
      </w:pPr>
      <w:r>
        <w:separator/>
      </w:r>
    </w:p>
  </w:footnote>
  <w:footnote w:type="continuationSeparator" w:id="0">
    <w:p w:rsidR="006B037D" w:rsidRDefault="006B03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7369F9">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62331F"/>
    <w:multiLevelType w:val="hybridMultilevel"/>
    <w:tmpl w:val="7A2EC0F6"/>
    <w:lvl w:ilvl="0" w:tplc="F52AD540">
      <w:start w:val="4"/>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1637D"/>
    <w:rsid w:val="00017E5A"/>
    <w:rsid w:val="000510E7"/>
    <w:rsid w:val="000A1D7B"/>
    <w:rsid w:val="000B6C57"/>
    <w:rsid w:val="000D046E"/>
    <w:rsid w:val="000F505E"/>
    <w:rsid w:val="00177C20"/>
    <w:rsid w:val="00183A9B"/>
    <w:rsid w:val="00195366"/>
    <w:rsid w:val="001A16DD"/>
    <w:rsid w:val="001A33D3"/>
    <w:rsid w:val="001C4876"/>
    <w:rsid w:val="001C55B0"/>
    <w:rsid w:val="001C5BCC"/>
    <w:rsid w:val="001E496F"/>
    <w:rsid w:val="001F7FDC"/>
    <w:rsid w:val="002715E2"/>
    <w:rsid w:val="002A6507"/>
    <w:rsid w:val="002B282B"/>
    <w:rsid w:val="002D2EEB"/>
    <w:rsid w:val="002E48BD"/>
    <w:rsid w:val="002F2719"/>
    <w:rsid w:val="003203EA"/>
    <w:rsid w:val="00322B4A"/>
    <w:rsid w:val="003268AE"/>
    <w:rsid w:val="003736B8"/>
    <w:rsid w:val="00380CBB"/>
    <w:rsid w:val="003B0B25"/>
    <w:rsid w:val="003D6C64"/>
    <w:rsid w:val="003E598D"/>
    <w:rsid w:val="0040593F"/>
    <w:rsid w:val="00435B7D"/>
    <w:rsid w:val="004569FB"/>
    <w:rsid w:val="00457670"/>
    <w:rsid w:val="004609EF"/>
    <w:rsid w:val="00465D12"/>
    <w:rsid w:val="004923C6"/>
    <w:rsid w:val="004B7233"/>
    <w:rsid w:val="005017C8"/>
    <w:rsid w:val="00506729"/>
    <w:rsid w:val="00507CBF"/>
    <w:rsid w:val="00514544"/>
    <w:rsid w:val="00514866"/>
    <w:rsid w:val="005157C6"/>
    <w:rsid w:val="00590467"/>
    <w:rsid w:val="005B7A4B"/>
    <w:rsid w:val="005B7AED"/>
    <w:rsid w:val="005C456B"/>
    <w:rsid w:val="005C5C66"/>
    <w:rsid w:val="005E077D"/>
    <w:rsid w:val="005F1100"/>
    <w:rsid w:val="005F6784"/>
    <w:rsid w:val="00600ACF"/>
    <w:rsid w:val="0060170B"/>
    <w:rsid w:val="006323CB"/>
    <w:rsid w:val="0065780F"/>
    <w:rsid w:val="00677C5D"/>
    <w:rsid w:val="00692801"/>
    <w:rsid w:val="0069381A"/>
    <w:rsid w:val="00697C94"/>
    <w:rsid w:val="006A0B82"/>
    <w:rsid w:val="006A4D79"/>
    <w:rsid w:val="006A77C9"/>
    <w:rsid w:val="006B037D"/>
    <w:rsid w:val="006B3195"/>
    <w:rsid w:val="006B5D1A"/>
    <w:rsid w:val="006D42E9"/>
    <w:rsid w:val="007177F6"/>
    <w:rsid w:val="00726101"/>
    <w:rsid w:val="00731F44"/>
    <w:rsid w:val="00736077"/>
    <w:rsid w:val="007369F9"/>
    <w:rsid w:val="00745A37"/>
    <w:rsid w:val="0077658D"/>
    <w:rsid w:val="00782380"/>
    <w:rsid w:val="00786BA6"/>
    <w:rsid w:val="00794F17"/>
    <w:rsid w:val="007A6D5A"/>
    <w:rsid w:val="007B30B7"/>
    <w:rsid w:val="007E47D9"/>
    <w:rsid w:val="007F5B97"/>
    <w:rsid w:val="00810988"/>
    <w:rsid w:val="00827055"/>
    <w:rsid w:val="00881466"/>
    <w:rsid w:val="00887981"/>
    <w:rsid w:val="00893F50"/>
    <w:rsid w:val="008A1A07"/>
    <w:rsid w:val="008C058C"/>
    <w:rsid w:val="008C74ED"/>
    <w:rsid w:val="008D7D12"/>
    <w:rsid w:val="008F3BA6"/>
    <w:rsid w:val="00910B6B"/>
    <w:rsid w:val="00913585"/>
    <w:rsid w:val="00924957"/>
    <w:rsid w:val="009504A7"/>
    <w:rsid w:val="00956E71"/>
    <w:rsid w:val="00971934"/>
    <w:rsid w:val="00977AF5"/>
    <w:rsid w:val="00996867"/>
    <w:rsid w:val="00997448"/>
    <w:rsid w:val="009C183C"/>
    <w:rsid w:val="009E3D77"/>
    <w:rsid w:val="009E4A8D"/>
    <w:rsid w:val="00A34AE0"/>
    <w:rsid w:val="00A40559"/>
    <w:rsid w:val="00A70E67"/>
    <w:rsid w:val="00A7257C"/>
    <w:rsid w:val="00A92705"/>
    <w:rsid w:val="00AB3342"/>
    <w:rsid w:val="00AE4E13"/>
    <w:rsid w:val="00B047DF"/>
    <w:rsid w:val="00B12FC2"/>
    <w:rsid w:val="00B62CA4"/>
    <w:rsid w:val="00B71F10"/>
    <w:rsid w:val="00B92C3D"/>
    <w:rsid w:val="00BB609C"/>
    <w:rsid w:val="00BE6533"/>
    <w:rsid w:val="00C26279"/>
    <w:rsid w:val="00C55AA6"/>
    <w:rsid w:val="00C76145"/>
    <w:rsid w:val="00C83DC7"/>
    <w:rsid w:val="00C850BF"/>
    <w:rsid w:val="00CB3F6D"/>
    <w:rsid w:val="00CD4491"/>
    <w:rsid w:val="00CE1E84"/>
    <w:rsid w:val="00D421B6"/>
    <w:rsid w:val="00D52D86"/>
    <w:rsid w:val="00D64A58"/>
    <w:rsid w:val="00DC0984"/>
    <w:rsid w:val="00DD27EB"/>
    <w:rsid w:val="00DF246C"/>
    <w:rsid w:val="00E40A5B"/>
    <w:rsid w:val="00E616B0"/>
    <w:rsid w:val="00EC43A1"/>
    <w:rsid w:val="00ED5B46"/>
    <w:rsid w:val="00ED7EEE"/>
    <w:rsid w:val="00F02EB4"/>
    <w:rsid w:val="00F152D2"/>
    <w:rsid w:val="00F24083"/>
    <w:rsid w:val="00F52128"/>
    <w:rsid w:val="00F95590"/>
    <w:rsid w:val="00FA19B2"/>
    <w:rsid w:val="00FA46C8"/>
    <w:rsid w:val="00FB0C8F"/>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F50D3"/>
  <w15:docId w15:val="{1176A107-187D-40D2-9B34-EE3FF60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1C4876"/>
    <w:rPr>
      <w:color w:val="605E5C"/>
      <w:shd w:val="clear" w:color="auto" w:fill="E1DFDD"/>
    </w:rPr>
  </w:style>
  <w:style w:type="character" w:styleId="af0">
    <w:name w:val="FollowedHyperlink"/>
    <w:basedOn w:val="a0"/>
    <w:uiPriority w:val="99"/>
    <w:semiHidden/>
    <w:unhideWhenUsed/>
    <w:rsid w:val="006D42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rgCrcoGRxS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8005</Words>
  <Characters>4563</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Семоненко Ольга Миколаївна</cp:lastModifiedBy>
  <cp:revision>44</cp:revision>
  <cp:lastPrinted>2026-04-17T08:34:00Z</cp:lastPrinted>
  <dcterms:created xsi:type="dcterms:W3CDTF">2026-04-20T07:57:00Z</dcterms:created>
  <dcterms:modified xsi:type="dcterms:W3CDTF">2026-05-25T11:02:00Z</dcterms:modified>
</cp:coreProperties>
</file>