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B3" w:rsidRDefault="009169B3" w:rsidP="009169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169B3" w:rsidRDefault="009169B3" w:rsidP="009169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169B3" w:rsidRDefault="009169B3" w:rsidP="009169B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169B3" w:rsidRDefault="009169B3" w:rsidP="009169B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11 серпня 2025 року</w:t>
      </w:r>
    </w:p>
    <w:p w:rsidR="009169B3" w:rsidRDefault="009169B3" w:rsidP="009169B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69B3" w:rsidRDefault="009169B3" w:rsidP="009169B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</w:t>
      </w:r>
    </w:p>
    <w:p w:rsidR="009169B3" w:rsidRDefault="009169B3" w:rsidP="009169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169B3" w:rsidRDefault="009169B3" w:rsidP="009169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169B3" w:rsidRDefault="009169B3" w:rsidP="009169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169B3" w:rsidRDefault="009169B3" w:rsidP="009169B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Горбасенка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Павла Володимировича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господарському суді в межах конкурсу, оголошеного рішенням Комісії від 14 вересня 2023 року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№ 94/зп-23 (зі змінами).</w:t>
      </w:r>
    </w:p>
    <w:p w:rsidR="009169B3" w:rsidRDefault="009169B3" w:rsidP="00916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ind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9169B3" w:rsidRDefault="009169B3" w:rsidP="009169B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Мазовіти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Богдановича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здійснювати правосуддя в апеляційному господарському суді в межах конкурсу, оголошеного рішенням Комісії від 14 вересня 2023 року № 94/зп-23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(зі змінами).</w:t>
      </w:r>
    </w:p>
    <w:p w:rsidR="009169B3" w:rsidRDefault="009169B3" w:rsidP="00916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ind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9169B3" w:rsidRDefault="009169B3" w:rsidP="009169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Костюковича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Івановича здійснювати правосуддя в апеляційному загальному суді в межах конкурсу, оголошеного рішенням Комісії  від 14 вересня 2023 року № 94/зп-23 (зі змінами).</w:t>
      </w:r>
    </w:p>
    <w:p w:rsidR="009169B3" w:rsidRDefault="009169B3" w:rsidP="009169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9169B3" w:rsidRDefault="009169B3" w:rsidP="009169B3">
      <w:pPr>
        <w:pStyle w:val="ab"/>
        <w:ind w:left="142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Щербаченко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Марини Вікторівни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правосуддя в апеляційному загальному суді в межах конкурсу, оголошеного рішенням Комісії від 14 вересня 2023 року № 94/зп-23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(зі змінами).</w:t>
      </w:r>
    </w:p>
    <w:p w:rsidR="009169B3" w:rsidRDefault="009169B3" w:rsidP="009169B3">
      <w:pPr>
        <w:pStyle w:val="ab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9169B3" w:rsidRDefault="009169B3" w:rsidP="009169B3">
      <w:pPr>
        <w:pStyle w:val="ab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Худика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Мирославовича здійснювати правосуддя в апеляційному загальному суді в межах конкурсу, оголошеного рішенням Комісії  від 14 вересня 2023 року № 94/зп-23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(зі змінами).</w:t>
      </w:r>
    </w:p>
    <w:p w:rsidR="009169B3" w:rsidRDefault="009169B3" w:rsidP="009169B3">
      <w:pPr>
        <w:pStyle w:val="ab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69B3" w:rsidRDefault="009169B3" w:rsidP="009169B3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9169B3" w:rsidRDefault="009169B3" w:rsidP="009169B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bookmarkStart w:id="0" w:name="_Hlk204774206"/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26 травня 2025 року № 705/дс-25 про відмову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Пищиді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Володимиру Миколайовичу в допуску до участі в доборі на посаду судді місцевого суду, оголошеному рішенням Комісії від 11 грудня 2024 року № 366/зп-24.</w:t>
      </w:r>
    </w:p>
    <w:bookmarkEnd w:id="0"/>
    <w:p w:rsidR="009169B3" w:rsidRDefault="009169B3" w:rsidP="009169B3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DD2927" w:rsidRDefault="00DD2927" w:rsidP="00DD29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7</w:t>
      </w:r>
      <w:r w:rsidRPr="00652249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65871">
        <w:rPr>
          <w:rFonts w:ascii="Times New Roman" w:hAnsi="Times New Roman" w:cs="Times New Roman"/>
          <w:sz w:val="26"/>
          <w:szCs w:val="26"/>
          <w:lang w:val="uk-UA"/>
        </w:rPr>
        <w:t>Про затвердження рейтингу кандидатів на зайняття вакантних посад суддів в апеляційних адміністративних судах за результатами кваліфікаційного оцінювання в межах конкурсу, оголошеного рішенням Вищої кваліфікаційної комісії суддів України від 14 вересня 2023 року № 94/зп-23.</w:t>
      </w:r>
    </w:p>
    <w:p w:rsidR="00DD2927" w:rsidRDefault="00DD2927" w:rsidP="00DD292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D2927" w:rsidRPr="00652249" w:rsidRDefault="00DD2927" w:rsidP="00DD2927">
      <w:pPr>
        <w:pStyle w:val="ab"/>
        <w:ind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Чумак С.Ю.)</w:t>
      </w:r>
    </w:p>
    <w:p w:rsidR="00A86F83" w:rsidRDefault="00A86F83" w:rsidP="00A86F8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4619E">
        <w:rPr>
          <w:rFonts w:ascii="Times New Roman" w:hAnsi="Times New Roman" w:cs="Times New Roman"/>
          <w:sz w:val="26"/>
          <w:szCs w:val="26"/>
          <w:lang w:val="uk-UA"/>
        </w:rPr>
        <w:t>8.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4619E">
        <w:rPr>
          <w:rFonts w:ascii="Times New Roman" w:hAnsi="Times New Roman" w:cs="Times New Roman"/>
          <w:sz w:val="26"/>
          <w:szCs w:val="26"/>
          <w:lang w:val="uk-UA"/>
        </w:rPr>
        <w:t>Про затвердження кодованих та декодованих результатів тестування загальних знань у сфері права та знань зі спеціалізації місцевого адміністративного суду у межах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A86F83" w:rsidRPr="00033B2C" w:rsidRDefault="00A86F83" w:rsidP="00A86F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6F83" w:rsidRPr="00944DEF" w:rsidRDefault="00A86F83" w:rsidP="00A86F83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4DE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44DEF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Pr="00944D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Pr="00944DEF">
        <w:rPr>
          <w:rFonts w:ascii="Times New Roman" w:hAnsi="Times New Roman" w:cs="Times New Roman"/>
          <w:i/>
          <w:sz w:val="26"/>
          <w:szCs w:val="26"/>
        </w:rPr>
        <w:t>.)</w:t>
      </w:r>
    </w:p>
    <w:p w:rsidR="00DD2927" w:rsidRPr="00DD2927" w:rsidRDefault="00DD2927" w:rsidP="00DD292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sectPr w:rsidR="00DD2927" w:rsidRPr="00DD2927" w:rsidSect="000C7860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83E" w:rsidRDefault="0009283E" w:rsidP="00376821">
      <w:pPr>
        <w:spacing w:after="0" w:line="240" w:lineRule="auto"/>
      </w:pPr>
      <w:r>
        <w:separator/>
      </w:r>
    </w:p>
  </w:endnote>
  <w:endnote w:type="continuationSeparator" w:id="0">
    <w:p w:rsidR="0009283E" w:rsidRDefault="0009283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83E" w:rsidRDefault="0009283E" w:rsidP="00376821">
      <w:pPr>
        <w:spacing w:after="0" w:line="240" w:lineRule="auto"/>
      </w:pPr>
      <w:r>
        <w:separator/>
      </w:r>
    </w:p>
  </w:footnote>
  <w:footnote w:type="continuationSeparator" w:id="0">
    <w:p w:rsidR="0009283E" w:rsidRDefault="0009283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283E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C7860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14E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34C1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12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23EB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4F5103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09F8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D7E6A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69B3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86F83"/>
    <w:rsid w:val="00A92C89"/>
    <w:rsid w:val="00A951C2"/>
    <w:rsid w:val="00A96231"/>
    <w:rsid w:val="00A977B4"/>
    <w:rsid w:val="00AA12B2"/>
    <w:rsid w:val="00AA2E12"/>
    <w:rsid w:val="00AA3B8E"/>
    <w:rsid w:val="00AA53C6"/>
    <w:rsid w:val="00AA685E"/>
    <w:rsid w:val="00AB4978"/>
    <w:rsid w:val="00AB5F75"/>
    <w:rsid w:val="00AB6996"/>
    <w:rsid w:val="00AB7E06"/>
    <w:rsid w:val="00AB7FB7"/>
    <w:rsid w:val="00AC212D"/>
    <w:rsid w:val="00AC3167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0DD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2927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52B7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2F58-CC28-4629-8F52-6EE3F40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164</cp:revision>
  <cp:lastPrinted>2025-07-30T12:43:00Z</cp:lastPrinted>
  <dcterms:created xsi:type="dcterms:W3CDTF">2024-08-19T12:53:00Z</dcterms:created>
  <dcterms:modified xsi:type="dcterms:W3CDTF">2025-08-08T13:01:00Z</dcterms:modified>
</cp:coreProperties>
</file>