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7EC" w:rsidRPr="00B77645" w:rsidRDefault="00DF57EC" w:rsidP="00DF5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F57EC" w:rsidRPr="00B77645" w:rsidRDefault="00DF57EC" w:rsidP="00DF57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F57EC" w:rsidRPr="00B77645" w:rsidRDefault="00DF57EC" w:rsidP="00DF57E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F57EC" w:rsidRPr="00B77645" w:rsidRDefault="00DF57EC" w:rsidP="00DF57E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10 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F57EC" w:rsidRPr="00B77645" w:rsidRDefault="00DF57EC" w:rsidP="00DF57E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F57EC" w:rsidRPr="00B77645" w:rsidRDefault="00DF57EC" w:rsidP="00DF57E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F57EC" w:rsidRDefault="00DF57EC" w:rsidP="00DF5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F57EC" w:rsidRPr="00B77645" w:rsidRDefault="00DF57EC" w:rsidP="00DF5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F57EC" w:rsidRDefault="00DF57EC" w:rsidP="00DF57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F57EC" w:rsidRPr="00CC0DB3" w:rsidRDefault="00DF57EC" w:rsidP="00DF57E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F57EC" w:rsidRPr="0058633F" w:rsidRDefault="00DF57EC" w:rsidP="00DF57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58633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</w:t>
      </w:r>
      <w:r w:rsidRPr="005863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розгляд питання щодо відповідності судді </w:t>
      </w:r>
      <w:r w:rsidRPr="0058633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Дніпровського апеляційного суду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863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Мудрецького</w:t>
      </w:r>
      <w:proofErr w:type="spellEnd"/>
      <w:r w:rsidRPr="005863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t xml:space="preserve"> займаній посаді</w:t>
      </w:r>
      <w:r w:rsidRPr="0058633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F57EC" w:rsidRPr="0058633F" w:rsidRDefault="00DF57EC" w:rsidP="00DF57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 Коломієць Наталії Володимирівни здійснювати правосуддя в апеляційному загальному суді в межах конкурсу, оголошеного рішенням Комісії  від 14 вересня 2023 року № 94/зп-23 (зі змінами).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Кобецька Н.Р.)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Pr="0058633F" w:rsidRDefault="00DF57EC" w:rsidP="00DF57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 Костюка Олега Петровича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Pr="0058633F" w:rsidRDefault="00DF57EC" w:rsidP="00DF57EC">
      <w:pPr>
        <w:pStyle w:val="ab"/>
        <w:tabs>
          <w:tab w:val="left" w:pos="567"/>
          <w:tab w:val="right" w:pos="9638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DF57EC" w:rsidRPr="0058633F" w:rsidRDefault="00DF57EC" w:rsidP="00DF57EC">
      <w:pPr>
        <w:pStyle w:val="ab"/>
        <w:tabs>
          <w:tab w:val="left" w:pos="567"/>
          <w:tab w:val="right" w:pos="96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Pr="0058633F" w:rsidRDefault="00DF57EC" w:rsidP="00DF57E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tab/>
        <w:t>Про підтвердження здатності кандидата на посаду судді Любчика Олександра В’ячеславовича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DF57EC" w:rsidRPr="0058633F" w:rsidRDefault="00DF57EC" w:rsidP="00DF57EC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F57EC" w:rsidRPr="0058633F" w:rsidRDefault="00DF57EC" w:rsidP="00DF57EC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633F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Шевчука Василя Володимировича здійснювати правосуддя в апеляційному загальному суді в межах конкурсу, оголошеного рішенням Комісії від 14 вересня 2023 року № 94/зп-23 </w:t>
      </w:r>
      <w:r w:rsidRPr="0058633F">
        <w:rPr>
          <w:rFonts w:ascii="Times New Roman" w:hAnsi="Times New Roman" w:cs="Times New Roman"/>
          <w:sz w:val="26"/>
          <w:szCs w:val="26"/>
          <w:lang w:val="uk-UA"/>
        </w:rPr>
        <w:br/>
        <w:t>(зі змінами).</w:t>
      </w:r>
    </w:p>
    <w:p w:rsidR="00DF57EC" w:rsidRPr="0058633F" w:rsidRDefault="00DF57EC" w:rsidP="00DF57EC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57EC" w:rsidRDefault="00DF57EC" w:rsidP="00DF57EC">
      <w:pPr>
        <w:pStyle w:val="ab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8633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</w:t>
      </w:r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>суддів</w:t>
      </w:r>
      <w:proofErr w:type="spellEnd"/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>України</w:t>
      </w:r>
      <w:proofErr w:type="spellEnd"/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>Гацелюк</w:t>
      </w:r>
      <w:proofErr w:type="spellEnd"/>
      <w:r w:rsidRPr="0071458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В.О.)</w:t>
      </w:r>
      <w:bookmarkEnd w:id="0"/>
    </w:p>
    <w:p w:rsidR="007172CB" w:rsidRDefault="007172CB" w:rsidP="00DF57EC">
      <w:pPr>
        <w:pStyle w:val="ab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7172CB" w:rsidRPr="007172CB" w:rsidRDefault="007172CB" w:rsidP="00717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2CB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7172CB">
        <w:rPr>
          <w:rFonts w:ascii="Times New Roman" w:hAnsi="Times New Roman" w:cs="Times New Roman"/>
          <w:sz w:val="26"/>
          <w:szCs w:val="26"/>
          <w:lang w:val="uk-UA"/>
        </w:rPr>
        <w:tab/>
        <w:t>П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ро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затвердження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складу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екзаменаційної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перевірки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практичних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завдань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Вищого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антикорупційного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зокрема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Апеляційної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виконаних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кандидатами на посаду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у межах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03 червня 2025 року № 112/зп-25 конкурсу на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зайняття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вакантних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посад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Вищому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антикорупційному</w:t>
      </w:r>
      <w:proofErr w:type="spellEnd"/>
      <w:r w:rsidRPr="007172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72CB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7172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72CB" w:rsidRPr="007172CB" w:rsidRDefault="007172CB" w:rsidP="00717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172CB" w:rsidRPr="007172CB" w:rsidRDefault="007172CB" w:rsidP="007172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7172C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7172CB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Мельник Р.І.)</w:t>
      </w:r>
    </w:p>
    <w:p w:rsidR="007172CB" w:rsidRPr="007172CB" w:rsidRDefault="007172CB" w:rsidP="007172C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  <w:bookmarkStart w:id="1" w:name="_GoBack"/>
      <w:bookmarkEnd w:id="1"/>
    </w:p>
    <w:sectPr w:rsidR="007172CB" w:rsidRPr="007172CB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BE0" w:rsidRDefault="00CE1BE0" w:rsidP="00376821">
      <w:pPr>
        <w:spacing w:after="0" w:line="240" w:lineRule="auto"/>
      </w:pPr>
      <w:r>
        <w:separator/>
      </w:r>
    </w:p>
  </w:endnote>
  <w:endnote w:type="continuationSeparator" w:id="0">
    <w:p w:rsidR="00CE1BE0" w:rsidRDefault="00CE1BE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BE0" w:rsidRDefault="00CE1BE0" w:rsidP="00376821">
      <w:pPr>
        <w:spacing w:after="0" w:line="240" w:lineRule="auto"/>
      </w:pPr>
      <w:r>
        <w:separator/>
      </w:r>
    </w:p>
  </w:footnote>
  <w:footnote w:type="continuationSeparator" w:id="0">
    <w:p w:rsidR="00CE1BE0" w:rsidRDefault="00CE1BE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7853D6"/>
    <w:multiLevelType w:val="hybridMultilevel"/>
    <w:tmpl w:val="314E0E22"/>
    <w:lvl w:ilvl="0" w:tplc="C62E72B6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3"/>
  </w:num>
  <w:num w:numId="10">
    <w:abstractNumId w:val="28"/>
  </w:num>
  <w:num w:numId="11">
    <w:abstractNumId w:val="25"/>
  </w:num>
  <w:num w:numId="12">
    <w:abstractNumId w:val="19"/>
  </w:num>
  <w:num w:numId="13">
    <w:abstractNumId w:val="30"/>
  </w:num>
  <w:num w:numId="14">
    <w:abstractNumId w:val="3"/>
  </w:num>
  <w:num w:numId="15">
    <w:abstractNumId w:val="9"/>
  </w:num>
  <w:num w:numId="16">
    <w:abstractNumId w:val="5"/>
  </w:num>
  <w:num w:numId="17">
    <w:abstractNumId w:val="31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2"/>
  </w:num>
  <w:num w:numId="27">
    <w:abstractNumId w:val="12"/>
  </w:num>
  <w:num w:numId="28">
    <w:abstractNumId w:val="29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52F8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6F6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A0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633F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2CB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130A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1F0A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87C9D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5477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BE0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02E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7E8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57EC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1567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EE50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D528-EA60-44A8-878F-BA467144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Куліченко Надія Іванівна</cp:lastModifiedBy>
  <cp:revision>25</cp:revision>
  <cp:lastPrinted>2025-10-28T13:48:00Z</cp:lastPrinted>
  <dcterms:created xsi:type="dcterms:W3CDTF">2025-07-31T08:29:00Z</dcterms:created>
  <dcterms:modified xsi:type="dcterms:W3CDTF">2025-11-07T12:35:00Z</dcterms:modified>
</cp:coreProperties>
</file>