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5772CE" w14:textId="25977223" w:rsidR="00000BB1" w:rsidRPr="00013C17" w:rsidRDefault="00B9498C" w:rsidP="00753DA2">
      <w:pPr>
        <w:tabs>
          <w:tab w:val="left" w:pos="5103"/>
        </w:tabs>
        <w:spacing w:before="100" w:beforeAutospacing="1" w:after="100" w:afterAutospacing="1"/>
        <w:ind w:firstLine="794"/>
        <w:rPr>
          <w:rFonts w:ascii="Times New Roman" w:eastAsia="Times New Roman" w:hAnsi="Times New Roman" w:cs="Times New Roman"/>
          <w:color w:val="333333"/>
          <w:lang w:eastAsia="uk-UA"/>
        </w:rPr>
      </w:pPr>
      <w:r>
        <w:rPr>
          <w:rFonts w:ascii="Times New Roman" w:eastAsia="Times New Roman" w:hAnsi="Times New Roman" w:cs="Times New Roman"/>
          <w:color w:val="333333"/>
          <w:lang w:eastAsia="uk-UA"/>
        </w:rPr>
        <w:tab/>
      </w:r>
      <w:r w:rsidR="00013C17" w:rsidRPr="00013C17">
        <w:rPr>
          <w:rFonts w:ascii="Times New Roman" w:eastAsia="Times New Roman" w:hAnsi="Times New Roman" w:cs="Times New Roman"/>
          <w:color w:val="333333"/>
          <w:lang w:eastAsia="uk-UA"/>
        </w:rPr>
        <w:t>З</w:t>
      </w:r>
      <w:r w:rsidR="00000BB1" w:rsidRPr="00013C17">
        <w:rPr>
          <w:rFonts w:ascii="Times New Roman" w:eastAsia="Times New Roman" w:hAnsi="Times New Roman" w:cs="Times New Roman"/>
          <w:color w:val="333333"/>
          <w:lang w:eastAsia="uk-UA"/>
        </w:rPr>
        <w:t>АТВЕРДЖЕНО</w:t>
      </w:r>
    </w:p>
    <w:p w14:paraId="2C8D822A" w14:textId="550D438F" w:rsidR="00000BB1" w:rsidRPr="00013C17" w:rsidRDefault="00000BB1" w:rsidP="00013C17">
      <w:pPr>
        <w:tabs>
          <w:tab w:val="left" w:pos="5103"/>
        </w:tabs>
        <w:spacing w:before="100" w:beforeAutospacing="1" w:after="100" w:afterAutospacing="1"/>
        <w:ind w:left="5040"/>
        <w:rPr>
          <w:rFonts w:ascii="Times New Roman" w:eastAsia="Times New Roman" w:hAnsi="Times New Roman" w:cs="Times New Roman"/>
          <w:color w:val="333333"/>
          <w:lang w:eastAsia="uk-UA"/>
        </w:rPr>
      </w:pPr>
      <w:r w:rsidRPr="00013C17">
        <w:rPr>
          <w:rFonts w:ascii="Times New Roman" w:eastAsia="Times New Roman" w:hAnsi="Times New Roman" w:cs="Times New Roman"/>
          <w:color w:val="333333"/>
          <w:lang w:eastAsia="uk-UA"/>
        </w:rPr>
        <w:t>рішен</w:t>
      </w:r>
      <w:r w:rsidR="007D55F0">
        <w:rPr>
          <w:rFonts w:ascii="Times New Roman" w:eastAsia="Times New Roman" w:hAnsi="Times New Roman" w:cs="Times New Roman"/>
          <w:color w:val="333333"/>
          <w:lang w:eastAsia="uk-UA"/>
        </w:rPr>
        <w:t xml:space="preserve">ня Вищої кваліфікаційної комісії </w:t>
      </w:r>
      <w:r w:rsidRPr="00013C17">
        <w:rPr>
          <w:rFonts w:ascii="Times New Roman" w:eastAsia="Times New Roman" w:hAnsi="Times New Roman" w:cs="Times New Roman"/>
          <w:color w:val="333333"/>
          <w:lang w:eastAsia="uk-UA"/>
        </w:rPr>
        <w:t>суддів України</w:t>
      </w:r>
      <w:r w:rsidR="00013C17" w:rsidRPr="00013C1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Pr="00013C17">
        <w:rPr>
          <w:rFonts w:ascii="Times New Roman" w:eastAsia="Times New Roman" w:hAnsi="Times New Roman" w:cs="Times New Roman"/>
          <w:color w:val="333333"/>
          <w:lang w:eastAsia="uk-UA"/>
        </w:rPr>
        <w:t xml:space="preserve">13 жовтня 2016 року № </w:t>
      </w:r>
      <w:r w:rsidR="00013C17" w:rsidRPr="00013C17">
        <w:rPr>
          <w:rFonts w:ascii="Times New Roman" w:eastAsia="Times New Roman" w:hAnsi="Times New Roman" w:cs="Times New Roman"/>
          <w:color w:val="333333"/>
          <w:lang w:eastAsia="uk-UA"/>
        </w:rPr>
        <w:t> </w:t>
      </w:r>
      <w:r w:rsidRPr="00013C17">
        <w:rPr>
          <w:rFonts w:ascii="Times New Roman" w:eastAsia="Times New Roman" w:hAnsi="Times New Roman" w:cs="Times New Roman"/>
          <w:color w:val="333333"/>
          <w:lang w:eastAsia="uk-UA"/>
        </w:rPr>
        <w:t>81/зп-16</w:t>
      </w:r>
    </w:p>
    <w:p w14:paraId="5E3F6D53" w14:textId="64B3219A" w:rsidR="00123729" w:rsidRPr="00013C17" w:rsidRDefault="00013C17" w:rsidP="00013C17">
      <w:pPr>
        <w:tabs>
          <w:tab w:val="left" w:pos="5103"/>
        </w:tabs>
        <w:spacing w:before="100" w:beforeAutospacing="1" w:after="100" w:afterAutospacing="1"/>
        <w:ind w:left="5040"/>
        <w:rPr>
          <w:rFonts w:ascii="Times New Roman" w:eastAsia="Times New Roman" w:hAnsi="Times New Roman" w:cs="Times New Roman"/>
          <w:color w:val="333333"/>
          <w:lang w:eastAsia="uk-UA"/>
        </w:rPr>
      </w:pPr>
      <w:r w:rsidRPr="00013C17">
        <w:rPr>
          <w:rFonts w:ascii="Times New Roman" w:eastAsia="Times New Roman" w:hAnsi="Times New Roman" w:cs="Times New Roman"/>
          <w:color w:val="333333"/>
          <w:lang w:eastAsia="uk-UA"/>
        </w:rPr>
        <w:t>(</w:t>
      </w:r>
      <w:r w:rsidR="00000BB1" w:rsidRPr="00013C17">
        <w:rPr>
          <w:rFonts w:ascii="Times New Roman" w:eastAsia="Times New Roman" w:hAnsi="Times New Roman" w:cs="Times New Roman"/>
          <w:color w:val="333333"/>
          <w:lang w:eastAsia="uk-UA"/>
        </w:rPr>
        <w:t>в редакції рішення Вищої</w:t>
      </w:r>
      <w:r w:rsidRPr="00013C17">
        <w:rPr>
          <w:rFonts w:ascii="Times New Roman" w:eastAsia="Times New Roman" w:hAnsi="Times New Roman" w:cs="Times New Roman"/>
          <w:color w:val="333333"/>
          <w:lang w:eastAsia="uk-UA"/>
        </w:rPr>
        <w:t xml:space="preserve"> </w:t>
      </w:r>
      <w:r w:rsidR="00000BB1" w:rsidRPr="00013C17">
        <w:rPr>
          <w:rFonts w:ascii="Times New Roman" w:eastAsia="Times New Roman" w:hAnsi="Times New Roman" w:cs="Times New Roman"/>
          <w:color w:val="333333"/>
          <w:lang w:eastAsia="uk-UA"/>
        </w:rPr>
        <w:t xml:space="preserve">кваліфікаційної комісії суддів України 19 жовтня 2023 року № </w:t>
      </w:r>
      <w:r w:rsidR="00665E66" w:rsidRPr="00665E66">
        <w:rPr>
          <w:rFonts w:ascii="Times New Roman" w:eastAsia="Times New Roman" w:hAnsi="Times New Roman" w:cs="Times New Roman"/>
          <w:color w:val="333333"/>
          <w:u w:val="single"/>
          <w:lang w:eastAsia="uk-UA"/>
        </w:rPr>
        <w:t>119/зп-23</w:t>
      </w:r>
      <w:r w:rsidR="00000BB1" w:rsidRPr="00013C17">
        <w:rPr>
          <w:rFonts w:ascii="Times New Roman" w:eastAsia="Times New Roman" w:hAnsi="Times New Roman" w:cs="Times New Roman"/>
          <w:color w:val="333333"/>
          <w:lang w:eastAsia="uk-UA"/>
        </w:rPr>
        <w:t>)</w:t>
      </w:r>
    </w:p>
    <w:p w14:paraId="4B9282E4" w14:textId="2DC2EB24" w:rsidR="00123729" w:rsidRDefault="00123729" w:rsidP="002529A5">
      <w:pPr>
        <w:spacing w:line="276" w:lineRule="auto"/>
        <w:ind w:left="5245"/>
        <w:rPr>
          <w:rFonts w:ascii="Times New Roman" w:eastAsia="Arsenal" w:hAnsi="Times New Roman" w:cs="Times New Roman"/>
          <w:bCs/>
          <w:sz w:val="22"/>
          <w:szCs w:val="22"/>
        </w:rPr>
      </w:pPr>
    </w:p>
    <w:p w14:paraId="29C37FA6" w14:textId="4C04C64A" w:rsidR="007E4EFE" w:rsidRDefault="007E4EFE" w:rsidP="002529A5">
      <w:pPr>
        <w:spacing w:line="276" w:lineRule="auto"/>
        <w:ind w:left="5245"/>
        <w:rPr>
          <w:rFonts w:ascii="Times New Roman" w:eastAsia="Arsenal" w:hAnsi="Times New Roman" w:cs="Times New Roman"/>
          <w:bCs/>
          <w:sz w:val="22"/>
          <w:szCs w:val="22"/>
        </w:rPr>
      </w:pPr>
    </w:p>
    <w:p w14:paraId="6E37ED8E" w14:textId="72A15745" w:rsidR="007E4EFE" w:rsidRDefault="007E4EFE" w:rsidP="002529A5">
      <w:pPr>
        <w:spacing w:line="276" w:lineRule="auto"/>
        <w:ind w:left="5245"/>
        <w:rPr>
          <w:rFonts w:ascii="Times New Roman" w:eastAsia="Arsenal" w:hAnsi="Times New Roman" w:cs="Times New Roman"/>
          <w:bCs/>
          <w:sz w:val="22"/>
          <w:szCs w:val="22"/>
        </w:rPr>
      </w:pPr>
    </w:p>
    <w:p w14:paraId="329DE77B" w14:textId="77777777" w:rsidR="007E4EFE" w:rsidRDefault="007E4EFE" w:rsidP="002529A5">
      <w:pPr>
        <w:spacing w:line="276" w:lineRule="auto"/>
        <w:ind w:left="5245"/>
        <w:rPr>
          <w:rFonts w:ascii="Times New Roman" w:eastAsia="Arsenal" w:hAnsi="Times New Roman" w:cs="Times New Roman"/>
          <w:bCs/>
          <w:sz w:val="22"/>
          <w:szCs w:val="22"/>
        </w:rPr>
      </w:pPr>
    </w:p>
    <w:p w14:paraId="24F27F71" w14:textId="77777777" w:rsidR="007E4EFE" w:rsidRPr="00013C17" w:rsidRDefault="007E4EFE" w:rsidP="002529A5">
      <w:pPr>
        <w:spacing w:line="276" w:lineRule="auto"/>
        <w:ind w:left="5245"/>
        <w:rPr>
          <w:rFonts w:ascii="Times New Roman" w:eastAsia="Arsenal" w:hAnsi="Times New Roman" w:cs="Times New Roman"/>
          <w:bCs/>
          <w:sz w:val="22"/>
          <w:szCs w:val="22"/>
        </w:rPr>
      </w:pPr>
    </w:p>
    <w:p w14:paraId="00000003" w14:textId="77777777" w:rsidR="00C77197" w:rsidRPr="00013C17" w:rsidRDefault="007E6411" w:rsidP="00000BB1">
      <w:pPr>
        <w:spacing w:line="276" w:lineRule="auto"/>
        <w:jc w:val="center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РЕГЛАМЕНТ</w:t>
      </w:r>
    </w:p>
    <w:p w14:paraId="00000004" w14:textId="77777777" w:rsidR="00C77197" w:rsidRPr="00013C17" w:rsidRDefault="007E6411" w:rsidP="00013C17">
      <w:pPr>
        <w:ind w:firstLine="709"/>
        <w:jc w:val="center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Вищої кваліфікаційної комісії суддів України</w:t>
      </w:r>
    </w:p>
    <w:p w14:paraId="3B86644E" w14:textId="77777777" w:rsidR="007E4EFE" w:rsidRPr="00013C17" w:rsidRDefault="007E4EFE">
      <w:pPr>
        <w:spacing w:after="240" w:line="276" w:lineRule="auto"/>
        <w:rPr>
          <w:rFonts w:ascii="Times New Roman" w:eastAsia="Arsenal" w:hAnsi="Times New Roman" w:cs="Times New Roman"/>
        </w:rPr>
      </w:pPr>
    </w:p>
    <w:p w14:paraId="00000006" w14:textId="2531B6E2" w:rsidR="00C77197" w:rsidRPr="00013C17" w:rsidRDefault="00564DAF">
      <w:pPr>
        <w:shd w:val="clear" w:color="auto" w:fill="D9D9D9"/>
        <w:spacing w:after="240" w:line="276" w:lineRule="auto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РОЗДІЛ І. Загальна частина</w:t>
      </w:r>
    </w:p>
    <w:p w14:paraId="00000007" w14:textId="77777777" w:rsidR="00C77197" w:rsidRPr="00013C17" w:rsidRDefault="007E6411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1. Сфера застосування цього Регламенту</w:t>
      </w:r>
    </w:p>
    <w:p w14:paraId="00000008" w14:textId="46561890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Регламент Вищої кваліфікаційної комісії суддів України визначає порядок роботи Вищої кваліфікаційної комісії суддів України та регулює процедурні питання її діяльності.</w:t>
      </w:r>
    </w:p>
    <w:p w14:paraId="00000009" w14:textId="77777777" w:rsidR="00C77197" w:rsidRPr="00013C17" w:rsidRDefault="00C77197" w:rsidP="00013C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0A" w14:textId="6FF91DD5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Вища кваліфікаційна комісія суддів України є державним колегіальним органом суддівського врядування, який на постійній основі діє у системі правосуддя України.</w:t>
      </w:r>
    </w:p>
    <w:p w14:paraId="0000000B" w14:textId="77777777" w:rsidR="00C77197" w:rsidRPr="00013C17" w:rsidRDefault="007E6411" w:rsidP="00013C1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Вища кваліфікаційна комісія суддів України як державний колегіальний орган суддівського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врядування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складається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шістнадцяти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членів,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вісім</w:t>
      </w:r>
      <w:r w:rsidRPr="0010075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з яких призначаються з числа суддів або суддів у відставці. </w:t>
      </w:r>
    </w:p>
    <w:p w14:paraId="446249AB" w14:textId="06CA7CA8" w:rsidR="007E4EFE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У складі Вищої кваліфікаційної комісії суддів України діють Перша палата, Друга палата та колегії. </w:t>
      </w:r>
    </w:p>
    <w:p w14:paraId="65743D93" w14:textId="71EEFCC8" w:rsidR="007E4EFE" w:rsidRPr="007E4EFE" w:rsidRDefault="007E6411">
      <w:pPr>
        <w:spacing w:after="240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2. Скорочення та терміни, що застосовуються у Регламенті Вищої кваліфі</w:t>
      </w:r>
      <w:r w:rsidR="00564DAF" w:rsidRPr="00013C17">
        <w:rPr>
          <w:rFonts w:ascii="Times New Roman" w:eastAsia="Arsenal" w:hAnsi="Times New Roman" w:cs="Times New Roman"/>
          <w:b/>
        </w:rPr>
        <w:t>каційної комісії суддів України</w:t>
      </w:r>
    </w:p>
    <w:p w14:paraId="0000000E" w14:textId="42FA6632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Скорочення, що застосовуються у Регламенті Вищої кваліфікаційної комісії суддів України:</w:t>
      </w:r>
    </w:p>
    <w:p w14:paraId="0000000F" w14:textId="794BA76A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Вища кваліфікаційна комісія суддів України – Комісія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0" w14:textId="66628BE9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Вища кваліфікаційна комісія суддів України у пленарному складі – Комісія у пленарному складі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1" w14:textId="6D9E53F7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Голова Вищої кваліфікаційної комісії суддів України – Голова Комісії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2" w14:textId="6E082144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Єдина судова інформаційно-телекомунікаційна система – ЄСІТС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3" w14:textId="6B659865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Закон України «Про судоустрій </w:t>
      </w:r>
      <w:r w:rsidR="00101FBB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статус суддів»</w:t>
      </w:r>
      <w:r w:rsidR="00101FBB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43F41" w:rsidRPr="00013C17">
        <w:rPr>
          <w:rFonts w:ascii="Times New Roman" w:eastAsia="Arsenal" w:hAnsi="Times New Roman" w:cs="Times New Roman"/>
          <w:color w:val="000000"/>
        </w:rPr>
        <w:t>–</w:t>
      </w:r>
      <w:r w:rsidR="00443F41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Закон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4" w14:textId="63CC1972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аступник Голови Вищої кваліфікаційної комісії суддів України – заступник Голови Комісії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5" w14:textId="3D8DDF3C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Засідання Комісії</w:t>
      </w:r>
      <w:r w:rsidR="00615D5F">
        <w:rPr>
          <w:rFonts w:ascii="Times New Roman" w:eastAsia="Arsenal" w:hAnsi="Times New Roman" w:cs="Times New Roman"/>
        </w:rPr>
        <w:t xml:space="preserve"> </w:t>
      </w:r>
      <w:r w:rsidR="00615D5F" w:rsidRPr="00013C17">
        <w:rPr>
          <w:rFonts w:ascii="Times New Roman" w:eastAsia="Arsenal" w:hAnsi="Times New Roman" w:cs="Times New Roman"/>
          <w:color w:val="000000"/>
        </w:rPr>
        <w:t>–</w:t>
      </w:r>
      <w:r w:rsidR="00101FBB" w:rsidRPr="00013C17">
        <w:rPr>
          <w:rFonts w:ascii="Times New Roman" w:eastAsia="Arsenal" w:hAnsi="Times New Roman" w:cs="Times New Roman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засідання Комісії у пленарному складі, у складі Палати або Колегії</w:t>
      </w:r>
      <w:r w:rsidR="00101FBB" w:rsidRPr="00013C17">
        <w:rPr>
          <w:rFonts w:ascii="Times New Roman" w:eastAsia="Arsenal" w:hAnsi="Times New Roman" w:cs="Times New Roman"/>
        </w:rPr>
        <w:t>.</w:t>
      </w:r>
    </w:p>
    <w:p w14:paraId="00000016" w14:textId="19780884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олегія Вищої кваліфікаційної комісії суддів України – Колегія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7" w14:textId="2CEB8047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фіційний веб</w:t>
      </w:r>
      <w:r w:rsidR="00594614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 Вищої кваліфікаційної комісії суддів України – веб</w:t>
      </w:r>
      <w:r w:rsidR="00594614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 Комісії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8" w14:textId="2DE2BAD1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фіційний друкований орган Вищої кваліфікаційної комісії суддів України – офіційний друкований орган Комісії.</w:t>
      </w:r>
    </w:p>
    <w:p w14:paraId="00000019" w14:textId="6E25A290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алата Вищої кваліфікаційної комісії суддів України – Палата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A" w14:textId="34DA68D2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егламент Вищої кваліфікаційної комісії суддів України – Регламент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B" w14:textId="39F41988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01FBB" w:rsidRPr="00013C17">
        <w:rPr>
          <w:rFonts w:ascii="Times New Roman" w:eastAsia="Arsenal" w:hAnsi="Times New Roman" w:cs="Times New Roman"/>
          <w:color w:val="000000"/>
        </w:rPr>
        <w:t>С</w:t>
      </w:r>
      <w:r w:rsidR="007E6411" w:rsidRPr="00013C17">
        <w:rPr>
          <w:rFonts w:ascii="Times New Roman" w:eastAsia="Arsenal" w:hAnsi="Times New Roman" w:cs="Times New Roman"/>
          <w:color w:val="000000"/>
        </w:rPr>
        <w:t>екретар палати Вищої кваліфікаційної комісії суддів України – секретар палати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C" w14:textId="648436B1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Секретаріат Вищої кваліфікаційної комісії суддів України – Секретаріат Комісії</w:t>
      </w:r>
      <w:r w:rsidR="00101FB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1D" w14:textId="3F331EA9" w:rsidR="00C77197" w:rsidRPr="00013C17" w:rsidRDefault="00753DA2" w:rsidP="00736B9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F0DB5" w:rsidRPr="00013C17">
        <w:rPr>
          <w:rFonts w:ascii="Times New Roman" w:eastAsia="Arsenal" w:hAnsi="Times New Roman" w:cs="Times New Roman"/>
          <w:color w:val="000000"/>
        </w:rPr>
        <w:t>Ч</w:t>
      </w:r>
      <w:r w:rsidR="007E6411" w:rsidRPr="00013C17">
        <w:rPr>
          <w:rFonts w:ascii="Times New Roman" w:eastAsia="Arsenal" w:hAnsi="Times New Roman" w:cs="Times New Roman"/>
          <w:color w:val="000000"/>
        </w:rPr>
        <w:t>лен Вищої кваліфікаційної комісії суддів України – член Комісії.</w:t>
      </w:r>
    </w:p>
    <w:p w14:paraId="0000001E" w14:textId="77777777" w:rsidR="00C77197" w:rsidRPr="00013C17" w:rsidRDefault="00C77197" w:rsidP="007E4EFE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</w:p>
    <w:p w14:paraId="0000001F" w14:textId="3E1D2D9E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цьому Регламенті наведені </w:t>
      </w:r>
      <w:r w:rsidR="00DF0DB5" w:rsidRPr="00013C17">
        <w:rPr>
          <w:rFonts w:ascii="Times New Roman" w:eastAsia="Arsenal" w:hAnsi="Times New Roman" w:cs="Times New Roman"/>
          <w:color w:val="000000"/>
        </w:rPr>
        <w:t xml:space="preserve">нижче </w:t>
      </w:r>
      <w:r w:rsidR="007E6411" w:rsidRPr="00013C17">
        <w:rPr>
          <w:rFonts w:ascii="Times New Roman" w:eastAsia="Arsenal" w:hAnsi="Times New Roman" w:cs="Times New Roman"/>
          <w:color w:val="000000"/>
        </w:rPr>
        <w:t>терміни вживаються в такому значенні:</w:t>
      </w:r>
    </w:p>
    <w:p w14:paraId="00000020" w14:textId="4982E878" w:rsidR="00C77197" w:rsidRPr="00013C17" w:rsidRDefault="00753DA2" w:rsidP="00736B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F0DB5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голошення – оповіщення, що містить передбачену законом та/або цим Регламентом чи іншим локальним актом Комісії інформацію, яка оприлюднюється на веб</w:t>
      </w:r>
      <w:r w:rsidR="00594614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</w:t>
      </w:r>
      <w:r w:rsidR="00DF0DB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21" w14:textId="145CDC7A" w:rsidR="00C77197" w:rsidRPr="00013C17" w:rsidRDefault="00753DA2" w:rsidP="00736B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F0DB5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фіційний</w:t>
      </w:r>
      <w:r w:rsidR="007E6411" w:rsidRPr="003D0C1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друкований орган</w:t>
      </w:r>
      <w:r w:rsidR="007E6411" w:rsidRPr="003D0C1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3D0C1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– Вісник Вищої кваліфікаційної комісії суддів України</w:t>
      </w:r>
      <w:r w:rsidR="00DF0DB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22" w14:textId="378F6D32" w:rsidR="00C77197" w:rsidRPr="00013C17" w:rsidRDefault="00753DA2" w:rsidP="00736B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F0DB5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овідомлення –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доведення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відома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особи,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стосовно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якої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має</w:t>
      </w:r>
      <w:r w:rsidR="007E6411" w:rsidRPr="004D26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розглядатись питання (справа) на засіданні Комісії</w:t>
      </w:r>
      <w:r w:rsidR="00DF0DB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інформації</w:t>
      </w:r>
      <w:r w:rsidR="00DF0DB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передбаченої законом та/або цим Регламентом чи іншим локальним актом Комісії</w:t>
      </w:r>
      <w:r w:rsidR="00DF0DB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шляхом її розміщення на веб</w:t>
      </w:r>
      <w:r w:rsidR="00594614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 та на</w:t>
      </w:r>
      <w:r w:rsidR="00DF0DB5" w:rsidRPr="00013C17">
        <w:rPr>
          <w:rFonts w:ascii="Times New Roman" w:eastAsia="Arsenal" w:hAnsi="Times New Roman" w:cs="Times New Roman"/>
          <w:color w:val="000000"/>
        </w:rPr>
        <w:t>діслання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 електронну пошту особи</w:t>
      </w:r>
      <w:r w:rsidR="007B22CD" w:rsidRPr="00013C17">
        <w:rPr>
          <w:rFonts w:ascii="Times New Roman" w:eastAsia="Arsenal" w:hAnsi="Times New Roman" w:cs="Times New Roman"/>
          <w:color w:val="000000"/>
        </w:rPr>
        <w:t xml:space="preserve"> (у разі наявності інформації про неї)</w:t>
      </w:r>
      <w:r w:rsidR="00DF0DB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23" w14:textId="5C1F4B0F" w:rsidR="00C77197" w:rsidRPr="00013C17" w:rsidRDefault="00753DA2" w:rsidP="00736B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F0DB5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озумний строк – найкоротший строк, достатній для повного з’ясування обставин та прийняття колегіально обговореного, обґрунтованого, об’єктивного та неупередженого рішення</w:t>
      </w:r>
      <w:r w:rsidR="00DF0DB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25" w14:textId="0387A900" w:rsidR="00C77197" w:rsidRPr="007E4EFE" w:rsidRDefault="00753DA2" w:rsidP="00736B90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F0DB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часник засідання </w:t>
      </w:r>
      <w:r w:rsidR="00DF0DB5" w:rsidRPr="00013C17">
        <w:rPr>
          <w:rFonts w:ascii="Times New Roman" w:eastAsia="Arsenal" w:hAnsi="Times New Roman" w:cs="Times New Roman"/>
          <w:color w:val="000000"/>
        </w:rPr>
        <w:t>̶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кандидат на посаду судді, суддя, а також у випадках, передбачених Законом та/або цим Регламентом</w:t>
      </w:r>
      <w:r w:rsidR="00DF0DB5" w:rsidRPr="00013C17">
        <w:rPr>
          <w:rFonts w:ascii="Times New Roman" w:eastAsia="Arsenal" w:hAnsi="Times New Roman" w:cs="Times New Roman"/>
          <w:color w:val="000000"/>
        </w:rPr>
        <w:t>,</w:t>
      </w:r>
      <w:r w:rsidR="00D46123" w:rsidRPr="00D46123">
        <w:rPr>
          <w:rFonts w:ascii="Times New Roman" w:eastAsia="Arsenal" w:hAnsi="Times New Roman" w:cs="Times New Roman"/>
          <w:color w:val="000000"/>
        </w:rPr>
        <w:t xml:space="preserve"> </w:t>
      </w:r>
      <w:r w:rsidR="00D46123" w:rsidRPr="00013C17">
        <w:rPr>
          <w:rFonts w:ascii="Times New Roman" w:eastAsia="Arsenal" w:hAnsi="Times New Roman" w:cs="Times New Roman"/>
          <w:color w:val="000000"/>
        </w:rPr>
        <w:t>–</w:t>
      </w:r>
      <w:r w:rsidR="00D46123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 xml:space="preserve">уповноважений представник Громадської ради доброчесності та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інші</w:t>
      </w:r>
      <w:r w:rsidR="007E6411" w:rsidRPr="00013C17">
        <w:rPr>
          <w:rFonts w:ascii="Times New Roman" w:eastAsia="Arsenal" w:hAnsi="Times New Roman" w:cs="Times New Roman"/>
        </w:rPr>
        <w:t xml:space="preserve"> особи, запрошені </w:t>
      </w:r>
      <w:r w:rsidR="00123729" w:rsidRPr="00013C17">
        <w:rPr>
          <w:rFonts w:ascii="Times New Roman" w:eastAsia="Arsenal" w:hAnsi="Times New Roman" w:cs="Times New Roman"/>
        </w:rPr>
        <w:t xml:space="preserve">(допущені) </w:t>
      </w:r>
      <w:r w:rsidR="007E6411" w:rsidRPr="00013C17">
        <w:rPr>
          <w:rFonts w:ascii="Times New Roman" w:eastAsia="Arsenal" w:hAnsi="Times New Roman" w:cs="Times New Roman"/>
        </w:rPr>
        <w:t>Комісією для участі в засіданні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20E7B906" w14:textId="77777777" w:rsidR="007E4EFE" w:rsidRPr="00013C17" w:rsidRDefault="007E4EFE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026" w14:textId="77777777" w:rsidR="00C77197" w:rsidRPr="00013C17" w:rsidRDefault="007E6411">
      <w:pPr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  <w:b/>
        </w:rPr>
        <w:t>§ 3. Загальні положення</w:t>
      </w:r>
    </w:p>
    <w:p w14:paraId="684B66EB" w14:textId="77777777" w:rsidR="007E4EFE" w:rsidRPr="00013C17" w:rsidRDefault="007E4EFE">
      <w:pPr>
        <w:rPr>
          <w:rFonts w:ascii="Times New Roman" w:hAnsi="Times New Roman" w:cs="Times New Roman"/>
        </w:rPr>
      </w:pPr>
    </w:p>
    <w:p w14:paraId="00000028" w14:textId="006BE111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своїй діяльності Комісія керується Конституцією України, Законом, цим Регламентом та іншими нормативно-правовими актами.</w:t>
      </w:r>
    </w:p>
    <w:p w14:paraId="00000029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2A" w14:textId="45A5F469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Основними засадами діяльності Комісії є: верховенство права, публічність, політична нейтральність, рівність прав учасників засідань, колегіальність ухвалення рішень, незалежність та неупередженість, об’єктивність, повне з’ясування обставин, обов’язковість рішень Комісії, право на оскарження рішень Комісії у передбачених Законом випадках, розумність строків.</w:t>
      </w:r>
    </w:p>
    <w:p w14:paraId="0000002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2C" w14:textId="4124FF5F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Принцип колегіальності у роботі Комісії полягає у спільному (колегіальному) обговоренні на засіданні Комісії і вирішенні членами Комісії питань, віднесених до її компетенції як державного колегіального </w:t>
      </w:r>
      <w:r w:rsidR="00382923">
        <w:rPr>
          <w:rFonts w:ascii="Times New Roman" w:eastAsia="Arsenal" w:hAnsi="Times New Roman" w:cs="Times New Roman"/>
          <w:color w:val="000000"/>
        </w:rPr>
        <w:t>органу суддівського врядування.</w:t>
      </w:r>
    </w:p>
    <w:p w14:paraId="0000002D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2E" w14:textId="7206C27C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Принцип публічності у роботі Комісії полягає в тому, що засідання Комісії є відкритим, за винятком його закритої частини та закритих засідань Комісії. </w:t>
      </w:r>
    </w:p>
    <w:p w14:paraId="0000002F" w14:textId="0398218C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Інформація про засідання Комісії</w:t>
      </w:r>
      <w:r w:rsidR="00292634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</w:t>
      </w:r>
      <w:r w:rsidR="00292634" w:rsidRPr="00013C17">
        <w:rPr>
          <w:rFonts w:ascii="Times New Roman" w:eastAsia="Arsenal" w:hAnsi="Times New Roman" w:cs="Times New Roman"/>
          <w:color w:val="000000"/>
        </w:rPr>
        <w:t>є</w:t>
      </w:r>
      <w:r w:rsidRPr="00013C17">
        <w:rPr>
          <w:rFonts w:ascii="Times New Roman" w:eastAsia="Arsenal" w:hAnsi="Times New Roman" w:cs="Times New Roman"/>
          <w:color w:val="000000"/>
        </w:rPr>
        <w:t>кти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порядку денного, результати засідань Комісії розміщу</w:t>
      </w:r>
      <w:r w:rsidR="00292634" w:rsidRPr="00013C17">
        <w:rPr>
          <w:rFonts w:ascii="Times New Roman" w:eastAsia="Arsenal" w:hAnsi="Times New Roman" w:cs="Times New Roman"/>
          <w:color w:val="000000"/>
        </w:rPr>
        <w:t>ю</w:t>
      </w:r>
      <w:r w:rsidRPr="00013C17">
        <w:rPr>
          <w:rFonts w:ascii="Times New Roman" w:eastAsia="Arsenal" w:hAnsi="Times New Roman" w:cs="Times New Roman"/>
          <w:color w:val="000000"/>
        </w:rPr>
        <w:t xml:space="preserve">ться на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веб</w:t>
      </w:r>
      <w:proofErr w:type="spellEnd"/>
      <w:r w:rsidR="00594614" w:rsidRPr="00013C17">
        <w:rPr>
          <w:rFonts w:ascii="Times New Roman" w:eastAsia="Arsenal" w:hAnsi="Times New Roman" w:cs="Times New Roman"/>
          <w:color w:val="000000"/>
          <w:lang w:val="ru-RU"/>
        </w:rPr>
        <w:t>-</w:t>
      </w:r>
      <w:r w:rsidRPr="00013C17">
        <w:rPr>
          <w:rFonts w:ascii="Times New Roman" w:eastAsia="Arsenal" w:hAnsi="Times New Roman" w:cs="Times New Roman"/>
          <w:color w:val="000000"/>
        </w:rPr>
        <w:t>сайті Комісії.</w:t>
      </w:r>
    </w:p>
    <w:p w14:paraId="00000030" w14:textId="6F41418A" w:rsidR="00C77197" w:rsidRPr="00013C17" w:rsidRDefault="00123729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В</w:t>
      </w:r>
      <w:r w:rsidR="007E6411" w:rsidRPr="00013C17">
        <w:rPr>
          <w:rFonts w:ascii="Times New Roman" w:eastAsia="Arsenal" w:hAnsi="Times New Roman" w:cs="Times New Roman"/>
        </w:rPr>
        <w:t>ідкрит</w:t>
      </w:r>
      <w:r w:rsidRPr="00013C17">
        <w:rPr>
          <w:rFonts w:ascii="Times New Roman" w:eastAsia="Arsenal" w:hAnsi="Times New Roman" w:cs="Times New Roman"/>
        </w:rPr>
        <w:t>а</w:t>
      </w:r>
      <w:r w:rsidR="007E6411" w:rsidRPr="00013C17">
        <w:rPr>
          <w:rFonts w:ascii="Times New Roman" w:eastAsia="Arsenal" w:hAnsi="Times New Roman" w:cs="Times New Roman"/>
        </w:rPr>
        <w:t xml:space="preserve"> частин</w:t>
      </w:r>
      <w:r w:rsidRPr="00013C17">
        <w:rPr>
          <w:rFonts w:ascii="Times New Roman" w:eastAsia="Arsenal" w:hAnsi="Times New Roman" w:cs="Times New Roman"/>
        </w:rPr>
        <w:t>а</w:t>
      </w:r>
      <w:r w:rsidR="007E6411" w:rsidRPr="00013C17">
        <w:rPr>
          <w:rFonts w:ascii="Times New Roman" w:eastAsia="Arsenal" w:hAnsi="Times New Roman" w:cs="Times New Roman"/>
        </w:rPr>
        <w:t xml:space="preserve"> засідань Комісії</w:t>
      </w:r>
      <w:r w:rsidR="00292634" w:rsidRPr="00013C17">
        <w:rPr>
          <w:rFonts w:ascii="Times New Roman" w:eastAsia="Arsenal" w:hAnsi="Times New Roman" w:cs="Times New Roman"/>
        </w:rPr>
        <w:t>,</w:t>
      </w:r>
      <w:r w:rsidR="007E6411" w:rsidRPr="00013C17">
        <w:rPr>
          <w:rFonts w:ascii="Times New Roman" w:eastAsia="Arsenal" w:hAnsi="Times New Roman" w:cs="Times New Roman"/>
        </w:rPr>
        <w:t xml:space="preserve"> на яких обирається </w:t>
      </w:r>
      <w:r w:rsidR="00EB54AF" w:rsidRPr="00013C17">
        <w:rPr>
          <w:rFonts w:ascii="Times New Roman" w:eastAsia="Arsenal" w:hAnsi="Times New Roman" w:cs="Times New Roman"/>
        </w:rPr>
        <w:t>Г</w:t>
      </w:r>
      <w:r w:rsidR="007E6411" w:rsidRPr="00013C17">
        <w:rPr>
          <w:rFonts w:ascii="Times New Roman" w:eastAsia="Arsenal" w:hAnsi="Times New Roman" w:cs="Times New Roman"/>
        </w:rPr>
        <w:t xml:space="preserve">олова Комісії, заступник </w:t>
      </w:r>
      <w:r w:rsidR="00EB54AF" w:rsidRPr="00013C17">
        <w:rPr>
          <w:rFonts w:ascii="Times New Roman" w:eastAsia="Arsenal" w:hAnsi="Times New Roman" w:cs="Times New Roman"/>
        </w:rPr>
        <w:t>Г</w:t>
      </w:r>
      <w:r w:rsidR="007E6411" w:rsidRPr="00013C17">
        <w:rPr>
          <w:rFonts w:ascii="Times New Roman" w:eastAsia="Arsenal" w:hAnsi="Times New Roman" w:cs="Times New Roman"/>
        </w:rPr>
        <w:t xml:space="preserve">олови Комісії </w:t>
      </w:r>
      <w:r w:rsidR="00292634" w:rsidRPr="00013C17">
        <w:rPr>
          <w:rFonts w:ascii="Times New Roman" w:eastAsia="Arsenal" w:hAnsi="Times New Roman" w:cs="Times New Roman"/>
        </w:rPr>
        <w:t>та</w:t>
      </w:r>
      <w:r w:rsidR="007E6411" w:rsidRPr="00013C17">
        <w:rPr>
          <w:rFonts w:ascii="Times New Roman" w:eastAsia="Arsenal" w:hAnsi="Times New Roman" w:cs="Times New Roman"/>
        </w:rPr>
        <w:t xml:space="preserve"> секретарі </w:t>
      </w:r>
      <w:r w:rsidR="008908BC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</w:rPr>
        <w:t>алат, припиняються повноваження членів Комісії, звільняються члени Комісії, проводяться співбесіди під час кваліфікаційного оцінювання, визначається відповідність громадських об’єднань вимогам закону, а також засідання за участю осіб, запрошених на засідання Комісії</w:t>
      </w:r>
      <w:r w:rsidR="00C75753" w:rsidRPr="00013C17">
        <w:rPr>
          <w:rFonts w:ascii="Times New Roman" w:eastAsia="Arsenal" w:hAnsi="Times New Roman" w:cs="Times New Roman"/>
        </w:rPr>
        <w:t>,</w:t>
      </w:r>
      <w:r w:rsidR="007E6411" w:rsidRPr="00013C17">
        <w:rPr>
          <w:rFonts w:ascii="Times New Roman" w:eastAsia="Arsenal" w:hAnsi="Times New Roman" w:cs="Times New Roman"/>
        </w:rPr>
        <w:t xml:space="preserve"> та спеціальн</w:t>
      </w:r>
      <w:r w:rsidR="00C75753" w:rsidRPr="00013C17">
        <w:rPr>
          <w:rFonts w:ascii="Times New Roman" w:eastAsia="Arsenal" w:hAnsi="Times New Roman" w:cs="Times New Roman"/>
        </w:rPr>
        <w:t>і</w:t>
      </w:r>
      <w:r w:rsidR="007E6411" w:rsidRPr="00013C17">
        <w:rPr>
          <w:rFonts w:ascii="Times New Roman" w:eastAsia="Arsenal" w:hAnsi="Times New Roman" w:cs="Times New Roman"/>
        </w:rPr>
        <w:t xml:space="preserve"> спільн</w:t>
      </w:r>
      <w:r w:rsidR="00C75753" w:rsidRPr="00013C17">
        <w:rPr>
          <w:rFonts w:ascii="Times New Roman" w:eastAsia="Arsenal" w:hAnsi="Times New Roman" w:cs="Times New Roman"/>
        </w:rPr>
        <w:t>і</w:t>
      </w:r>
      <w:r w:rsidR="007E6411" w:rsidRPr="00013C17">
        <w:rPr>
          <w:rFonts w:ascii="Times New Roman" w:eastAsia="Arsenal" w:hAnsi="Times New Roman" w:cs="Times New Roman"/>
        </w:rPr>
        <w:t xml:space="preserve"> засідан</w:t>
      </w:r>
      <w:r w:rsidR="00C75753" w:rsidRPr="00013C17">
        <w:rPr>
          <w:rFonts w:ascii="Times New Roman" w:eastAsia="Arsenal" w:hAnsi="Times New Roman" w:cs="Times New Roman"/>
        </w:rPr>
        <w:t>ня</w:t>
      </w:r>
      <w:r w:rsidR="007E6411" w:rsidRPr="00013C17">
        <w:rPr>
          <w:rFonts w:ascii="Times New Roman" w:eastAsia="Arsenal" w:hAnsi="Times New Roman" w:cs="Times New Roman"/>
        </w:rPr>
        <w:t xml:space="preserve"> з </w:t>
      </w:r>
      <w:r w:rsidR="007E4055" w:rsidRPr="00013C17">
        <w:rPr>
          <w:rFonts w:ascii="Times New Roman" w:eastAsia="Arsenal" w:hAnsi="Times New Roman" w:cs="Times New Roman"/>
        </w:rPr>
        <w:t>Г</w:t>
      </w:r>
      <w:r w:rsidR="007E6411" w:rsidRPr="00013C17">
        <w:rPr>
          <w:rFonts w:ascii="Times New Roman" w:eastAsia="Arsenal" w:hAnsi="Times New Roman" w:cs="Times New Roman"/>
        </w:rPr>
        <w:t>ромадською радою міжнародних експертів</w:t>
      </w:r>
      <w:r w:rsidRPr="00013C17">
        <w:rPr>
          <w:rFonts w:ascii="Times New Roman" w:eastAsia="Arsenal" w:hAnsi="Times New Roman" w:cs="Times New Roman"/>
        </w:rPr>
        <w:t xml:space="preserve"> провод</w:t>
      </w:r>
      <w:r w:rsidR="00C75753" w:rsidRPr="00013C17">
        <w:rPr>
          <w:rFonts w:ascii="Times New Roman" w:eastAsia="Arsenal" w:hAnsi="Times New Roman" w:cs="Times New Roman"/>
        </w:rPr>
        <w:t>я</w:t>
      </w:r>
      <w:r w:rsidRPr="00013C17">
        <w:rPr>
          <w:rFonts w:ascii="Times New Roman" w:eastAsia="Arsenal" w:hAnsi="Times New Roman" w:cs="Times New Roman"/>
        </w:rPr>
        <w:t xml:space="preserve">ться </w:t>
      </w:r>
      <w:r w:rsidR="00C75753" w:rsidRPr="00013C17">
        <w:rPr>
          <w:rFonts w:ascii="Times New Roman" w:eastAsia="Arsenal" w:hAnsi="Times New Roman" w:cs="Times New Roman"/>
        </w:rPr>
        <w:t>в режимі</w:t>
      </w:r>
      <w:r w:rsidRPr="00013C17">
        <w:rPr>
          <w:rFonts w:ascii="Times New Roman" w:eastAsia="Arsenal" w:hAnsi="Times New Roman" w:cs="Times New Roman"/>
        </w:rPr>
        <w:t xml:space="preserve"> прямої відеотрансляції</w:t>
      </w:r>
      <w:r w:rsidR="00056DE3">
        <w:rPr>
          <w:rFonts w:ascii="Times New Roman" w:eastAsia="Arsenal" w:hAnsi="Times New Roman" w:cs="Times New Roman"/>
        </w:rPr>
        <w:t>.</w:t>
      </w:r>
    </w:p>
    <w:p w14:paraId="3F5C9815" w14:textId="6C50820C" w:rsidR="00123729" w:rsidRPr="00013C17" w:rsidRDefault="00123729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Інші засідання проводяться </w:t>
      </w:r>
      <w:r w:rsidR="00C75753" w:rsidRPr="00013C17">
        <w:rPr>
          <w:rFonts w:ascii="Times New Roman" w:eastAsia="Arsenal" w:hAnsi="Times New Roman" w:cs="Times New Roman"/>
          <w:color w:val="000000"/>
        </w:rPr>
        <w:t>в режимі</w:t>
      </w:r>
      <w:r w:rsidRPr="00013C17">
        <w:rPr>
          <w:rFonts w:ascii="Times New Roman" w:eastAsia="Arsenal" w:hAnsi="Times New Roman" w:cs="Times New Roman"/>
          <w:color w:val="000000"/>
        </w:rPr>
        <w:t xml:space="preserve"> прямо</w:t>
      </w:r>
      <w:r w:rsidR="00C75753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 xml:space="preserve"> відеотрансляці</w:t>
      </w:r>
      <w:r w:rsidR="00C75753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за рішенням Комісії, </w:t>
      </w:r>
      <w:r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олегії.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проведення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прямої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75753" w:rsidRPr="00013C17">
        <w:rPr>
          <w:rFonts w:ascii="Times New Roman" w:eastAsia="Arsenal" w:hAnsi="Times New Roman" w:cs="Times New Roman"/>
          <w:color w:val="000000"/>
        </w:rPr>
        <w:t>відео</w:t>
      </w:r>
      <w:r w:rsidR="007E6411" w:rsidRPr="00013C17">
        <w:rPr>
          <w:rFonts w:ascii="Times New Roman" w:eastAsia="Arsenal" w:hAnsi="Times New Roman" w:cs="Times New Roman"/>
          <w:color w:val="000000"/>
        </w:rPr>
        <w:t>трансляції</w:t>
      </w:r>
      <w:r w:rsidR="007E6411" w:rsidRPr="00681D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ухвалюється за ініціативою член</w:t>
      </w:r>
      <w:r w:rsidR="007E6411" w:rsidRPr="00013C17">
        <w:rPr>
          <w:rFonts w:ascii="Times New Roman" w:eastAsia="Arsenal" w:hAnsi="Times New Roman" w:cs="Times New Roman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 або за клопотанням</w:t>
      </w:r>
      <w:r w:rsidR="00C75753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осіб, стосовно яких мають розглядатис</w:t>
      </w:r>
      <w:r w:rsidR="00C75753" w:rsidRPr="00013C17">
        <w:rPr>
          <w:rFonts w:ascii="Times New Roman" w:eastAsia="Arsenal" w:hAnsi="Times New Roman" w:cs="Times New Roman"/>
          <w:color w:val="000000"/>
        </w:rPr>
        <w:t>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питання порядку денного,</w:t>
      </w:r>
      <w:r w:rsidR="007E6411" w:rsidRPr="00917D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представників громадянського суспільства, засобів масової інформації, поданими не пізніше</w:t>
      </w:r>
      <w:r w:rsidR="007E6411" w:rsidRPr="00CB48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ніж за </w:t>
      </w:r>
      <w:r w:rsidR="00C75753" w:rsidRPr="00013C17">
        <w:rPr>
          <w:rFonts w:ascii="Times New Roman" w:eastAsia="Arsenal" w:hAnsi="Times New Roman" w:cs="Times New Roman"/>
          <w:color w:val="000000"/>
        </w:rPr>
        <w:t>один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день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 початку засідання,</w:t>
      </w:r>
      <w:r w:rsidR="007E6411" w:rsidRPr="00CB481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 щодо термінов</w:t>
      </w:r>
      <w:r w:rsidR="00A60752" w:rsidRPr="00013C17">
        <w:rPr>
          <w:rFonts w:ascii="Times New Roman" w:eastAsia="Arsenal" w:hAnsi="Times New Roman" w:cs="Times New Roman"/>
          <w:color w:val="000000"/>
        </w:rPr>
        <w:t>ого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</w:t>
      </w:r>
      <w:r w:rsidR="00A60752" w:rsidRPr="00013C17">
        <w:rPr>
          <w:rFonts w:ascii="Times New Roman" w:eastAsia="Arsenal" w:hAnsi="Times New Roman" w:cs="Times New Roman"/>
          <w:color w:val="000000"/>
        </w:rPr>
        <w:t>ня</w:t>
      </w:r>
      <w:r w:rsidR="00C75753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917D31" w:rsidRPr="00013C17">
        <w:rPr>
          <w:rFonts w:ascii="Times New Roman" w:eastAsia="Arsenal" w:hAnsi="Times New Roman" w:cs="Times New Roman"/>
          <w:color w:val="000000"/>
        </w:rPr>
        <w:t>–</w:t>
      </w:r>
      <w:r w:rsidR="00C75753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не пізніше ніж за </w:t>
      </w:r>
      <w:r w:rsidR="00C75753" w:rsidRPr="00013C17">
        <w:rPr>
          <w:rFonts w:ascii="Times New Roman" w:eastAsia="Arsenal" w:hAnsi="Times New Roman" w:cs="Times New Roman"/>
          <w:color w:val="000000"/>
        </w:rPr>
        <w:t>одну</w:t>
      </w:r>
      <w:r w:rsidR="00A42EE1">
        <w:rPr>
          <w:rFonts w:ascii="Times New Roman" w:eastAsia="Arsenal" w:hAnsi="Times New Roman" w:cs="Times New Roman"/>
          <w:color w:val="000000"/>
        </w:rPr>
        <w:t xml:space="preserve"> годину до його початку.</w:t>
      </w:r>
    </w:p>
    <w:p w14:paraId="77802235" w14:textId="5A78FE9B" w:rsidR="00123729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  <w:color w:val="000000"/>
        </w:rPr>
        <w:t>Пряма</w:t>
      </w:r>
      <w:r w:rsidRPr="007D26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відеотрансляція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засідань Комісії здійснюється </w:t>
      </w:r>
      <w:r w:rsidR="00A60752" w:rsidRPr="00013C17">
        <w:rPr>
          <w:rFonts w:ascii="Times New Roman" w:eastAsia="Arsenal" w:hAnsi="Times New Roman" w:cs="Times New Roman"/>
          <w:color w:val="000000"/>
        </w:rPr>
        <w:t>на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офіційн</w:t>
      </w:r>
      <w:r w:rsidR="00D47229" w:rsidRPr="00013C17">
        <w:rPr>
          <w:rFonts w:ascii="Times New Roman" w:eastAsia="Arsenal" w:hAnsi="Times New Roman" w:cs="Times New Roman"/>
          <w:color w:val="000000"/>
        </w:rPr>
        <w:t>ому обліковому</w:t>
      </w:r>
      <w:r w:rsidR="003A3BD9" w:rsidRPr="00013C17">
        <w:rPr>
          <w:rFonts w:ascii="Times New Roman" w:eastAsia="Arsenal" w:hAnsi="Times New Roman" w:cs="Times New Roman"/>
          <w:color w:val="000000"/>
        </w:rPr>
        <w:t xml:space="preserve"> записі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3A3BD9" w:rsidRPr="00013C17">
        <w:rPr>
          <w:rFonts w:ascii="Times New Roman" w:eastAsia="Arsenal" w:hAnsi="Times New Roman" w:cs="Times New Roman"/>
          <w:color w:val="000000"/>
        </w:rPr>
        <w:t xml:space="preserve">(офіційному </w:t>
      </w:r>
      <w:r w:rsidR="00123729" w:rsidRPr="00013C17">
        <w:rPr>
          <w:rFonts w:ascii="Times New Roman" w:eastAsia="Arsenal" w:hAnsi="Times New Roman" w:cs="Times New Roman"/>
          <w:color w:val="000000"/>
        </w:rPr>
        <w:t>каналі</w:t>
      </w:r>
      <w:r w:rsidR="003A3BD9" w:rsidRPr="00013C17">
        <w:rPr>
          <w:rFonts w:ascii="Times New Roman" w:eastAsia="Arsenal" w:hAnsi="Times New Roman" w:cs="Times New Roman"/>
          <w:color w:val="000000"/>
        </w:rPr>
        <w:t>)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на </w:t>
      </w:r>
      <w:r w:rsidRPr="00013C17">
        <w:rPr>
          <w:rFonts w:ascii="Times New Roman" w:eastAsia="Arsenal" w:hAnsi="Times New Roman" w:cs="Times New Roman"/>
        </w:rPr>
        <w:t>платформ</w:t>
      </w:r>
      <w:r w:rsidR="00123729" w:rsidRPr="00013C17">
        <w:rPr>
          <w:rFonts w:ascii="Times New Roman" w:eastAsia="Arsenal" w:hAnsi="Times New Roman" w:cs="Times New Roman"/>
        </w:rPr>
        <w:t xml:space="preserve">ах (сервісах) в мережі </w:t>
      </w:r>
      <w:r w:rsidR="00A60752" w:rsidRPr="00013C17">
        <w:rPr>
          <w:rFonts w:ascii="Times New Roman" w:eastAsia="Arsenal" w:hAnsi="Times New Roman" w:cs="Times New Roman"/>
        </w:rPr>
        <w:t>«</w:t>
      </w:r>
      <w:r w:rsidR="00123729" w:rsidRPr="00013C17">
        <w:rPr>
          <w:rFonts w:ascii="Times New Roman" w:eastAsia="Arsenal" w:hAnsi="Times New Roman" w:cs="Times New Roman"/>
        </w:rPr>
        <w:t>Інтернет</w:t>
      </w:r>
      <w:r w:rsidR="00A60752" w:rsidRPr="00013C17">
        <w:rPr>
          <w:rFonts w:ascii="Times New Roman" w:eastAsia="Arsenal" w:hAnsi="Times New Roman" w:cs="Times New Roman"/>
        </w:rPr>
        <w:t>»</w:t>
      </w:r>
      <w:r w:rsidR="00123729" w:rsidRPr="00013C17">
        <w:rPr>
          <w:rFonts w:ascii="Times New Roman" w:eastAsia="Arsenal" w:hAnsi="Times New Roman" w:cs="Times New Roman"/>
        </w:rPr>
        <w:t>, які забезпечують можливість прямої відеотрансляції (</w:t>
      </w:r>
      <w:proofErr w:type="spellStart"/>
      <w:r w:rsidR="00123729" w:rsidRPr="00013C17">
        <w:rPr>
          <w:rFonts w:ascii="Times New Roman" w:eastAsia="Arsenal" w:hAnsi="Times New Roman" w:cs="Times New Roman"/>
        </w:rPr>
        <w:t>стрімінгу</w:t>
      </w:r>
      <w:proofErr w:type="spellEnd"/>
      <w:r w:rsidR="00123729" w:rsidRPr="00013C17">
        <w:rPr>
          <w:rFonts w:ascii="Times New Roman" w:eastAsia="Arsenal" w:hAnsi="Times New Roman" w:cs="Times New Roman"/>
        </w:rPr>
        <w:t xml:space="preserve">), </w:t>
      </w:r>
      <w:r w:rsidRPr="00013C17">
        <w:rPr>
          <w:rFonts w:ascii="Times New Roman" w:eastAsia="Arsenal" w:hAnsi="Times New Roman" w:cs="Times New Roman"/>
        </w:rPr>
        <w:t xml:space="preserve">та/або на офіційному </w:t>
      </w:r>
      <w:proofErr w:type="spellStart"/>
      <w:r w:rsidRPr="00013C17">
        <w:rPr>
          <w:rFonts w:ascii="Times New Roman" w:eastAsia="Arsenal" w:hAnsi="Times New Roman" w:cs="Times New Roman"/>
        </w:rPr>
        <w:t>вебпорталі</w:t>
      </w:r>
      <w:proofErr w:type="spellEnd"/>
      <w:r w:rsidRPr="00013C17">
        <w:rPr>
          <w:rFonts w:ascii="Times New Roman" w:eastAsia="Arsenal" w:hAnsi="Times New Roman" w:cs="Times New Roman"/>
        </w:rPr>
        <w:t xml:space="preserve"> </w:t>
      </w:r>
      <w:r w:rsidR="00A60752" w:rsidRPr="00013C17">
        <w:rPr>
          <w:rFonts w:ascii="Times New Roman" w:eastAsia="Arsenal" w:hAnsi="Times New Roman" w:cs="Times New Roman"/>
        </w:rPr>
        <w:t>«</w:t>
      </w:r>
      <w:r w:rsidRPr="00013C17">
        <w:rPr>
          <w:rFonts w:ascii="Times New Roman" w:eastAsia="Arsenal" w:hAnsi="Times New Roman" w:cs="Times New Roman"/>
        </w:rPr>
        <w:t>Судова влада України</w:t>
      </w:r>
      <w:r w:rsidR="00A60752" w:rsidRPr="00013C17">
        <w:rPr>
          <w:rFonts w:ascii="Times New Roman" w:eastAsia="Arsenal" w:hAnsi="Times New Roman" w:cs="Times New Roman"/>
        </w:rPr>
        <w:t>»</w:t>
      </w:r>
      <w:r w:rsidRPr="00013C17">
        <w:rPr>
          <w:rFonts w:ascii="Times New Roman" w:eastAsia="Arsenal" w:hAnsi="Times New Roman" w:cs="Times New Roman"/>
        </w:rPr>
        <w:t>.</w:t>
      </w:r>
      <w:r w:rsidR="00123729" w:rsidRPr="00013C17">
        <w:rPr>
          <w:rFonts w:ascii="Times New Roman" w:eastAsia="Arsenal" w:hAnsi="Times New Roman" w:cs="Times New Roman"/>
        </w:rPr>
        <w:t xml:space="preserve"> Записи прямих </w:t>
      </w:r>
      <w:proofErr w:type="spellStart"/>
      <w:r w:rsidR="00123729" w:rsidRPr="00013C17">
        <w:rPr>
          <w:rFonts w:ascii="Times New Roman" w:eastAsia="Arsenal" w:hAnsi="Times New Roman" w:cs="Times New Roman"/>
        </w:rPr>
        <w:t>відеотрансляцій</w:t>
      </w:r>
      <w:proofErr w:type="spellEnd"/>
      <w:r w:rsidR="00123729" w:rsidRPr="00013C17">
        <w:rPr>
          <w:rFonts w:ascii="Times New Roman" w:eastAsia="Arsenal" w:hAnsi="Times New Roman" w:cs="Times New Roman"/>
        </w:rPr>
        <w:t xml:space="preserve"> засідань Комісії зберігаються </w:t>
      </w:r>
      <w:r w:rsidR="00961DB8" w:rsidRPr="00013C17">
        <w:rPr>
          <w:rFonts w:ascii="Times New Roman" w:eastAsia="Arsenal" w:hAnsi="Times New Roman" w:cs="Times New Roman"/>
          <w:color w:val="000000"/>
        </w:rPr>
        <w:t>на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офіційному обліковому запис</w:t>
      </w:r>
      <w:r w:rsidR="00EB54AF" w:rsidRPr="00013C17">
        <w:rPr>
          <w:rFonts w:ascii="Times New Roman" w:eastAsia="Arsenal" w:hAnsi="Times New Roman" w:cs="Times New Roman"/>
          <w:color w:val="000000"/>
        </w:rPr>
        <w:t>і (офіційному каналі)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Комісії на </w:t>
      </w:r>
      <w:r w:rsidR="00123729" w:rsidRPr="00013C17">
        <w:rPr>
          <w:rFonts w:ascii="Times New Roman" w:eastAsia="Arsenal" w:hAnsi="Times New Roman" w:cs="Times New Roman"/>
        </w:rPr>
        <w:t xml:space="preserve">платформах (сервісах) в мережі </w:t>
      </w:r>
      <w:r w:rsidR="00A60752" w:rsidRPr="00013C17">
        <w:rPr>
          <w:rFonts w:ascii="Times New Roman" w:eastAsia="Arsenal" w:hAnsi="Times New Roman" w:cs="Times New Roman"/>
        </w:rPr>
        <w:t>«</w:t>
      </w:r>
      <w:r w:rsidR="00123729" w:rsidRPr="00013C17">
        <w:rPr>
          <w:rFonts w:ascii="Times New Roman" w:eastAsia="Arsenal" w:hAnsi="Times New Roman" w:cs="Times New Roman"/>
        </w:rPr>
        <w:t>Інтернет</w:t>
      </w:r>
      <w:r w:rsidR="00A60752" w:rsidRPr="00013C17">
        <w:rPr>
          <w:rFonts w:ascii="Times New Roman" w:eastAsia="Arsenal" w:hAnsi="Times New Roman" w:cs="Times New Roman"/>
        </w:rPr>
        <w:t>»</w:t>
      </w:r>
      <w:r w:rsidR="00123729" w:rsidRPr="00013C17">
        <w:rPr>
          <w:rFonts w:ascii="Times New Roman" w:eastAsia="Arsenal" w:hAnsi="Times New Roman" w:cs="Times New Roman"/>
        </w:rPr>
        <w:t>, які забезпечують збереження аудіовізуальних творів (</w:t>
      </w:r>
      <w:proofErr w:type="spellStart"/>
      <w:r w:rsidR="00123729" w:rsidRPr="00013C17">
        <w:rPr>
          <w:rFonts w:ascii="Times New Roman" w:eastAsia="Arsenal" w:hAnsi="Times New Roman" w:cs="Times New Roman"/>
        </w:rPr>
        <w:t>відеохостинг</w:t>
      </w:r>
      <w:proofErr w:type="spellEnd"/>
      <w:r w:rsidR="00123729" w:rsidRPr="00013C17">
        <w:rPr>
          <w:rFonts w:ascii="Times New Roman" w:eastAsia="Arsenal" w:hAnsi="Times New Roman" w:cs="Times New Roman"/>
        </w:rPr>
        <w:t>)</w:t>
      </w:r>
      <w:r w:rsidR="00A60752" w:rsidRPr="00013C17">
        <w:rPr>
          <w:rFonts w:ascii="Times New Roman" w:eastAsia="Arsenal" w:hAnsi="Times New Roman" w:cs="Times New Roman"/>
        </w:rPr>
        <w:t>,</w:t>
      </w:r>
      <w:r w:rsidR="00123729" w:rsidRPr="00013C17">
        <w:rPr>
          <w:rFonts w:ascii="Times New Roman" w:eastAsia="Arsenal" w:hAnsi="Times New Roman" w:cs="Times New Roman"/>
        </w:rPr>
        <w:t xml:space="preserve"> та/або на веб</w:t>
      </w:r>
      <w:r w:rsidR="003A3BD9" w:rsidRPr="00013C17">
        <w:rPr>
          <w:rFonts w:ascii="Times New Roman" w:eastAsia="Arsenal" w:hAnsi="Times New Roman" w:cs="Times New Roman"/>
        </w:rPr>
        <w:t>-</w:t>
      </w:r>
      <w:r w:rsidR="00123729" w:rsidRPr="00013C17">
        <w:rPr>
          <w:rFonts w:ascii="Times New Roman" w:eastAsia="Arsenal" w:hAnsi="Times New Roman" w:cs="Times New Roman"/>
        </w:rPr>
        <w:t>сайті Ко</w:t>
      </w:r>
      <w:r w:rsidR="00EB54AF" w:rsidRPr="00013C17">
        <w:rPr>
          <w:rFonts w:ascii="Times New Roman" w:eastAsia="Arsenal" w:hAnsi="Times New Roman" w:cs="Times New Roman"/>
        </w:rPr>
        <w:t>мі</w:t>
      </w:r>
      <w:r w:rsidR="008317F2">
        <w:rPr>
          <w:rFonts w:ascii="Times New Roman" w:eastAsia="Arsenal" w:hAnsi="Times New Roman" w:cs="Times New Roman"/>
        </w:rPr>
        <w:t>сії.</w:t>
      </w:r>
    </w:p>
    <w:p w14:paraId="00000032" w14:textId="77C060A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Не підлягають розголошенню </w:t>
      </w:r>
      <w:r w:rsidR="00A60752" w:rsidRPr="00013C17">
        <w:rPr>
          <w:rFonts w:ascii="Times New Roman" w:eastAsia="Arsenal" w:hAnsi="Times New Roman" w:cs="Times New Roman"/>
          <w:color w:val="000000"/>
        </w:rPr>
        <w:t>під час</w:t>
      </w:r>
      <w:r w:rsidRPr="00013C17">
        <w:rPr>
          <w:rFonts w:ascii="Times New Roman" w:eastAsia="Arsenal" w:hAnsi="Times New Roman" w:cs="Times New Roman"/>
          <w:color w:val="000000"/>
        </w:rPr>
        <w:t xml:space="preserve"> відкрит</w:t>
      </w:r>
      <w:r w:rsidR="00A60752" w:rsidRPr="00013C17">
        <w:rPr>
          <w:rFonts w:ascii="Times New Roman" w:eastAsia="Arsenal" w:hAnsi="Times New Roman" w:cs="Times New Roman"/>
          <w:color w:val="000000"/>
        </w:rPr>
        <w:t>ої</w:t>
      </w:r>
      <w:r w:rsidRPr="00013C17">
        <w:rPr>
          <w:rFonts w:ascii="Times New Roman" w:eastAsia="Arsenal" w:hAnsi="Times New Roman" w:cs="Times New Roman"/>
          <w:color w:val="000000"/>
        </w:rPr>
        <w:t xml:space="preserve"> частин</w:t>
      </w:r>
      <w:r w:rsidR="00A60752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Комісії:</w:t>
      </w:r>
    </w:p>
    <w:p w14:paraId="00000033" w14:textId="4090E025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1) відомості про адресу місця проживання або перебування, точні дати народження фізичних осіб, номер</w:t>
      </w:r>
      <w:r w:rsidR="00D003DB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телефонів чи інших засобів зв’язку, реєстраційні номери облікових карток платників податків, сері</w:t>
      </w:r>
      <w:r w:rsidR="00D003DB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 xml:space="preserve"> та номер</w:t>
      </w:r>
      <w:r w:rsidR="00D003DB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паспортів, військових квитків, точні адреси місцезнаходження</w:t>
      </w:r>
      <w:r w:rsidRPr="008317F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об’єктів</w:t>
      </w:r>
      <w:r w:rsidRPr="008317F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власності</w:t>
      </w:r>
      <w:r w:rsidRPr="008317F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(крім</w:t>
      </w:r>
      <w:r w:rsidRPr="008317F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області,</w:t>
      </w:r>
      <w:r w:rsidRPr="008317F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району,</w:t>
      </w:r>
      <w:r w:rsidRPr="008317F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населеного пункту, де знаходиться об’єкт), реєстраційн</w:t>
      </w:r>
      <w:r w:rsidR="00D003DB" w:rsidRPr="00013C17">
        <w:rPr>
          <w:rFonts w:ascii="Times New Roman" w:eastAsia="Arsenal" w:hAnsi="Times New Roman" w:cs="Times New Roman"/>
          <w:color w:val="000000"/>
        </w:rPr>
        <w:t>і</w:t>
      </w:r>
      <w:r w:rsidRPr="00013C17">
        <w:rPr>
          <w:rFonts w:ascii="Times New Roman" w:eastAsia="Arsenal" w:hAnsi="Times New Roman" w:cs="Times New Roman"/>
          <w:color w:val="000000"/>
        </w:rPr>
        <w:t xml:space="preserve"> номер</w:t>
      </w:r>
      <w:r w:rsidR="00D003DB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транспортних засобів;</w:t>
      </w:r>
    </w:p>
    <w:p w14:paraId="00000034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2) медичні відомості;</w:t>
      </w:r>
    </w:p>
    <w:p w14:paraId="00000035" w14:textId="10F3C1B0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  <w:color w:val="000000"/>
        </w:rPr>
        <w:t>3) відомості щодо неповнолітніх дітей, крім відомостей щодо майна, майнових прав, активів,</w:t>
      </w:r>
      <w:r w:rsidRPr="00CC277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інших</w:t>
      </w:r>
      <w:r w:rsidRPr="00CC277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об’єктів</w:t>
      </w:r>
      <w:r w:rsidRPr="00CC277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декларування, що перебувають у їх власності відповідно до декларації особи, уповноваженої на виконання функцій держави або місцевого самоврядування, яка подається суддею (кандидатом на посаду судді)</w:t>
      </w:r>
      <w:r w:rsidRPr="00013C17">
        <w:rPr>
          <w:rFonts w:ascii="Times New Roman" w:eastAsia="Arsenal" w:hAnsi="Times New Roman" w:cs="Times New Roman"/>
        </w:rPr>
        <w:t>;</w:t>
      </w:r>
    </w:p>
    <w:p w14:paraId="00000036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4) таємна та службова інформація.</w:t>
      </w:r>
    </w:p>
    <w:p w14:paraId="00000037" w14:textId="1701538D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Учасник</w:t>
      </w:r>
      <w:r w:rsidRPr="002D238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засідання</w:t>
      </w:r>
      <w:r w:rsidRPr="002D238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 може бути обмеженим у праві на отримання в Комісії інформації про результати р</w:t>
      </w:r>
      <w:r w:rsidR="00416038">
        <w:rPr>
          <w:rFonts w:ascii="Times New Roman" w:eastAsia="Arsenal" w:hAnsi="Times New Roman" w:cs="Times New Roman"/>
          <w:color w:val="000000"/>
        </w:rPr>
        <w:t>озгляду питання стосовно нього.</w:t>
      </w:r>
    </w:p>
    <w:p w14:paraId="4B186CA9" w14:textId="030D6E7C" w:rsidR="007E4EFE" w:rsidRPr="00013C17" w:rsidRDefault="007E6411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4. Набуття</w:t>
      </w:r>
      <w:r w:rsidRPr="00792760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b/>
        </w:rPr>
        <w:t>повноважень</w:t>
      </w:r>
      <w:r w:rsidRPr="00792760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b/>
        </w:rPr>
        <w:t>членами Комісії, їх припинення та зві</w:t>
      </w:r>
      <w:r w:rsidR="00564DAF" w:rsidRPr="00013C17">
        <w:rPr>
          <w:rFonts w:ascii="Times New Roman" w:eastAsia="Arsenal" w:hAnsi="Times New Roman" w:cs="Times New Roman"/>
          <w:b/>
        </w:rPr>
        <w:t>льнення членів Комісії з посади</w:t>
      </w:r>
    </w:p>
    <w:p w14:paraId="00000039" w14:textId="6F3AF1B8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 Комісії набуває повноважень з дня прийняття Вищою радою правосуддя рішення про пр</w:t>
      </w:r>
      <w:r w:rsidR="009609BD">
        <w:rPr>
          <w:rFonts w:ascii="Times New Roman" w:eastAsia="Arsenal" w:hAnsi="Times New Roman" w:cs="Times New Roman"/>
          <w:color w:val="000000"/>
        </w:rPr>
        <w:t>изначення особи членом Комісії.</w:t>
      </w:r>
    </w:p>
    <w:p w14:paraId="0000003A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3B" w14:textId="63B36F73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Член </w:t>
      </w:r>
      <w:r w:rsidR="007E6411" w:rsidRPr="00013C17">
        <w:rPr>
          <w:rFonts w:ascii="Times New Roman" w:eastAsia="Arsenal" w:hAnsi="Times New Roman" w:cs="Times New Roman"/>
        </w:rPr>
        <w:t>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має право:</w:t>
      </w:r>
    </w:p>
    <w:p w14:paraId="0000003C" w14:textId="75C782B0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858BC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найомитися з матеріалами, поданими на розгляд Комісії, відповідної палати чи колегії, членом якої він є, брати участь у їх дослідженні та перевірці</w:t>
      </w:r>
      <w:r w:rsidR="000858BC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3D" w14:textId="5E9C785C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AB5548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а безпосередній доступ до автоматизованих інформаційних і довідкових систем, реєстрів та банків даних, держателем (адміністратором) яких є державні органи або органи місцевого самоврядування, користування державними, у тому числі урядовими, засобами зв'язку і комунікацій, мережами спеціального зв'язку та іншими технічними засобами</w:t>
      </w:r>
      <w:r w:rsidR="00AB5548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3E" w14:textId="609566FA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B5548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итребувати</w:t>
      </w:r>
      <w:r w:rsidR="007E6411" w:rsidRPr="009609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</w:t>
      </w:r>
      <w:r w:rsidR="007E6411" w:rsidRPr="009609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одержувати</w:t>
      </w:r>
      <w:r w:rsidR="007E6411" w:rsidRPr="009609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необхідну</w:t>
      </w:r>
      <w:r w:rsidR="007E6411" w:rsidRPr="009609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інформацію </w:t>
      </w:r>
      <w:r w:rsidR="007E6411" w:rsidRPr="00013C17">
        <w:rPr>
          <w:rFonts w:ascii="Times New Roman" w:eastAsia="Arsenal" w:hAnsi="Times New Roman" w:cs="Times New Roman"/>
        </w:rPr>
        <w:t>від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учасників засідання Комісії, відповідної палати чи колегії, членом якої він є, від суддів, судів, Державної судової адміністрації України, органів суддівського самоврядування, інших органів та установ у системі правосуддя, органів державної влади та органів місцевого самоврядування, їх посадових осіб, юридичних осіб публічного та приватного права, об'єднань громадян та окремих фізичних осіб</w:t>
      </w:r>
      <w:r w:rsidR="00AB5548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3F" w14:textId="5BE0091F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B5548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</w:t>
      </w:r>
      <w:r w:rsidR="009C476F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зверненням до </w:t>
      </w:r>
      <w:r w:rsidR="004C7A46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ерівника Секретаріату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123729" w:rsidRPr="00013C17">
        <w:rPr>
          <w:rFonts w:ascii="Times New Roman" w:eastAsia="Arsenal" w:hAnsi="Times New Roman" w:cs="Times New Roman"/>
          <w:color w:val="000000"/>
        </w:rPr>
        <w:t>чи керівника структурного підрозділу Секретаріату</w:t>
      </w:r>
      <w:r w:rsidR="00EB54AF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одержувати в Секретаріаті Комісії для ознайомлення та опрацювання будь-яку інформацію, документи про функціонування та діяльність Комісії як установи та юридичної особи, крім відомостей, доступ до яких здійснюється в спеціальному порядку, який визначається Комісією </w:t>
      </w:r>
      <w:r w:rsidR="004C7A46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пленарному складі</w:t>
      </w:r>
      <w:r w:rsidR="004C7A46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0" w14:textId="0C734AAD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>Б</w:t>
      </w:r>
      <w:r w:rsidR="007E6411" w:rsidRPr="00013C17">
        <w:rPr>
          <w:rFonts w:ascii="Times New Roman" w:eastAsia="Arsenal" w:hAnsi="Times New Roman" w:cs="Times New Roman"/>
          <w:color w:val="000000"/>
        </w:rPr>
        <w:t>рати</w:t>
      </w:r>
      <w:r w:rsidR="007E6411" w:rsidRPr="00205A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участь</w:t>
      </w:r>
      <w:r w:rsidR="007E6411" w:rsidRPr="00205A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205A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обговоренні</w:t>
      </w:r>
      <w:r w:rsidR="007E6411" w:rsidRPr="00205A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питань</w:t>
      </w:r>
      <w:r w:rsidR="007E6411" w:rsidRPr="00205A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порядку денного засідань Комісії,</w:t>
      </w:r>
      <w:r w:rsidR="007E6411" w:rsidRPr="00205A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наводити свої мотиви та міркування, а також подавати додаткові документи з питань, що розглядаються</w:t>
      </w:r>
      <w:r w:rsidR="004C7A46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1" w14:textId="269DBD48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носити пропозиції до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проєкту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рішення Комісії з будь-яких питань та голосувати </w:t>
      </w:r>
      <w:r w:rsidR="004C7A46" w:rsidRPr="00013C17">
        <w:rPr>
          <w:rFonts w:ascii="Times New Roman" w:eastAsia="Arsenal" w:hAnsi="Times New Roman" w:cs="Times New Roman"/>
          <w:color w:val="000000"/>
        </w:rPr>
        <w:t>«</w:t>
      </w:r>
      <w:r w:rsidR="007E6411" w:rsidRPr="00013C17">
        <w:rPr>
          <w:rFonts w:ascii="Times New Roman" w:eastAsia="Arsenal" w:hAnsi="Times New Roman" w:cs="Times New Roman"/>
          <w:color w:val="000000"/>
        </w:rPr>
        <w:t>за</w:t>
      </w:r>
      <w:r w:rsidR="004C7A46" w:rsidRPr="00013C17">
        <w:rPr>
          <w:rFonts w:ascii="Times New Roman" w:eastAsia="Arsenal" w:hAnsi="Times New Roman" w:cs="Times New Roman"/>
          <w:color w:val="000000"/>
        </w:rPr>
        <w:t>»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або </w:t>
      </w:r>
      <w:r w:rsidR="004C7A46" w:rsidRPr="00013C17">
        <w:rPr>
          <w:rFonts w:ascii="Times New Roman" w:eastAsia="Arsenal" w:hAnsi="Times New Roman" w:cs="Times New Roman"/>
          <w:color w:val="000000"/>
        </w:rPr>
        <w:t>«</w:t>
      </w:r>
      <w:r w:rsidR="007E6411" w:rsidRPr="00013C17">
        <w:rPr>
          <w:rFonts w:ascii="Times New Roman" w:eastAsia="Arsenal" w:hAnsi="Times New Roman" w:cs="Times New Roman"/>
          <w:color w:val="000000"/>
        </w:rPr>
        <w:t>проти</w:t>
      </w:r>
      <w:r w:rsidR="004C7A46" w:rsidRPr="00013C17">
        <w:rPr>
          <w:rFonts w:ascii="Times New Roman" w:eastAsia="Arsenal" w:hAnsi="Times New Roman" w:cs="Times New Roman"/>
          <w:color w:val="000000"/>
        </w:rPr>
        <w:t>»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того чи іншого рішення</w:t>
      </w:r>
      <w:r w:rsidR="004C7A46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2" w14:textId="661AA0F5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исловлювати письмово окрему думку щодо рішення Комісії</w:t>
      </w:r>
      <w:r w:rsidR="004C7A46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3" w14:textId="17F466CC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>З</w:t>
      </w:r>
      <w:r w:rsidR="00123729" w:rsidRPr="00013C17">
        <w:rPr>
          <w:rFonts w:ascii="Times New Roman" w:eastAsia="Arsenal" w:hAnsi="Times New Roman" w:cs="Times New Roman"/>
          <w:color w:val="000000"/>
        </w:rPr>
        <w:t>а</w:t>
      </w:r>
      <w:r w:rsidR="00123729" w:rsidRPr="0003387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рішенням</w:t>
      </w:r>
      <w:r w:rsidR="00123729" w:rsidRPr="0003387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123729" w:rsidRPr="0003387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у пленарному складі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координувати роботу окремих напрямків </w:t>
      </w:r>
      <w:r w:rsidR="007B22CD" w:rsidRPr="00013C17">
        <w:rPr>
          <w:rFonts w:ascii="Times New Roman" w:eastAsia="Arsenal" w:hAnsi="Times New Roman" w:cs="Times New Roman"/>
          <w:color w:val="000000"/>
        </w:rPr>
        <w:t>діяльності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Комісії, які пов’язані з виконанням Комісією покладених на неї завдань</w:t>
      </w:r>
      <w:r w:rsidR="004C7A46" w:rsidRPr="00013C17">
        <w:rPr>
          <w:rFonts w:ascii="Times New Roman" w:eastAsia="Arsenal" w:hAnsi="Times New Roman" w:cs="Times New Roman"/>
          <w:color w:val="000000"/>
        </w:rPr>
        <w:t>.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044" w14:textId="616FC564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C7A46" w:rsidRPr="00013C17">
        <w:rPr>
          <w:rFonts w:ascii="Times New Roman" w:eastAsia="Arsenal" w:hAnsi="Times New Roman" w:cs="Times New Roman"/>
          <w:color w:val="000000"/>
        </w:rPr>
        <w:t>Б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рати участь у науково-практичних конференціях, </w:t>
      </w:r>
      <w:r w:rsidR="00961DB8" w:rsidRPr="00013C17">
        <w:rPr>
          <w:rFonts w:ascii="Times New Roman" w:eastAsia="Arsenal" w:hAnsi="Times New Roman" w:cs="Times New Roman"/>
          <w:color w:val="000000"/>
        </w:rPr>
        <w:t xml:space="preserve">круглих столах, </w:t>
      </w:r>
      <w:r w:rsidR="007E6411" w:rsidRPr="00013C17">
        <w:rPr>
          <w:rFonts w:ascii="Times New Roman" w:eastAsia="Arsenal" w:hAnsi="Times New Roman" w:cs="Times New Roman"/>
          <w:color w:val="000000"/>
        </w:rPr>
        <w:t>симпозіумах, фахових національних, міжнародних, інших заходах та здійснювати наукову та науково-педагогічну діяльність</w:t>
      </w:r>
      <w:r w:rsidR="004C7A46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5" w14:textId="48FB0807" w:rsidR="00C77197" w:rsidRPr="00013C17" w:rsidRDefault="00753DA2" w:rsidP="00736B90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62DF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дійснювати інші повноваження, встановлені </w:t>
      </w:r>
      <w:r w:rsidR="00A662DF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аконом або цим Регламентом.</w:t>
      </w:r>
    </w:p>
    <w:p w14:paraId="00000046" w14:textId="77777777" w:rsidR="00C77197" w:rsidRPr="00013C17" w:rsidRDefault="00C77197" w:rsidP="00753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851"/>
        <w:jc w:val="both"/>
        <w:rPr>
          <w:rFonts w:ascii="Times New Roman" w:eastAsia="Arsenal" w:hAnsi="Times New Roman" w:cs="Times New Roman"/>
          <w:color w:val="000000"/>
        </w:rPr>
      </w:pPr>
    </w:p>
    <w:p w14:paraId="00000047" w14:textId="383449AB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Повноваження члена Комісії  припиняються у разі:</w:t>
      </w:r>
    </w:p>
    <w:p w14:paraId="00000048" w14:textId="7B067C7A" w:rsidR="00C77197" w:rsidRPr="00013C17" w:rsidRDefault="00753DA2" w:rsidP="00736B9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37647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акінчення строку, на який його призначено</w:t>
      </w:r>
      <w:r w:rsidR="0023764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9" w14:textId="57A549A1" w:rsidR="00C77197" w:rsidRPr="00013C17" w:rsidRDefault="00753DA2" w:rsidP="00736B9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37647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абрання законної сили обвинувальним </w:t>
      </w:r>
      <w:r w:rsidR="00237647" w:rsidRPr="00013C17">
        <w:rPr>
          <w:rFonts w:ascii="Times New Roman" w:eastAsia="Arsenal" w:hAnsi="Times New Roman" w:cs="Times New Roman"/>
          <w:color w:val="000000"/>
        </w:rPr>
        <w:t xml:space="preserve">вироком суду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 нього</w:t>
      </w:r>
      <w:r w:rsidR="0023764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A" w14:textId="1590309A" w:rsidR="00C77197" w:rsidRPr="00013C17" w:rsidRDefault="00753DA2" w:rsidP="00736B9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37647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рипинення громадянства України або набуття громадянства іншої держави</w:t>
      </w:r>
      <w:r w:rsidR="0023764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B" w14:textId="21C4CA43" w:rsidR="00C77197" w:rsidRPr="00013C17" w:rsidRDefault="00753DA2" w:rsidP="00736B9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37647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изнання його безвісно відсутнім або оголошення померлим, недієздатним або обмежено дієздатним</w:t>
      </w:r>
      <w:r w:rsidR="0023764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C" w14:textId="752EDC42" w:rsidR="00C77197" w:rsidRPr="00013C17" w:rsidRDefault="00753DA2" w:rsidP="00736B9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37647" w:rsidRPr="00013C17">
        <w:rPr>
          <w:rFonts w:ascii="Times New Roman" w:eastAsia="Arsenal" w:hAnsi="Times New Roman" w:cs="Times New Roman"/>
          <w:color w:val="000000"/>
        </w:rPr>
        <w:t>С</w:t>
      </w:r>
      <w:r w:rsidR="007E6411" w:rsidRPr="00013C17">
        <w:rPr>
          <w:rFonts w:ascii="Times New Roman" w:eastAsia="Arsenal" w:hAnsi="Times New Roman" w:cs="Times New Roman"/>
          <w:color w:val="000000"/>
        </w:rPr>
        <w:t>мерті</w:t>
      </w:r>
      <w:r w:rsidR="0023764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4D" w14:textId="0A855860" w:rsidR="00C77197" w:rsidRPr="00013C17" w:rsidRDefault="00753DA2" w:rsidP="00736B90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37647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абрання законної сили рішенням суду про визнання його активів або активів, набутих за його дорученням іншими особами, або в інших передбачених статтею 290 Цивільного процесуального кодексу України випадках, необґрунтованими та їх стягнення в дохід держави.</w:t>
      </w:r>
    </w:p>
    <w:p w14:paraId="0000004E" w14:textId="77777777" w:rsidR="00C77197" w:rsidRPr="00013C17" w:rsidRDefault="00C77197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04F" w14:textId="2B34253D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Повноваження члена Комісії припиняються у разі закінчення строку його повноважень. Останнім днем повноважень члена Комісії є день, в який виповнюється чотири роки з дня прийняття Вищою радою правосуддя рішення про призначення особи членом Комісії.</w:t>
      </w:r>
    </w:p>
    <w:p w14:paraId="00000050" w14:textId="42649EA6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Голова Комісії</w:t>
      </w:r>
      <w:r w:rsidRPr="00013C17">
        <w:rPr>
          <w:rFonts w:ascii="Times New Roman" w:eastAsia="Arsenal" w:hAnsi="Times New Roman" w:cs="Times New Roman"/>
        </w:rPr>
        <w:t xml:space="preserve"> або </w:t>
      </w:r>
      <w:r w:rsidR="007B22CD" w:rsidRPr="00013C17">
        <w:rPr>
          <w:rFonts w:ascii="Times New Roman" w:eastAsia="Arsenal" w:hAnsi="Times New Roman" w:cs="Times New Roman"/>
          <w:color w:val="000000"/>
        </w:rPr>
        <w:t>особа, яка виконує його повноваження</w:t>
      </w:r>
      <w:r w:rsidR="007C5576" w:rsidRPr="00013C17">
        <w:rPr>
          <w:rFonts w:ascii="Times New Roman" w:eastAsia="Arsenal" w:hAnsi="Times New Roman" w:cs="Times New Roman"/>
          <w:color w:val="000000"/>
        </w:rPr>
        <w:t>,</w:t>
      </w:r>
      <w:r w:rsidR="007B22CD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видає розпорядження про </w:t>
      </w:r>
      <w:r w:rsidR="007B22CD" w:rsidRPr="00013C17">
        <w:rPr>
          <w:rFonts w:ascii="Times New Roman" w:eastAsia="Arsenal" w:hAnsi="Times New Roman" w:cs="Times New Roman"/>
          <w:color w:val="000000"/>
        </w:rPr>
        <w:t>відрахування зі штату Комісії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B22CD" w:rsidRPr="00013C17">
        <w:rPr>
          <w:rFonts w:ascii="Times New Roman" w:eastAsia="Arsenal" w:hAnsi="Times New Roman" w:cs="Times New Roman"/>
          <w:color w:val="000000"/>
        </w:rPr>
        <w:t>ч</w:t>
      </w:r>
      <w:r w:rsidRPr="00013C17">
        <w:rPr>
          <w:rFonts w:ascii="Times New Roman" w:eastAsia="Arsenal" w:hAnsi="Times New Roman" w:cs="Times New Roman"/>
          <w:color w:val="000000"/>
        </w:rPr>
        <w:t>лен</w:t>
      </w:r>
      <w:r w:rsidR="007B22CD" w:rsidRPr="00013C17">
        <w:rPr>
          <w:rFonts w:ascii="Times New Roman" w:eastAsia="Arsenal" w:hAnsi="Times New Roman" w:cs="Times New Roman"/>
          <w:color w:val="000000"/>
        </w:rPr>
        <w:t>а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 в останній день </w:t>
      </w:r>
      <w:r w:rsidR="00961DB8" w:rsidRPr="00013C17">
        <w:rPr>
          <w:rFonts w:ascii="Times New Roman" w:eastAsia="Arsenal" w:hAnsi="Times New Roman" w:cs="Times New Roman"/>
          <w:color w:val="000000"/>
        </w:rPr>
        <w:t xml:space="preserve">строку його </w:t>
      </w:r>
      <w:r w:rsidR="007C5576" w:rsidRPr="00013C17">
        <w:rPr>
          <w:rFonts w:ascii="Times New Roman" w:eastAsia="Arsenal" w:hAnsi="Times New Roman" w:cs="Times New Roman"/>
          <w:color w:val="000000"/>
        </w:rPr>
        <w:t>повноважень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51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У разі закінчення строку повноважень члена Комісії, внаслідок чого Комісія вважатиметься</w:t>
      </w:r>
      <w:r w:rsidRPr="00FD632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неповноважною,</w:t>
      </w:r>
      <w:r w:rsidRPr="00FD632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такий</w:t>
      </w:r>
      <w:r w:rsidRPr="00FD632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член Комісії продовжує виконувати свої повноваження до дня призначення на його посаду іншої особи, але не більше ніж протягом трьох місяців. </w:t>
      </w:r>
    </w:p>
    <w:p w14:paraId="00000052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53" w14:textId="752AC897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Повноваження члена Комісії припиняються на підставі обвинувального вироку щодо нього за вчинення ним злочину з дня набрання таким вироком законної сили</w:t>
      </w:r>
      <w:r w:rsidR="007C5576" w:rsidRPr="00013C17">
        <w:rPr>
          <w:rFonts w:ascii="Times New Roman" w:eastAsia="Arsenal" w:hAnsi="Times New Roman" w:cs="Times New Roman"/>
          <w:color w:val="000000"/>
        </w:rPr>
        <w:t>;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рішення суду про визнання його безвісно відсутнім або оголошення померлим, недієздатним або обмежено дієздатним з дня набрання таким рішенням законної сили</w:t>
      </w:r>
      <w:r w:rsidR="007C5576" w:rsidRPr="00013C17">
        <w:rPr>
          <w:rFonts w:ascii="Times New Roman" w:eastAsia="Arsenal" w:hAnsi="Times New Roman" w:cs="Times New Roman"/>
          <w:color w:val="000000"/>
        </w:rPr>
        <w:t>;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рішення суду про визнання</w:t>
      </w:r>
      <w:r w:rsidR="00123729" w:rsidRPr="00BF3CF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активів</w:t>
      </w:r>
      <w:r w:rsidR="00123729" w:rsidRPr="00BF3CF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члена Комісії або активів, набутих за його дорученням іншими особами, або в інших передбачених статтею 290 Цивільного процесуального кодексу України випадках, необґрунтованими та їх стягнення в дохід держави, а також у разі припинення громадянства України або набуття ним громадянства іншої держави, що встановлено в порядку, визначеному законом</w:t>
      </w:r>
      <w:r w:rsidR="007C5576" w:rsidRPr="00013C17">
        <w:rPr>
          <w:rFonts w:ascii="Times New Roman" w:eastAsia="Arsenal" w:hAnsi="Times New Roman" w:cs="Times New Roman"/>
          <w:color w:val="000000"/>
        </w:rPr>
        <w:t>,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чи у разі його смерті</w:t>
      </w:r>
      <w:r w:rsidR="009C476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54" w14:textId="559AABF4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Не пізніше ніж на наступний робочий день після отримання копії </w:t>
      </w:r>
      <w:r w:rsidR="00123729" w:rsidRPr="00013C17">
        <w:rPr>
          <w:rFonts w:ascii="Times New Roman" w:eastAsia="Arsenal" w:hAnsi="Times New Roman" w:cs="Times New Roman"/>
          <w:color w:val="000000"/>
        </w:rPr>
        <w:t>судового рішення чи документ</w:t>
      </w:r>
      <w:r w:rsidR="007C5576" w:rsidRPr="00013C17">
        <w:rPr>
          <w:rFonts w:ascii="Times New Roman" w:eastAsia="Arsenal" w:hAnsi="Times New Roman" w:cs="Times New Roman"/>
          <w:color w:val="000000"/>
        </w:rPr>
        <w:t>а</w:t>
      </w:r>
      <w:r w:rsidR="00123729" w:rsidRPr="00013C17">
        <w:rPr>
          <w:rFonts w:ascii="Times New Roman" w:eastAsia="Arsenal" w:hAnsi="Times New Roman" w:cs="Times New Roman"/>
          <w:color w:val="000000"/>
        </w:rPr>
        <w:t>,</w:t>
      </w:r>
      <w:r w:rsidR="00123729" w:rsidRPr="00E66E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що</w:t>
      </w:r>
      <w:r w:rsidR="00123729" w:rsidRPr="00E66E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підтверджує інші обставини</w:t>
      </w:r>
      <w:r w:rsidR="007C5576" w:rsidRPr="00013C17">
        <w:rPr>
          <w:rFonts w:ascii="Times New Roman" w:eastAsia="Arsenal" w:hAnsi="Times New Roman" w:cs="Times New Roman"/>
          <w:color w:val="000000"/>
        </w:rPr>
        <w:t>,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визначені </w:t>
      </w:r>
      <w:r w:rsidR="007C5576" w:rsidRPr="00013C17">
        <w:rPr>
          <w:rFonts w:ascii="Times New Roman" w:eastAsia="Arsenal" w:hAnsi="Times New Roman" w:cs="Times New Roman"/>
          <w:color w:val="000000"/>
        </w:rPr>
        <w:t>в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абзаці першому цього пункту</w:t>
      </w:r>
      <w:r w:rsidRPr="00013C17">
        <w:rPr>
          <w:rFonts w:ascii="Times New Roman" w:eastAsia="Arsenal" w:hAnsi="Times New Roman" w:cs="Times New Roman"/>
          <w:color w:val="000000"/>
        </w:rPr>
        <w:t xml:space="preserve">, Голова Комісії </w:t>
      </w:r>
      <w:r w:rsidR="007B22CD" w:rsidRPr="00013C17">
        <w:rPr>
          <w:rFonts w:ascii="Times New Roman" w:eastAsia="Arsenal" w:hAnsi="Times New Roman" w:cs="Times New Roman"/>
        </w:rPr>
        <w:t xml:space="preserve">або </w:t>
      </w:r>
      <w:r w:rsidR="007B22CD" w:rsidRPr="00013C17">
        <w:rPr>
          <w:rFonts w:ascii="Times New Roman" w:eastAsia="Arsenal" w:hAnsi="Times New Roman" w:cs="Times New Roman"/>
          <w:color w:val="000000"/>
        </w:rPr>
        <w:t>особа, яка виконує його повноваження</w:t>
      </w:r>
      <w:r w:rsidR="007C5576" w:rsidRPr="00013C17">
        <w:rPr>
          <w:rFonts w:ascii="Times New Roman" w:eastAsia="Arsenal" w:hAnsi="Times New Roman" w:cs="Times New Roman"/>
          <w:color w:val="000000"/>
        </w:rPr>
        <w:t>,</w:t>
      </w:r>
      <w:r w:rsidR="007B22CD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видає розпорядження про </w:t>
      </w:r>
      <w:r w:rsidR="007B22CD" w:rsidRPr="00013C17">
        <w:rPr>
          <w:rFonts w:ascii="Times New Roman" w:eastAsia="Arsenal" w:hAnsi="Times New Roman" w:cs="Times New Roman"/>
          <w:color w:val="000000"/>
        </w:rPr>
        <w:t xml:space="preserve">відрахування зі штату Комісії </w:t>
      </w:r>
      <w:r w:rsidRPr="00013C17">
        <w:rPr>
          <w:rFonts w:ascii="Times New Roman" w:eastAsia="Arsenal" w:hAnsi="Times New Roman" w:cs="Times New Roman"/>
          <w:color w:val="000000"/>
        </w:rPr>
        <w:t>член</w:t>
      </w:r>
      <w:r w:rsidR="007B22CD" w:rsidRPr="00013C17">
        <w:rPr>
          <w:rFonts w:ascii="Times New Roman" w:eastAsia="Arsenal" w:hAnsi="Times New Roman" w:cs="Times New Roman"/>
          <w:color w:val="000000"/>
        </w:rPr>
        <w:t>а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 у зв</w:t>
      </w:r>
      <w:r w:rsidR="00D958CD" w:rsidRPr="00013C17">
        <w:rPr>
          <w:rFonts w:ascii="Times New Roman" w:eastAsia="Arsenal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 xml:space="preserve">язку з припиненням </w:t>
      </w:r>
      <w:r w:rsidR="007B22CD" w:rsidRPr="00013C17">
        <w:rPr>
          <w:rFonts w:ascii="Times New Roman" w:eastAsia="Arsenal" w:hAnsi="Times New Roman" w:cs="Times New Roman"/>
          <w:color w:val="000000"/>
        </w:rPr>
        <w:t xml:space="preserve">його </w:t>
      </w:r>
      <w:r w:rsidRPr="00013C17">
        <w:rPr>
          <w:rFonts w:ascii="Times New Roman" w:eastAsia="Arsenal" w:hAnsi="Times New Roman" w:cs="Times New Roman"/>
          <w:color w:val="000000"/>
        </w:rPr>
        <w:t>повноважень.</w:t>
      </w:r>
    </w:p>
    <w:p w14:paraId="00000055" w14:textId="698F2F1C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Копі</w:t>
      </w:r>
      <w:r w:rsidR="00D958CD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123729" w:rsidRPr="00013C17">
        <w:rPr>
          <w:rFonts w:ascii="Times New Roman" w:eastAsia="Arsenal" w:hAnsi="Times New Roman" w:cs="Times New Roman"/>
          <w:color w:val="000000"/>
        </w:rPr>
        <w:t>документів, визначених в абзаці другому цього пункту,</w:t>
      </w:r>
      <w:r w:rsidRPr="00013C17">
        <w:rPr>
          <w:rFonts w:ascii="Times New Roman" w:eastAsia="Arsenal" w:hAnsi="Times New Roman" w:cs="Times New Roman"/>
          <w:color w:val="000000"/>
        </w:rPr>
        <w:t xml:space="preserve"> ма</w:t>
      </w:r>
      <w:r w:rsidR="00123729" w:rsidRPr="00013C17">
        <w:rPr>
          <w:rFonts w:ascii="Times New Roman" w:eastAsia="Arsenal" w:hAnsi="Times New Roman" w:cs="Times New Roman"/>
          <w:color w:val="000000"/>
        </w:rPr>
        <w:t>ють</w:t>
      </w:r>
      <w:r w:rsidRPr="00013C17">
        <w:rPr>
          <w:rFonts w:ascii="Times New Roman" w:eastAsia="Arsenal" w:hAnsi="Times New Roman" w:cs="Times New Roman"/>
          <w:color w:val="000000"/>
        </w:rPr>
        <w:t xml:space="preserve"> бути засвідчен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і </w:t>
      </w:r>
      <w:r w:rsidRPr="00013C17">
        <w:rPr>
          <w:rFonts w:ascii="Times New Roman" w:eastAsia="Arsenal" w:hAnsi="Times New Roman" w:cs="Times New Roman"/>
          <w:color w:val="000000"/>
        </w:rPr>
        <w:t>в установленому порядку.</w:t>
      </w:r>
    </w:p>
    <w:p w14:paraId="00000065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66" w14:textId="73C932AD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 Комісії може бути звільнений з посади у разі:</w:t>
      </w:r>
    </w:p>
    <w:p w14:paraId="00000067" w14:textId="08A9FE1A" w:rsidR="00C77197" w:rsidRPr="00013C17" w:rsidRDefault="00753DA2" w:rsidP="00736B9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958C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одання заяви про звільнення з посади члена Комісії за власним бажанням</w:t>
      </w:r>
      <w:r w:rsidR="00D958C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68" w14:textId="7C85EA9B" w:rsidR="00C77197" w:rsidRPr="00013C17" w:rsidRDefault="00753DA2" w:rsidP="00736B9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958CD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еспроможності виконувати свої повноваження за станом здоров</w:t>
      </w:r>
      <w:r w:rsidR="00D958CD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 (за наявності медичного висновку)</w:t>
      </w:r>
      <w:r w:rsidR="00D958C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69" w14:textId="3886413B" w:rsidR="00C77197" w:rsidRPr="00013C17" w:rsidRDefault="00753DA2" w:rsidP="00736B9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958CD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иявлення обставин щодо його невідповідності вимогам, установленим Законом</w:t>
      </w:r>
      <w:r w:rsidR="00D958C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6A" w14:textId="11815744" w:rsidR="00C77197" w:rsidRPr="00013C17" w:rsidRDefault="00753DA2" w:rsidP="00736B9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958C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орушення вимог, установлених законодавством у сфері запобігання корупції</w:t>
      </w:r>
      <w:r w:rsidR="00D958C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6B" w14:textId="29FD9596" w:rsidR="00C77197" w:rsidRPr="00013C17" w:rsidRDefault="00753DA2" w:rsidP="00736B9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958CD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еучасті у роботі Комісії протягом одного календарного місяця поспіль без поважних причин або неодноразова відмова без поважних причин від голосування з питань, що розглядаються</w:t>
      </w:r>
      <w:r w:rsidR="00D958C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6C" w14:textId="006052B8" w:rsidR="00C77197" w:rsidRPr="00013C17" w:rsidRDefault="00753DA2" w:rsidP="00736B90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958CD" w:rsidRPr="00013C17">
        <w:rPr>
          <w:rFonts w:ascii="Times New Roman" w:eastAsia="Arsenal" w:hAnsi="Times New Roman" w:cs="Times New Roman"/>
          <w:color w:val="000000"/>
        </w:rPr>
        <w:t>Г</w:t>
      </w:r>
      <w:r w:rsidR="007E6411" w:rsidRPr="00013C17">
        <w:rPr>
          <w:rFonts w:ascii="Times New Roman" w:eastAsia="Arsenal" w:hAnsi="Times New Roman" w:cs="Times New Roman"/>
          <w:color w:val="000000"/>
        </w:rPr>
        <w:t>рубе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систематичне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нехтування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обов</w:t>
      </w:r>
      <w:r w:rsidR="00D958CD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язками,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4A28C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несумісним із статусом члена </w:t>
      </w:r>
      <w:r w:rsidR="007E6411" w:rsidRPr="00013C17">
        <w:rPr>
          <w:rFonts w:ascii="Times New Roman" w:eastAsia="Arsenal" w:hAnsi="Times New Roman" w:cs="Times New Roman"/>
        </w:rPr>
        <w:t>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або виявило його невідповідність займаній посаді, допущення іншої поведінки, що підриває авторитет та суспільну довіру до правосуддя і судової влади, у тому числі недотримання етичних стандартів судді як складової професійної етики члена </w:t>
      </w:r>
      <w:r w:rsidR="007E6411" w:rsidRPr="00013C17">
        <w:rPr>
          <w:rFonts w:ascii="Times New Roman" w:eastAsia="Arsenal" w:hAnsi="Times New Roman" w:cs="Times New Roman"/>
        </w:rPr>
        <w:t>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6D" w14:textId="77777777" w:rsidR="00C77197" w:rsidRPr="00013C17" w:rsidRDefault="00C77197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06E" w14:textId="0A520B4E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 Комісії має право у будь-який час перебування на посаді безвідносно до мотивів подати заяву про звільнення з посади члена Комісії за власним бажанням.</w:t>
      </w:r>
    </w:p>
    <w:p w14:paraId="0000006F" w14:textId="2F581B08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Заява про звільнення з посади за власним бажанням подається Комісії та </w:t>
      </w:r>
      <w:r w:rsidR="007B22CD" w:rsidRPr="00013C17">
        <w:rPr>
          <w:rFonts w:ascii="Times New Roman" w:eastAsia="Arsenal" w:hAnsi="Times New Roman" w:cs="Times New Roman"/>
          <w:color w:val="000000"/>
        </w:rPr>
        <w:t>має бути розглянута на</w:t>
      </w:r>
      <w:r w:rsidRPr="00013C17">
        <w:rPr>
          <w:rFonts w:ascii="Times New Roman" w:eastAsia="Arsenal" w:hAnsi="Times New Roman" w:cs="Times New Roman"/>
          <w:color w:val="000000"/>
        </w:rPr>
        <w:t xml:space="preserve"> найближчому засіданні Комісії у пленарному складі.</w:t>
      </w:r>
    </w:p>
    <w:p w14:paraId="00000070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71" w14:textId="6012DFB3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Якщо член Комісії за станом здоров</w:t>
      </w:r>
      <w:r w:rsidR="00D958CD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 не виконує свої повноваження протягом чотирьох місяців і більше, Голова Комісії</w:t>
      </w:r>
      <w:r w:rsidR="007E6411" w:rsidRPr="00013C17">
        <w:rPr>
          <w:rFonts w:ascii="Times New Roman" w:eastAsia="Arsenal" w:hAnsi="Times New Roman" w:cs="Times New Roman"/>
        </w:rPr>
        <w:t xml:space="preserve"> </w:t>
      </w:r>
      <w:r w:rsidR="007B22CD" w:rsidRPr="00013C17">
        <w:rPr>
          <w:rFonts w:ascii="Times New Roman" w:eastAsia="Arsenal" w:hAnsi="Times New Roman" w:cs="Times New Roman"/>
        </w:rPr>
        <w:t xml:space="preserve">або </w:t>
      </w:r>
      <w:r w:rsidR="007B22CD" w:rsidRPr="00013C17">
        <w:rPr>
          <w:rFonts w:ascii="Times New Roman" w:eastAsia="Arsenal" w:hAnsi="Times New Roman" w:cs="Times New Roman"/>
          <w:color w:val="000000"/>
        </w:rPr>
        <w:t>особа, яка виконує його повноваження</w:t>
      </w:r>
      <w:r w:rsidR="00D958CD" w:rsidRPr="00013C17">
        <w:rPr>
          <w:rFonts w:ascii="Times New Roman" w:eastAsia="Arsenal" w:hAnsi="Times New Roman" w:cs="Times New Roman"/>
          <w:color w:val="000000"/>
        </w:rPr>
        <w:t>,</w:t>
      </w:r>
      <w:r w:rsidR="007B22CD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звертається до центрального органу виконавчої влади, що забезпечує формування та реалізовує державну політику у сфері охорони здоров</w:t>
      </w:r>
      <w:r w:rsidR="00D958CD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я, з клопотанням про створення медичної комісії та надання нею у місячний строк медичного висновку щодо спроможності члена Комісії виконувати свої повноваження.</w:t>
      </w:r>
    </w:p>
    <w:p w14:paraId="00000072" w14:textId="29270B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Питання про звільнення члена Комісії з посади за станом здоров</w:t>
      </w:r>
      <w:bookmarkStart w:id="0" w:name="_Hlk148730959"/>
      <w:r w:rsidRPr="00013C17">
        <w:rPr>
          <w:rFonts w:ascii="Times New Roman" w:eastAsia="Arsenal" w:hAnsi="Times New Roman" w:cs="Times New Roman"/>
          <w:color w:val="000000"/>
        </w:rPr>
        <w:t>’</w:t>
      </w:r>
      <w:bookmarkEnd w:id="0"/>
      <w:r w:rsidRPr="00013C17">
        <w:rPr>
          <w:rFonts w:ascii="Times New Roman" w:eastAsia="Arsenal" w:hAnsi="Times New Roman" w:cs="Times New Roman"/>
          <w:color w:val="000000"/>
        </w:rPr>
        <w:t>я розглядається на найближчому засіданні Комісії у пленарному складі після отримання медичного висновку, яким підтверджено неспроможність члена Комісії виконувати свої повноваження за станом здоров</w:t>
      </w:r>
      <w:r w:rsidR="00D958CD" w:rsidRPr="00013C17">
        <w:rPr>
          <w:rFonts w:ascii="Times New Roman" w:eastAsia="Arsenal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>я</w:t>
      </w:r>
      <w:r w:rsidR="00961DB8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73" w14:textId="6FFFE10C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Член Комісії, щодо якого медична комісія надала висновок, на засіданні Комісії у пленарному складі має право дати пояснення із зазначеного питання, а в разі неможливості бути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присутнім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на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засіданні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має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право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надати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їх</w:t>
      </w:r>
      <w:r w:rsidRPr="000C3C4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у письмовому вигляді або взяти участь </w:t>
      </w:r>
      <w:r w:rsidR="00D958CD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засіданні в режимі відеоконференції.</w:t>
      </w:r>
    </w:p>
    <w:p w14:paraId="00000074" w14:textId="1BAB4B52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Розглянувши медичний висновок та визнавши, що член Комісії неспроможний виконувати свої повноваження за станом здоров</w:t>
      </w:r>
      <w:r w:rsidR="00135C24" w:rsidRPr="00013C17">
        <w:rPr>
          <w:rFonts w:ascii="Times New Roman" w:eastAsia="Arsenal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>я, Комісія ухвалює рішення про звільнення члена Комісії.</w:t>
      </w:r>
    </w:p>
    <w:p w14:paraId="00000075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11A83996" w14:textId="4F1CBF14" w:rsidR="00123729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разі надходження до Комісії звернення про виявлення обставин щодо невідповідності члена Комісії вимогам, установленим Законом; порушення ним вимог, установлених законодавством у сфері запобігання корупції, а також </w:t>
      </w:r>
      <w:r w:rsidR="00233B6F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неучаст</w:t>
      </w:r>
      <w:r w:rsidR="00233B6F" w:rsidRPr="00013C17">
        <w:rPr>
          <w:rFonts w:ascii="Times New Roman" w:eastAsia="Arsenal" w:hAnsi="Times New Roman" w:cs="Times New Roman"/>
          <w:color w:val="000000"/>
        </w:rPr>
        <w:t>ь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члена Комісії у роботі Комісії протягом одного календарного місяця поспіль без поважних причин або</w:t>
      </w:r>
      <w:r w:rsidR="007E6411" w:rsidRPr="0024205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неодноразов</w:t>
      </w:r>
      <w:r w:rsidR="004D1D81" w:rsidRPr="00013C17">
        <w:rPr>
          <w:rFonts w:ascii="Times New Roman" w:eastAsia="Arsenal" w:hAnsi="Times New Roman" w:cs="Times New Roman"/>
          <w:color w:val="000000"/>
        </w:rPr>
        <w:t>ої</w:t>
      </w:r>
      <w:r w:rsidR="007E6411" w:rsidRPr="0024205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відмов</w:t>
      </w:r>
      <w:r w:rsidR="004D1D81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24205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без поважних причин від голосування з питань, що розглядаються</w:t>
      </w:r>
      <w:r w:rsidR="004D1D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наявн</w:t>
      </w:r>
      <w:r w:rsidR="00233B6F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>ст</w:t>
      </w:r>
      <w:r w:rsidR="00233B6F" w:rsidRPr="00013C17">
        <w:rPr>
          <w:rFonts w:ascii="Times New Roman" w:eastAsia="Arsenal" w:hAnsi="Times New Roman" w:cs="Times New Roman"/>
          <w:color w:val="000000"/>
        </w:rPr>
        <w:t>ь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обставин, які свідчать про грубе чи систематичне нехтування обов</w:t>
      </w:r>
      <w:r w:rsidR="004D1D8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язками, що є несумісним із статусом члена Вищої кваліфікаційної комісії суддів України або виявило його невідповідність займаній посаді</w:t>
      </w:r>
      <w:r w:rsidR="004D1D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допущення іншої поведінки, що підриває авторитет та суспільну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довіру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правосуддя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судової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влади,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тому</w:t>
      </w:r>
      <w:r w:rsidR="007E6411" w:rsidRPr="00D410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числі недотримання етичних стандартів судді як складової професійної етики члена Вищої кваліфікаційної комісії суддів України, не пізніше</w:t>
      </w:r>
      <w:r w:rsidR="007E6411" w:rsidRPr="002571E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сьомого робочого дня з дня отримання такого звернення Комісія у пленарному складі </w:t>
      </w:r>
      <w:r w:rsidR="00F537A7" w:rsidRPr="00013C17">
        <w:rPr>
          <w:rFonts w:ascii="Times New Roman" w:eastAsia="Arsenal" w:hAnsi="Times New Roman" w:cs="Times New Roman"/>
          <w:color w:val="000000"/>
        </w:rPr>
        <w:t>ухвалює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рішення про внесення Вищій раді правосуддя подання про звільнення члена Комісії</w:t>
      </w:r>
      <w:r w:rsidR="009C476F" w:rsidRPr="00013C17">
        <w:rPr>
          <w:rFonts w:ascii="Times New Roman" w:eastAsia="Arsenal" w:hAnsi="Times New Roman" w:cs="Times New Roman"/>
          <w:color w:val="000000"/>
        </w:rPr>
        <w:t xml:space="preserve"> в порядку, визначеному Комісією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. </w:t>
      </w:r>
    </w:p>
    <w:p w14:paraId="6D8314FA" w14:textId="4EF9AAF0" w:rsidR="00123729" w:rsidRPr="00013C17" w:rsidRDefault="00123729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Член Комісії</w:t>
      </w:r>
      <w:r w:rsidR="00233B6F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щодо якого розглядається питання про внесення Вищій раді правосуддя подання</w:t>
      </w:r>
      <w:r w:rsidRPr="00AB29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про</w:t>
      </w:r>
      <w:r w:rsidRPr="00AB29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його</w:t>
      </w:r>
      <w:r w:rsidRPr="00AB29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звільнення</w:t>
      </w:r>
      <w:r w:rsidR="00233B6F" w:rsidRPr="00013C17">
        <w:rPr>
          <w:rFonts w:ascii="Times New Roman" w:eastAsia="Arsenal" w:hAnsi="Times New Roman" w:cs="Times New Roman"/>
          <w:color w:val="000000"/>
        </w:rPr>
        <w:t>,</w:t>
      </w:r>
      <w:r w:rsidRPr="00AB29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має</w:t>
      </w:r>
      <w:r w:rsidRPr="00AB29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право надати пояснення щодо обставин, які стали підставою для відповідного звернення, а у разі неможливості безпосередньої участі в засіданні Комісії надати такі пояснення письмо</w:t>
      </w:r>
      <w:r w:rsidR="00233B6F" w:rsidRPr="00013C17">
        <w:rPr>
          <w:rFonts w:ascii="Times New Roman" w:eastAsia="Arsenal" w:hAnsi="Times New Roman" w:cs="Times New Roman"/>
          <w:color w:val="000000"/>
        </w:rPr>
        <w:t>во</w:t>
      </w:r>
      <w:r w:rsidRPr="00013C17">
        <w:rPr>
          <w:rFonts w:ascii="Times New Roman" w:eastAsia="Arsenal" w:hAnsi="Times New Roman" w:cs="Times New Roman"/>
          <w:color w:val="000000"/>
        </w:rPr>
        <w:t xml:space="preserve"> чи взявши участь у засіданні в режимі відеоконференції.</w:t>
      </w:r>
    </w:p>
    <w:p w14:paraId="00000077" w14:textId="548BEDE2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З дня ухвалення </w:t>
      </w:r>
      <w:r w:rsidR="00B027D0" w:rsidRPr="00013C17">
        <w:rPr>
          <w:rFonts w:ascii="Times New Roman" w:eastAsia="Arsenal" w:hAnsi="Times New Roman" w:cs="Times New Roman"/>
          <w:color w:val="000000"/>
        </w:rPr>
        <w:t xml:space="preserve">Комісією </w:t>
      </w:r>
      <w:r w:rsidRPr="00013C17">
        <w:rPr>
          <w:rFonts w:ascii="Times New Roman" w:eastAsia="Arsenal" w:hAnsi="Times New Roman" w:cs="Times New Roman"/>
          <w:color w:val="000000"/>
        </w:rPr>
        <w:t xml:space="preserve">рішення про внесення зазначеного подання такий член Комісії відсторонюється від посади, а його повноваження зупиняються до </w:t>
      </w:r>
      <w:r w:rsidR="0027271A" w:rsidRPr="00013C17">
        <w:rPr>
          <w:rFonts w:ascii="Times New Roman" w:eastAsia="Arsenal" w:hAnsi="Times New Roman" w:cs="Times New Roman"/>
          <w:color w:val="000000"/>
        </w:rPr>
        <w:t xml:space="preserve">ухвалення </w:t>
      </w:r>
      <w:r w:rsidRPr="00013C17">
        <w:rPr>
          <w:rFonts w:ascii="Times New Roman" w:eastAsia="Arsenal" w:hAnsi="Times New Roman" w:cs="Times New Roman"/>
          <w:color w:val="000000"/>
        </w:rPr>
        <w:t>рішення Вищою радою правосуддя. В рішенні Комісії про внесення подання зазначається про відсторонення т</w:t>
      </w:r>
      <w:r w:rsidR="0076306A">
        <w:rPr>
          <w:rFonts w:ascii="Times New Roman" w:eastAsia="Arsenal" w:hAnsi="Times New Roman" w:cs="Times New Roman"/>
          <w:color w:val="000000"/>
        </w:rPr>
        <w:t>акого члена Комісії від посади.</w:t>
      </w:r>
    </w:p>
    <w:p w14:paraId="00000078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eastAsia="Arsenal" w:hAnsi="Times New Roman" w:cs="Times New Roman"/>
          <w:color w:val="000000"/>
        </w:rPr>
      </w:pPr>
    </w:p>
    <w:p w14:paraId="00000079" w14:textId="05F82C06" w:rsidR="00C77197" w:rsidRPr="00013C17" w:rsidRDefault="007E6411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5. Обрання</w:t>
      </w:r>
      <w:r w:rsidRPr="00547C06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b/>
        </w:rPr>
        <w:t>Голови</w:t>
      </w:r>
      <w:r w:rsidRPr="00547C06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="00233B6F" w:rsidRPr="00013C17">
        <w:rPr>
          <w:rFonts w:ascii="Times New Roman" w:eastAsia="Arsenal" w:hAnsi="Times New Roman" w:cs="Times New Roman"/>
          <w:b/>
        </w:rPr>
        <w:t>К</w:t>
      </w:r>
      <w:r w:rsidRPr="00013C17">
        <w:rPr>
          <w:rFonts w:ascii="Times New Roman" w:eastAsia="Arsenal" w:hAnsi="Times New Roman" w:cs="Times New Roman"/>
          <w:b/>
        </w:rPr>
        <w:t>омісії,</w:t>
      </w:r>
      <w:r w:rsidRPr="00547C06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b/>
        </w:rPr>
        <w:t>заступника</w:t>
      </w:r>
      <w:r w:rsidRPr="00547C06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b/>
        </w:rPr>
        <w:t>Голови</w:t>
      </w:r>
      <w:r w:rsidRPr="00547C06">
        <w:rPr>
          <w:rFonts w:ascii="Times New Roman" w:eastAsia="Arsenal" w:hAnsi="Times New Roman" w:cs="Times New Roman"/>
          <w:b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b/>
        </w:rPr>
        <w:t>Комісії, секретарів палат та г</w:t>
      </w:r>
      <w:r w:rsidR="00A5113F">
        <w:rPr>
          <w:rFonts w:ascii="Times New Roman" w:eastAsia="Arsenal" w:hAnsi="Times New Roman" w:cs="Times New Roman"/>
          <w:b/>
        </w:rPr>
        <w:t>оловуючих на засіданнях колегій</w:t>
      </w:r>
    </w:p>
    <w:p w14:paraId="773F35B9" w14:textId="1CDB2F12" w:rsidR="0027271A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Комісія у пленарному складі не пізніше п’яти днів з дня, коли посада Голови Комісії,</w:t>
      </w:r>
      <w:r w:rsidR="007E6411" w:rsidRPr="0002766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його</w:t>
      </w:r>
      <w:r w:rsidR="007E6411" w:rsidRPr="0002766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заступника</w:t>
      </w:r>
      <w:r w:rsidR="007E6411" w:rsidRPr="0002766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02766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секретаря </w:t>
      </w:r>
      <w:r w:rsidR="0027271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стала вакантною, обирає таємним голосуванням більшістю голосів від установленого Законом складу Комісії Голову, його </w:t>
      </w:r>
      <w:r w:rsidR="007E6411" w:rsidRPr="00013C17">
        <w:rPr>
          <w:rFonts w:ascii="Times New Roman" w:eastAsia="Arsenal" w:hAnsi="Times New Roman" w:cs="Times New Roman"/>
        </w:rPr>
        <w:t>заступника чи секретаря</w:t>
      </w:r>
      <w:r w:rsidR="007E6411" w:rsidRPr="00696414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27271A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</w:rPr>
        <w:t>алати</w:t>
      </w:r>
      <w:r w:rsidR="007E6411" w:rsidRPr="00696414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відповідно</w:t>
      </w:r>
      <w:r w:rsidR="00123729" w:rsidRPr="00013C17">
        <w:rPr>
          <w:rFonts w:ascii="Times New Roman" w:eastAsia="Arsenal" w:hAnsi="Times New Roman" w:cs="Times New Roman"/>
        </w:rPr>
        <w:t xml:space="preserve"> </w:t>
      </w:r>
      <w:r w:rsidR="00EB54AF" w:rsidRPr="00013C17">
        <w:rPr>
          <w:rFonts w:ascii="Times New Roman" w:eastAsia="Arsenal" w:hAnsi="Times New Roman" w:cs="Times New Roman"/>
        </w:rPr>
        <w:t>на строк, визначений у рішенні Комісії</w:t>
      </w:r>
      <w:r w:rsidR="00233B6F" w:rsidRPr="00013C17">
        <w:rPr>
          <w:rFonts w:ascii="Times New Roman" w:eastAsia="Arsenal" w:hAnsi="Times New Roman" w:cs="Times New Roman"/>
        </w:rPr>
        <w:t>,</w:t>
      </w:r>
      <w:r w:rsidR="00340FC6" w:rsidRPr="00013C17">
        <w:rPr>
          <w:rFonts w:ascii="Times New Roman" w:eastAsia="Arsenal" w:hAnsi="Times New Roman" w:cs="Times New Roman"/>
        </w:rPr>
        <w:t xml:space="preserve"> але не більше ніж на два роки</w:t>
      </w:r>
      <w:r w:rsidR="009C476F" w:rsidRPr="00013C17">
        <w:rPr>
          <w:rFonts w:ascii="Times New Roman" w:eastAsia="Arsenal" w:hAnsi="Times New Roman" w:cs="Times New Roman"/>
        </w:rPr>
        <w:t>.</w:t>
      </w:r>
      <w:r w:rsidR="0027271A" w:rsidRPr="00013C17">
        <w:rPr>
          <w:rFonts w:ascii="Times New Roman" w:eastAsia="Arsenal" w:hAnsi="Times New Roman" w:cs="Times New Roman"/>
        </w:rPr>
        <w:t xml:space="preserve"> Особи, обрані Головою Комі</w:t>
      </w:r>
      <w:r w:rsidR="00BA74A9" w:rsidRPr="00013C17">
        <w:rPr>
          <w:rFonts w:ascii="Times New Roman" w:eastAsia="Arsenal" w:hAnsi="Times New Roman" w:cs="Times New Roman"/>
        </w:rPr>
        <w:t>сії, заступником Голови Комісії</w:t>
      </w:r>
      <w:r w:rsidR="0027271A" w:rsidRPr="00013C17">
        <w:rPr>
          <w:rFonts w:ascii="Times New Roman" w:eastAsia="Arsenal" w:hAnsi="Times New Roman" w:cs="Times New Roman"/>
        </w:rPr>
        <w:t xml:space="preserve"> чи секретарем Палати, можуть переобиратися необмежену кількість разів.</w:t>
      </w:r>
    </w:p>
    <w:p w14:paraId="4EFCFC6F" w14:textId="2F1C73CE" w:rsidR="0027271A" w:rsidRPr="00013C17" w:rsidRDefault="00BA74A9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</w:rPr>
        <w:lastRenderedPageBreak/>
        <w:t>У разі якщо</w:t>
      </w:r>
      <w:r w:rsidR="0027271A" w:rsidRPr="00013C17">
        <w:rPr>
          <w:rFonts w:ascii="Times New Roman" w:eastAsia="Arsenal" w:hAnsi="Times New Roman" w:cs="Times New Roman"/>
        </w:rPr>
        <w:t xml:space="preserve"> обрання Голови Комісії призводить до невідповідності його заступника </w:t>
      </w:r>
      <w:r w:rsidR="00BE50EA" w:rsidRPr="00013C17">
        <w:rPr>
          <w:rFonts w:ascii="Times New Roman" w:eastAsia="Arsenal" w:hAnsi="Times New Roman" w:cs="Times New Roman"/>
          <w:color w:val="000000"/>
        </w:rPr>
        <w:t>та секретарів</w:t>
      </w:r>
      <w:r w:rsidR="00BE50EA" w:rsidRPr="00787D7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BE50EA" w:rsidRPr="00013C17">
        <w:rPr>
          <w:rFonts w:ascii="Times New Roman" w:eastAsia="Arsenal" w:hAnsi="Times New Roman" w:cs="Times New Roman"/>
          <w:color w:val="000000"/>
        </w:rPr>
        <w:t>п</w:t>
      </w:r>
      <w:r w:rsidR="0027271A" w:rsidRPr="00013C17">
        <w:rPr>
          <w:rFonts w:ascii="Times New Roman" w:eastAsia="Arsenal" w:hAnsi="Times New Roman" w:cs="Times New Roman"/>
          <w:color w:val="000000"/>
        </w:rPr>
        <w:t xml:space="preserve">алат вимогам абзаців </w:t>
      </w:r>
      <w:r w:rsidR="00BE50EA" w:rsidRPr="00013C17">
        <w:rPr>
          <w:rFonts w:ascii="Times New Roman" w:eastAsia="Arsenal" w:hAnsi="Times New Roman" w:cs="Times New Roman"/>
          <w:color w:val="000000"/>
        </w:rPr>
        <w:t>другого та третього</w:t>
      </w:r>
      <w:r w:rsidR="0027271A" w:rsidRPr="00013C17">
        <w:rPr>
          <w:rFonts w:ascii="Times New Roman" w:eastAsia="Arsenal" w:hAnsi="Times New Roman" w:cs="Times New Roman"/>
          <w:color w:val="000000"/>
        </w:rPr>
        <w:t xml:space="preserve"> частини </w:t>
      </w:r>
      <w:r w:rsidRPr="00013C17">
        <w:rPr>
          <w:rFonts w:ascii="Times New Roman" w:eastAsia="Arsenal" w:hAnsi="Times New Roman" w:cs="Times New Roman"/>
          <w:color w:val="000000"/>
        </w:rPr>
        <w:t>четвертої</w:t>
      </w:r>
      <w:r w:rsidR="0010527C" w:rsidRPr="00013C17">
        <w:rPr>
          <w:rFonts w:ascii="Times New Roman" w:eastAsia="Arsenal" w:hAnsi="Times New Roman" w:cs="Times New Roman"/>
          <w:color w:val="000000"/>
        </w:rPr>
        <w:t xml:space="preserve"> статті 98 Закону</w:t>
      </w:r>
      <w:r w:rsidR="00BE50EA" w:rsidRPr="00013C17">
        <w:rPr>
          <w:rFonts w:ascii="Times New Roman" w:eastAsia="Arsenal" w:hAnsi="Times New Roman" w:cs="Times New Roman"/>
          <w:color w:val="000000"/>
        </w:rPr>
        <w:t>,</w:t>
      </w:r>
      <w:r w:rsidR="0027271A" w:rsidRPr="00013C17">
        <w:rPr>
          <w:rFonts w:ascii="Times New Roman" w:eastAsia="Arsenal" w:hAnsi="Times New Roman" w:cs="Times New Roman"/>
          <w:color w:val="000000"/>
        </w:rPr>
        <w:t xml:space="preserve"> такі особи мають бути переобрані одночасно з Головою Комісії.</w:t>
      </w:r>
    </w:p>
    <w:p w14:paraId="3F4FE634" w14:textId="57B9D367" w:rsidR="0027271A" w:rsidRPr="00013C17" w:rsidRDefault="0027271A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Особливості обрання Голови, заступника Голови та секретаря палати у зв’язку з їх відкл</w:t>
      </w:r>
      <w:r w:rsidR="00BE50EA" w:rsidRPr="00013C17">
        <w:rPr>
          <w:rFonts w:ascii="Times New Roman" w:eastAsia="Arsenal" w:hAnsi="Times New Roman" w:cs="Times New Roman"/>
          <w:color w:val="000000"/>
        </w:rPr>
        <w:t xml:space="preserve">иканням з посад визначаються пунктом </w:t>
      </w:r>
      <w:r w:rsidRPr="00013C17">
        <w:rPr>
          <w:rFonts w:ascii="Times New Roman" w:eastAsia="Arsenal" w:hAnsi="Times New Roman" w:cs="Times New Roman"/>
          <w:color w:val="000000"/>
        </w:rPr>
        <w:t>44 цього Регламенту.</w:t>
      </w:r>
    </w:p>
    <w:p w14:paraId="0000007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7C" w14:textId="1FA97FFC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Структурний підрозділ Секретаріату</w:t>
      </w:r>
      <w:r w:rsidR="00233B6F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що </w:t>
      </w:r>
      <w:r w:rsidR="00712061" w:rsidRPr="00013C17">
        <w:rPr>
          <w:rFonts w:ascii="Times New Roman" w:eastAsia="Arsenal" w:hAnsi="Times New Roman" w:cs="Times New Roman"/>
          <w:color w:val="000000"/>
        </w:rPr>
        <w:t>відповідає за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підготовк</w:t>
      </w:r>
      <w:r w:rsidR="0071206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проведення засідань Комісії, забезпечує пряму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відеотрансляцію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такого засідання Комісії.</w:t>
      </w:r>
    </w:p>
    <w:p w14:paraId="0000007D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7E" w14:textId="449FB419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B2519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засіданні</w:t>
      </w:r>
      <w:r w:rsidR="007E6411" w:rsidRPr="00B2519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B2519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B2519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обрання</w:t>
      </w:r>
      <w:r w:rsidR="007E6411" w:rsidRPr="00B2519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Голови</w:t>
      </w:r>
      <w:r w:rsidR="007E6411" w:rsidRPr="00B2519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Комісії, його заступника чи секретаря </w:t>
      </w:r>
      <w:r w:rsidR="0027271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 головує найстарший за віком із присутніх на засіданні член Комісії</w:t>
      </w:r>
      <w:r w:rsidR="0027271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7F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80" w14:textId="3DCCFCD9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Для голосування під час обрання Голови Комісії, заступника Голови Комісії та секретарів </w:t>
      </w:r>
      <w:r w:rsidR="0027271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використовується бюлетень за формою, визначеною у додатку 1.</w:t>
      </w:r>
    </w:p>
    <w:p w14:paraId="00000081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82" w14:textId="7C0CDB88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Кандидати</w:t>
      </w:r>
      <w:r w:rsidR="007E6411" w:rsidRPr="006949B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6949B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посаду</w:t>
      </w:r>
      <w:r w:rsidR="007E6411" w:rsidRPr="006949B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Голови Комісії висуваються членами Комісії, а також шляхом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самовисування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>. Кандидат має право зняти свою кандидатуру до початку голосування.</w:t>
      </w:r>
    </w:p>
    <w:p w14:paraId="29413E0F" w14:textId="77777777" w:rsidR="002A5AF2" w:rsidRPr="00013C17" w:rsidRDefault="002A5AF2" w:rsidP="007E4EFE">
      <w:pPr>
        <w:pStyle w:val="a4"/>
        <w:ind w:firstLine="709"/>
        <w:rPr>
          <w:rFonts w:ascii="Times New Roman" w:eastAsia="Arsenal" w:hAnsi="Times New Roman" w:cs="Times New Roman"/>
          <w:color w:val="000000"/>
        </w:rPr>
      </w:pPr>
    </w:p>
    <w:p w14:paraId="473CFF8C" w14:textId="144EF448" w:rsidR="00091F45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91F45" w:rsidRPr="00013C17">
        <w:rPr>
          <w:rFonts w:ascii="Times New Roman" w:eastAsia="Arsenal" w:hAnsi="Times New Roman" w:cs="Times New Roman"/>
          <w:color w:val="000000"/>
        </w:rPr>
        <w:t xml:space="preserve">Кандидат на посаду Голови Комісії </w:t>
      </w:r>
      <w:r w:rsidR="0002195D" w:rsidRPr="00013C17">
        <w:rPr>
          <w:rFonts w:ascii="Times New Roman" w:eastAsia="Arsenal" w:hAnsi="Times New Roman" w:cs="Times New Roman"/>
          <w:color w:val="000000"/>
        </w:rPr>
        <w:t xml:space="preserve">до початку голосування </w:t>
      </w:r>
      <w:r w:rsidR="00091F45" w:rsidRPr="00013C17">
        <w:rPr>
          <w:rFonts w:ascii="Times New Roman" w:eastAsia="Arsenal" w:hAnsi="Times New Roman" w:cs="Times New Roman"/>
          <w:color w:val="000000"/>
        </w:rPr>
        <w:t xml:space="preserve">представляє членам Комісії Програму дій. Програма дій має містити інформацію про конкретні, вимірювальні, досяжні, реалістичні цілі, які мають бути досягнуті протягом першого року </w:t>
      </w:r>
      <w:r w:rsidR="002A5AF2" w:rsidRPr="00013C17">
        <w:rPr>
          <w:rFonts w:ascii="Times New Roman" w:eastAsia="Arsenal" w:hAnsi="Times New Roman" w:cs="Times New Roman"/>
          <w:color w:val="000000"/>
        </w:rPr>
        <w:t>роботи</w:t>
      </w:r>
      <w:r w:rsidR="00091F45" w:rsidRPr="00013C17">
        <w:rPr>
          <w:rFonts w:ascii="Times New Roman" w:eastAsia="Arsenal" w:hAnsi="Times New Roman" w:cs="Times New Roman"/>
          <w:color w:val="000000"/>
        </w:rPr>
        <w:t xml:space="preserve"> на посаді Голови Комісії, а також інформацію про стратегічні цілі, які мають бути досягнуті Комісією упродовж </w:t>
      </w:r>
      <w:r w:rsidR="00C42615" w:rsidRPr="00013C17">
        <w:rPr>
          <w:rFonts w:ascii="Times New Roman" w:eastAsia="Arsenal" w:hAnsi="Times New Roman" w:cs="Times New Roman"/>
          <w:color w:val="000000"/>
        </w:rPr>
        <w:t>строку перебування на адміністративній посаді</w:t>
      </w:r>
      <w:r w:rsidR="00091F45" w:rsidRPr="00013C17">
        <w:rPr>
          <w:rFonts w:ascii="Times New Roman" w:eastAsia="Arsenal" w:hAnsi="Times New Roman" w:cs="Times New Roman"/>
          <w:color w:val="000000"/>
        </w:rPr>
        <w:t xml:space="preserve">. При цьому Програма дій </w:t>
      </w:r>
      <w:r w:rsidR="0002195D" w:rsidRPr="00013C17">
        <w:rPr>
          <w:rFonts w:ascii="Times New Roman" w:eastAsia="Arsenal" w:hAnsi="Times New Roman" w:cs="Times New Roman"/>
          <w:color w:val="000000"/>
        </w:rPr>
        <w:t>обов’язково</w:t>
      </w:r>
      <w:r w:rsidR="00091F45" w:rsidRPr="00013C17">
        <w:rPr>
          <w:rFonts w:ascii="Times New Roman" w:eastAsia="Arsenal" w:hAnsi="Times New Roman" w:cs="Times New Roman"/>
          <w:color w:val="000000"/>
        </w:rPr>
        <w:t xml:space="preserve"> має передбачати </w:t>
      </w:r>
      <w:r w:rsidR="00955C54" w:rsidRPr="00013C17">
        <w:rPr>
          <w:rFonts w:ascii="Times New Roman" w:eastAsia="Arsenal" w:hAnsi="Times New Roman" w:cs="Times New Roman"/>
          <w:color w:val="000000"/>
        </w:rPr>
        <w:t xml:space="preserve">фіксацію і аналіз недоліків, </w:t>
      </w:r>
      <w:r w:rsidR="0002195D" w:rsidRPr="00013C17">
        <w:rPr>
          <w:rFonts w:ascii="Times New Roman" w:eastAsia="Arsenal" w:hAnsi="Times New Roman" w:cs="Times New Roman"/>
          <w:color w:val="000000"/>
        </w:rPr>
        <w:t xml:space="preserve">принципи функціонування та </w:t>
      </w:r>
      <w:r w:rsidR="00091F45" w:rsidRPr="00013C17">
        <w:rPr>
          <w:rFonts w:ascii="Times New Roman" w:eastAsia="Arsenal" w:hAnsi="Times New Roman" w:cs="Times New Roman"/>
          <w:color w:val="000000"/>
        </w:rPr>
        <w:t>ціл</w:t>
      </w:r>
      <w:r w:rsidR="0002195D" w:rsidRPr="00013C17">
        <w:rPr>
          <w:rFonts w:ascii="Times New Roman" w:eastAsia="Arsenal" w:hAnsi="Times New Roman" w:cs="Times New Roman"/>
          <w:color w:val="000000"/>
        </w:rPr>
        <w:t xml:space="preserve">і </w:t>
      </w:r>
      <w:r w:rsidR="00091F45" w:rsidRPr="00013C17">
        <w:rPr>
          <w:rFonts w:ascii="Times New Roman" w:eastAsia="Arsenal" w:hAnsi="Times New Roman" w:cs="Times New Roman"/>
          <w:color w:val="000000"/>
        </w:rPr>
        <w:t>у сферах: інституційного розвитку Комісії, професійного і особистісного розвитку прац</w:t>
      </w:r>
      <w:r w:rsidR="0002195D" w:rsidRPr="00013C17">
        <w:rPr>
          <w:rFonts w:ascii="Times New Roman" w:eastAsia="Arsenal" w:hAnsi="Times New Roman" w:cs="Times New Roman"/>
          <w:color w:val="000000"/>
        </w:rPr>
        <w:t>і</w:t>
      </w:r>
      <w:r w:rsidR="00091F45" w:rsidRPr="00013C17">
        <w:rPr>
          <w:rFonts w:ascii="Times New Roman" w:eastAsia="Arsenal" w:hAnsi="Times New Roman" w:cs="Times New Roman"/>
          <w:color w:val="000000"/>
        </w:rPr>
        <w:t xml:space="preserve">вників Комісії, </w:t>
      </w:r>
      <w:r w:rsidR="0002195D" w:rsidRPr="00013C17">
        <w:rPr>
          <w:rFonts w:ascii="Times New Roman" w:eastAsia="Arsenal" w:hAnsi="Times New Roman" w:cs="Times New Roman"/>
          <w:color w:val="000000"/>
        </w:rPr>
        <w:t>забезпечення зовнішньої і внутрішньої (у тому числі між членами Комісії) комунікації,</w:t>
      </w:r>
      <w:r w:rsidR="0002195D" w:rsidRPr="00967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02195D" w:rsidRPr="00013C17">
        <w:rPr>
          <w:rFonts w:ascii="Times New Roman" w:eastAsia="Arsenal" w:hAnsi="Times New Roman" w:cs="Times New Roman"/>
          <w:color w:val="000000"/>
        </w:rPr>
        <w:t>удосконалення</w:t>
      </w:r>
      <w:r w:rsidR="0002195D" w:rsidRPr="00967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02195D" w:rsidRPr="00013C17">
        <w:rPr>
          <w:rFonts w:ascii="Times New Roman" w:eastAsia="Arsenal" w:hAnsi="Times New Roman" w:cs="Times New Roman"/>
          <w:color w:val="000000"/>
        </w:rPr>
        <w:t>реалізації</w:t>
      </w:r>
      <w:r w:rsidR="0002195D" w:rsidRPr="00967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02195D" w:rsidRPr="00013C17">
        <w:rPr>
          <w:rFonts w:ascii="Times New Roman" w:eastAsia="Arsenal" w:hAnsi="Times New Roman" w:cs="Times New Roman"/>
          <w:color w:val="000000"/>
        </w:rPr>
        <w:t>визначених</w:t>
      </w:r>
      <w:r w:rsidR="0002195D" w:rsidRPr="00967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02195D" w:rsidRPr="00013C17">
        <w:rPr>
          <w:rFonts w:ascii="Times New Roman" w:eastAsia="Arsenal" w:hAnsi="Times New Roman" w:cs="Times New Roman"/>
          <w:color w:val="000000"/>
        </w:rPr>
        <w:t>Законом повноважень Комісії, забезпечення принципу колегіальності Комісії,</w:t>
      </w:r>
      <w:r w:rsidR="0003114B" w:rsidRPr="00013C17">
        <w:rPr>
          <w:rFonts w:ascii="Times New Roman" w:eastAsia="Arsenal" w:hAnsi="Times New Roman" w:cs="Times New Roman"/>
          <w:color w:val="000000"/>
        </w:rPr>
        <w:t xml:space="preserve"> взаємодії з </w:t>
      </w:r>
      <w:r w:rsidR="00C574DD" w:rsidRPr="00013C17">
        <w:rPr>
          <w:rFonts w:ascii="Times New Roman" w:eastAsia="Arsenal" w:hAnsi="Times New Roman" w:cs="Times New Roman"/>
          <w:color w:val="000000"/>
        </w:rPr>
        <w:t>Громадською радою доброчесності</w:t>
      </w:r>
      <w:r w:rsidR="0003114B" w:rsidRPr="00013C17">
        <w:rPr>
          <w:rFonts w:ascii="Times New Roman" w:eastAsia="Arsenal" w:hAnsi="Times New Roman" w:cs="Times New Roman"/>
          <w:color w:val="000000"/>
        </w:rPr>
        <w:t xml:space="preserve"> та Г</w:t>
      </w:r>
      <w:r w:rsidR="00C574DD" w:rsidRPr="00013C17">
        <w:rPr>
          <w:rFonts w:ascii="Times New Roman" w:eastAsia="Arsenal" w:hAnsi="Times New Roman" w:cs="Times New Roman"/>
          <w:color w:val="000000"/>
        </w:rPr>
        <w:t>ромадською радою міжнародних експертів</w:t>
      </w:r>
      <w:r w:rsidR="0003114B" w:rsidRPr="00013C17">
        <w:rPr>
          <w:rFonts w:ascii="Times New Roman" w:eastAsia="Arsenal" w:hAnsi="Times New Roman" w:cs="Times New Roman"/>
          <w:color w:val="000000"/>
        </w:rPr>
        <w:t>,</w:t>
      </w:r>
      <w:r w:rsidR="0002195D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955C54" w:rsidRPr="00013C17">
        <w:rPr>
          <w:rFonts w:ascii="Times New Roman" w:eastAsia="Arsenal" w:hAnsi="Times New Roman" w:cs="Times New Roman"/>
          <w:color w:val="000000"/>
        </w:rPr>
        <w:t xml:space="preserve">взаємодії з органами влади, </w:t>
      </w:r>
      <w:r w:rsidR="0002195D" w:rsidRPr="00013C17">
        <w:rPr>
          <w:rFonts w:ascii="Times New Roman" w:eastAsia="Arsenal" w:hAnsi="Times New Roman" w:cs="Times New Roman"/>
          <w:color w:val="000000"/>
        </w:rPr>
        <w:t xml:space="preserve">запобігання корупційним та </w:t>
      </w:r>
      <w:proofErr w:type="spellStart"/>
      <w:r w:rsidR="0002195D" w:rsidRPr="00013C17">
        <w:rPr>
          <w:rFonts w:ascii="Times New Roman" w:eastAsia="Arsenal" w:hAnsi="Times New Roman" w:cs="Times New Roman"/>
          <w:color w:val="000000"/>
        </w:rPr>
        <w:t>безпековим</w:t>
      </w:r>
      <w:proofErr w:type="spellEnd"/>
      <w:r w:rsidR="0002195D" w:rsidRPr="00013C17">
        <w:rPr>
          <w:rFonts w:ascii="Times New Roman" w:eastAsia="Arsenal" w:hAnsi="Times New Roman" w:cs="Times New Roman"/>
          <w:color w:val="000000"/>
        </w:rPr>
        <w:t xml:space="preserve"> ризикам.</w:t>
      </w:r>
    </w:p>
    <w:p w14:paraId="00000083" w14:textId="7D977E9B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Кандидати на посаду Голови Комісії мають право виступити на засіданні Комісії з промовою</w:t>
      </w:r>
      <w:r w:rsidRPr="00997F0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</w:t>
      </w:r>
      <w:r w:rsidRPr="00997F0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межах</w:t>
      </w:r>
      <w:r w:rsidRPr="00997F0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часу,</w:t>
      </w:r>
      <w:r w:rsidRPr="00997F0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відведеного</w:t>
      </w:r>
      <w:r w:rsidRPr="00997F0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Комісією кожному кандидату. Кандидатам гарантуються рівні можливості щодо ч</w:t>
      </w:r>
      <w:r w:rsidR="00983315">
        <w:rPr>
          <w:rFonts w:ascii="Times New Roman" w:eastAsia="Arsenal" w:hAnsi="Times New Roman" w:cs="Times New Roman"/>
          <w:color w:val="000000"/>
        </w:rPr>
        <w:t>асу, відведеного їм на промови.</w:t>
      </w:r>
    </w:p>
    <w:p w14:paraId="00000084" w14:textId="51C6A7C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Після виступу кандидата на посаду Голови Комісії члени Комісії мають право поставити йому </w:t>
      </w:r>
      <w:r w:rsidR="0027271A" w:rsidRPr="00013C17">
        <w:rPr>
          <w:rFonts w:ascii="Times New Roman" w:eastAsia="Arsenal" w:hAnsi="Times New Roman" w:cs="Times New Roman"/>
          <w:color w:val="000000"/>
        </w:rPr>
        <w:t>за</w:t>
      </w:r>
      <w:r w:rsidRPr="00013C17">
        <w:rPr>
          <w:rFonts w:ascii="Times New Roman" w:eastAsia="Arsenal" w:hAnsi="Times New Roman" w:cs="Times New Roman"/>
          <w:color w:val="000000"/>
        </w:rPr>
        <w:t>питання. Член</w:t>
      </w:r>
      <w:r w:rsidR="003C18B5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 мають право обговорити кандидатів на посаду Голови Комісії у  межах часу, відведеного Комісією кожному члену Комісії.</w:t>
      </w:r>
    </w:p>
    <w:p w14:paraId="39291129" w14:textId="589289EF" w:rsidR="00173807" w:rsidRPr="00013C17" w:rsidRDefault="0017380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За </w:t>
      </w:r>
      <w:r w:rsidR="003C18B5" w:rsidRPr="00013C17">
        <w:rPr>
          <w:rFonts w:ascii="Times New Roman" w:eastAsia="Arsenal" w:hAnsi="Times New Roman" w:cs="Times New Roman"/>
          <w:color w:val="000000"/>
        </w:rPr>
        <w:t>результатами</w:t>
      </w:r>
      <w:r w:rsidRPr="00013C17">
        <w:rPr>
          <w:rFonts w:ascii="Times New Roman" w:eastAsia="Arsenal" w:hAnsi="Times New Roman" w:cs="Times New Roman"/>
          <w:color w:val="000000"/>
        </w:rPr>
        <w:t xml:space="preserve"> виступу </w:t>
      </w:r>
      <w:r w:rsidR="003C18B5" w:rsidRPr="00013C17">
        <w:rPr>
          <w:rFonts w:ascii="Times New Roman" w:eastAsia="Arsenal" w:hAnsi="Times New Roman" w:cs="Times New Roman"/>
          <w:color w:val="000000"/>
        </w:rPr>
        <w:t>й</w:t>
      </w:r>
      <w:r w:rsidRPr="00013C17">
        <w:rPr>
          <w:rFonts w:ascii="Times New Roman" w:eastAsia="Arsenal" w:hAnsi="Times New Roman" w:cs="Times New Roman"/>
          <w:color w:val="000000"/>
        </w:rPr>
        <w:t xml:space="preserve"> обговорення </w:t>
      </w:r>
      <w:r w:rsidR="003C18B5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андидат на посаду Голови Комісії може повідомити</w:t>
      </w:r>
      <w:r w:rsidRPr="0098331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членів</w:t>
      </w:r>
      <w:r w:rsidRPr="0098331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Комісії про внесення змін у запропоновану ним Програму дій. Конкретний зміст таких </w:t>
      </w:r>
      <w:r w:rsidR="00F13A68" w:rsidRPr="00013C17">
        <w:rPr>
          <w:rFonts w:ascii="Times New Roman" w:eastAsia="Arsenal" w:hAnsi="Times New Roman" w:cs="Times New Roman"/>
          <w:color w:val="000000"/>
        </w:rPr>
        <w:t>змін</w:t>
      </w:r>
      <w:r w:rsidRPr="00013C17">
        <w:rPr>
          <w:rFonts w:ascii="Times New Roman" w:eastAsia="Arsenal" w:hAnsi="Times New Roman" w:cs="Times New Roman"/>
          <w:color w:val="000000"/>
        </w:rPr>
        <w:t xml:space="preserve"> фіксується у протоколі засідання</w:t>
      </w:r>
      <w:r w:rsidR="00F13A68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85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86" w14:textId="33FE3C02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Комісія більшістю голосів від присутніх членів Комісії відкритим голосуванням обирає лічильну комісію у складі трьох членів Комісії. </w:t>
      </w:r>
    </w:p>
    <w:p w14:paraId="00000087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До складу лічильної комісії не може входити член Комісії, який головує на засіданні або балотується. Якщо сформувати лічильну комісію з дотриманням цього правила неможливо, лічильна комісія обирається у складі п’яти осіб.</w:t>
      </w:r>
    </w:p>
    <w:p w14:paraId="00000088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Підрахунок голосів при обранні лічильної комісії здійснюється головуючим на засіданні Комісії.</w:t>
      </w:r>
    </w:p>
    <w:p w14:paraId="00000089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8A" w14:textId="3B50E800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Лічильна комісія зі свого складу обирає голову та секретаря, про що складається протокол лічильної комісії. Протокол про обрання голови та секретаря лічильної комісії підписується членами Комісії, які беруть участь у цьому засіданні.</w:t>
      </w:r>
    </w:p>
    <w:p w14:paraId="0000008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8C" w14:textId="29E12896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Лічильна комісія за пропозиціями членів Комісії складає список кандидатів на посад</w:t>
      </w:r>
      <w:r w:rsidR="003C18B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Голови Комісії та вносить в алфавітному порядку прізвища, імена та по батькові у бюлетені для таємного голосування.</w:t>
      </w:r>
    </w:p>
    <w:p w14:paraId="0000008E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8F" w14:textId="347BE8DD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Лічильна комісія спільно з</w:t>
      </w:r>
      <w:r w:rsidR="003C18B5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структурним підрозділом Секретаріату</w:t>
      </w:r>
      <w:r w:rsidR="003C18B5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що здійснює організаційне забезпечення підготовки та проведення засідань Комісії, забезпечує виготовлення бюлетенів для таємного голосування відповідно до кількості членів К</w:t>
      </w:r>
      <w:r w:rsidR="00FB2BDB">
        <w:rPr>
          <w:rFonts w:ascii="Times New Roman" w:eastAsia="Arsenal" w:hAnsi="Times New Roman" w:cs="Times New Roman"/>
          <w:color w:val="000000"/>
        </w:rPr>
        <w:t>омісії, присутніх на засіданні.</w:t>
      </w:r>
    </w:p>
    <w:p w14:paraId="00000090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На звороті бюлетенів головуючий на засіданні, голова та члени лічильної комісії ставлять підписи, посвідчені гербовою печаткою Комісії. Бюлетені без підписів головуючого на засіданні, голови та членів лічильної комісії, відбитка печатки є недійсними.</w:t>
      </w:r>
    </w:p>
    <w:p w14:paraId="00000091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92" w14:textId="24BE13D8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Кожен член Комісії, який бере учать у засіданні Комісії </w:t>
      </w:r>
      <w:r w:rsidR="003C18B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пленарному складі, одержує бюлетень для таємного голосування й підтверджує факт його одержання підписом у реєстрі видачі бюлетенів, складеному лічильною комісією.</w:t>
      </w:r>
    </w:p>
    <w:p w14:paraId="00000093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8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94" w14:textId="2B0C0F0D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5D62F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початку</w:t>
      </w:r>
      <w:r w:rsidR="007E6411" w:rsidRPr="005D62F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голосування</w:t>
      </w:r>
      <w:r w:rsidR="007E6411" w:rsidRPr="005D62F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члени лічильної комісії надають для огляду членам Комісії скриньку для голосування, яку опечатують у їх присутності та розміщують на видному місці у приміщенні, де відбувається засідання Комісії.</w:t>
      </w:r>
    </w:p>
    <w:p w14:paraId="00000095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96" w14:textId="08AA2770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Голосування відбувається таємно в окремому приміщенні, в якому заборонено перебувати будь-яким особам, крім члена Комісії, який голосує. Член Комісії проставляє навпроти</w:t>
      </w:r>
      <w:r w:rsidR="007E6411" w:rsidRPr="000406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прізвища</w:t>
      </w:r>
      <w:r w:rsidR="007E6411" w:rsidRPr="000406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кандидата,</w:t>
      </w:r>
      <w:r w:rsidR="007E6411" w:rsidRPr="000406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якого він голосує, позначку «плюс» («+») або будь-яку іншу. Бюлетень, в якому проставлено дві чи більше позначки або не проставлено жодної позначки, є недійсним.</w:t>
      </w:r>
    </w:p>
    <w:p w14:paraId="00000097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98" w14:textId="02B7B2A2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Після здійснення свого вибору член Комісії вкидає бюлетень до скриньки для голосування. Заборонено демонструвати заповнений бюлетень або у будь-який інший спосіб повідомляти про свій вибір.</w:t>
      </w:r>
    </w:p>
    <w:p w14:paraId="00000099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9A" w14:textId="5C4C9424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Після проведення таємного голосування лічильна комісія в присутності членів Комісії,</w:t>
      </w:r>
      <w:r w:rsidR="007E6411" w:rsidRPr="00BF66A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які</w:t>
      </w:r>
      <w:r w:rsidR="007E6411" w:rsidRPr="00BF66A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беруть</w:t>
      </w:r>
      <w:r w:rsidR="007E6411" w:rsidRPr="00BF66A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участь</w:t>
      </w:r>
      <w:r w:rsidR="007E6411" w:rsidRPr="00BF66A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BF66A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засіданні,</w:t>
      </w:r>
      <w:r w:rsidR="007E6411" w:rsidRPr="00BF66A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відкриває скриньку для голосування, перевіряє дійсність бюлетенів, підраховує голоси, подані за кожного кандидата.</w:t>
      </w:r>
    </w:p>
    <w:p w14:paraId="0000009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9C" w14:textId="00DC1821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результатами підрахунку голосів складається протокол, який підписується головою та членами лічильної комісії. Результати таємного голосування оголошуються головою лічильної комісії.</w:t>
      </w:r>
    </w:p>
    <w:p w14:paraId="0000009D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Лічильна комісія передає головуючому на засіданні Комісії бюлетені таємного голосування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та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протоколи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лічильної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комісії.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Головуючий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опечатує</w:t>
      </w:r>
      <w:r w:rsidRPr="00C57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їх у присутності всіх членів Комісії. Бюлетені таємного голосування та протоколи лічильної комісії долучаються до протоколу засідання Комісії та зберігаються в архіві Комісії разом із протоколом засідання.</w:t>
      </w:r>
    </w:p>
    <w:p w14:paraId="0000009E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9F" w14:textId="16965573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Обраним Головою Комісії вважається кандидат, за якого проголосувала більшість членів Комісії від загального складу.</w:t>
      </w:r>
    </w:p>
    <w:p w14:paraId="000000A0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Якщо</w:t>
      </w:r>
      <w:r w:rsidRPr="00393E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голосування проводилося стосовно двох або більше кандидатів і жоден із них не набрав необхідної кількості голосів для обрання на посаду Голови Комісії, лічильна комісія оголошує двох кандидатів, які набрали найбільшу кількість голосів. Стосовно таких кандидатів проводиться повторне голосування.</w:t>
      </w:r>
    </w:p>
    <w:p w14:paraId="000000A1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Якщо після проведення повторного голосування жоден кандидат не набере необхідної кількості голосів, проводяться нові вибори у порядку, передбаченому цим Регламентом. До бюлетеня можуть вноситися прізвища і тих кандидатів, які були кандидатами на посаду Голови Комісії під час голосувань, що відбулися.</w:t>
      </w:r>
    </w:p>
    <w:p w14:paraId="000000A2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A3" w14:textId="2058DDBE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За результатами таємного голосування з обрання Голови Комісії ухвалюється рішення Комісії, </w:t>
      </w:r>
      <w:r w:rsidR="00123729" w:rsidRPr="00013C17">
        <w:rPr>
          <w:rFonts w:ascii="Times New Roman" w:eastAsia="Arsenal" w:hAnsi="Times New Roman" w:cs="Times New Roman"/>
          <w:color w:val="000000"/>
        </w:rPr>
        <w:t>яке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підписують усі члени Комісії, які брали участь у засіданні.</w:t>
      </w:r>
    </w:p>
    <w:p w14:paraId="000000A4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A5" w14:textId="0C3F9383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Голова </w:t>
      </w:r>
      <w:proofErr w:type="spellStart"/>
      <w:r w:rsidR="00123729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: </w:t>
      </w:r>
    </w:p>
    <w:p w14:paraId="000000A6" w14:textId="1D238153" w:rsidR="00C77197" w:rsidRPr="00013C17" w:rsidRDefault="008036E7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рганізовує роботу Комісії</w:t>
      </w:r>
      <w:r w:rsidRPr="00013C17">
        <w:rPr>
          <w:rFonts w:ascii="Times New Roman" w:eastAsia="Arsenal" w:hAnsi="Times New Roman" w:cs="Times New Roman"/>
          <w:color w:val="000000"/>
        </w:rPr>
        <w:t>.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0A7" w14:textId="66C6A054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036E7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рганізовує діловодство Комісії</w:t>
      </w:r>
      <w:r w:rsidR="008036E7" w:rsidRPr="00013C17">
        <w:rPr>
          <w:rFonts w:ascii="Times New Roman" w:eastAsia="Arsenal" w:hAnsi="Times New Roman" w:cs="Times New Roman"/>
          <w:color w:val="000000"/>
        </w:rPr>
        <w:t>.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0A8" w14:textId="6D01A269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036E7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дійснює підготовку засідань Комісії у пленарному складі</w:t>
      </w:r>
      <w:r w:rsidR="008036E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A9" w14:textId="38493207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036E7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еде засідання Комісії у пленарному складі</w:t>
      </w:r>
      <w:r w:rsidR="00EB54AF" w:rsidRPr="00013C17">
        <w:rPr>
          <w:rFonts w:ascii="Times New Roman" w:eastAsia="Arsenal" w:hAnsi="Times New Roman" w:cs="Times New Roman"/>
          <w:color w:val="000000"/>
        </w:rPr>
        <w:t xml:space="preserve"> або передає право ведення засідання членам Комісії – доповідачам з питань</w:t>
      </w:r>
      <w:r w:rsidR="008036E7" w:rsidRPr="00013C17">
        <w:rPr>
          <w:rFonts w:ascii="Times New Roman" w:eastAsia="Arsenal" w:hAnsi="Times New Roman" w:cs="Times New Roman"/>
          <w:color w:val="000000"/>
        </w:rPr>
        <w:t>,</w:t>
      </w:r>
      <w:r w:rsidR="00EB54AF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8036E7" w:rsidRPr="00013C17">
        <w:rPr>
          <w:rFonts w:ascii="Times New Roman" w:eastAsia="Arsenal" w:hAnsi="Times New Roman" w:cs="Times New Roman"/>
          <w:color w:val="000000"/>
        </w:rPr>
        <w:t>що розглядаються в засіданні.</w:t>
      </w:r>
    </w:p>
    <w:p w14:paraId="000000AA" w14:textId="62044364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036E7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изначає обов’язки заступника Голови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Комісії</w:t>
      </w:r>
      <w:proofErr w:type="spellEnd"/>
      <w:r w:rsidR="008036E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AB" w14:textId="09D78632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036E7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</w:t>
      </w:r>
      <w:r w:rsidR="007E6411" w:rsidRPr="00DF6F9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DF6F9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розгляд</w:t>
      </w:r>
      <w:r w:rsidR="007E6411" w:rsidRPr="00DF6F9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DF6F9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пленарному складі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плану роботи Комісії</w:t>
      </w:r>
      <w:r w:rsidR="00CB6679" w:rsidRPr="00013C17">
        <w:rPr>
          <w:rFonts w:ascii="Times New Roman" w:eastAsia="Arsenal" w:hAnsi="Times New Roman" w:cs="Times New Roman"/>
          <w:color w:val="000000"/>
        </w:rPr>
        <w:t xml:space="preserve">, який формується на основі Програми дій і має відповідати вимогам, </w:t>
      </w:r>
      <w:r w:rsidR="0015682B" w:rsidRPr="00013C17">
        <w:rPr>
          <w:rFonts w:ascii="Times New Roman" w:eastAsia="Arsenal" w:hAnsi="Times New Roman" w:cs="Times New Roman"/>
          <w:color w:val="000000"/>
        </w:rPr>
        <w:t>які ставляться до змісту Програму дій.</w:t>
      </w:r>
    </w:p>
    <w:p w14:paraId="000000AC" w14:textId="3CDCC7C5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96845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оординує роботу структурних підрозділів Секретаріату</w:t>
      </w:r>
      <w:r w:rsidR="00796845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щодо підготовки матеріалів для розгляду Комісією питань, які належать до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її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компетенції</w:t>
      </w:r>
      <w:proofErr w:type="spellEnd"/>
      <w:r w:rsidR="0079684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AD" w14:textId="17C076A8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96845" w:rsidRPr="00013C17">
        <w:rPr>
          <w:rFonts w:ascii="Times New Roman" w:eastAsia="Arsenal" w:hAnsi="Times New Roman" w:cs="Times New Roman"/>
          <w:color w:val="000000"/>
        </w:rPr>
        <w:t>Д</w:t>
      </w:r>
      <w:r w:rsidR="007E6411" w:rsidRPr="00013C17">
        <w:rPr>
          <w:rFonts w:ascii="Times New Roman" w:eastAsia="Arsenal" w:hAnsi="Times New Roman" w:cs="Times New Roman"/>
          <w:color w:val="000000"/>
        </w:rPr>
        <w:t>іє</w:t>
      </w:r>
      <w:r w:rsidR="007E6411" w:rsidRPr="008116D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</w:t>
      </w:r>
      <w:r w:rsidR="007E6411" w:rsidRPr="008116D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імені</w:t>
      </w:r>
      <w:r w:rsidR="007E6411" w:rsidRPr="008116D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8116D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без</w:t>
      </w:r>
      <w:r w:rsidR="007E6411" w:rsidRPr="008116D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довіреності</w:t>
      </w:r>
      <w:r w:rsidR="007E6411" w:rsidRPr="008116D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і представляє Комісію у відносинах з органами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державної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влади, органами місцевого самоврядування, органами суддівського самоврядування,</w:t>
      </w:r>
      <w:r w:rsidR="007E6411" w:rsidRPr="004C300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іншими</w:t>
      </w:r>
      <w:r w:rsidR="007E6411" w:rsidRPr="004C300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судовими</w:t>
      </w:r>
      <w:r w:rsidR="007E6411" w:rsidRPr="004C300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органами,</w:t>
      </w:r>
      <w:r w:rsidR="007E6411" w:rsidRPr="004C300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юридичними особами публічного та приватного права, органами влади інших держав та міжнародними організаціями </w:t>
      </w:r>
      <w:r w:rsidR="00796845" w:rsidRPr="00013C17">
        <w:rPr>
          <w:rFonts w:ascii="Times New Roman" w:eastAsia="Arsenal" w:hAnsi="Times New Roman" w:cs="Times New Roman"/>
          <w:color w:val="000000"/>
        </w:rPr>
        <w:t>й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уповноважує членів Комісії або працівників Секретаріату </w:t>
      </w:r>
      <w:r w:rsidR="00796845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7E6411" w:rsidRPr="00013C17">
        <w:rPr>
          <w:rFonts w:ascii="Times New Roman" w:eastAsia="Arsenal" w:hAnsi="Times New Roman" w:cs="Times New Roman"/>
          <w:color w:val="000000"/>
        </w:rPr>
        <w:t>на таке представництво</w:t>
      </w:r>
      <w:r w:rsidR="0079684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AE" w14:textId="02011DEF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96845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одає на розгляд Комісії у пленарному складі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пропозиції</w:t>
      </w:r>
      <w:r w:rsidR="007E6411" w:rsidRPr="00013C17">
        <w:rPr>
          <w:rFonts w:ascii="Times New Roman" w:eastAsia="Times New Roman" w:hAnsi="Times New Roman" w:cs="Times New Roman"/>
          <w:color w:val="000000"/>
        </w:rPr>
        <w:t>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щодо фінансування витрат на утримання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13C17">
        <w:rPr>
          <w:rFonts w:ascii="Times New Roman" w:eastAsia="Times New Roman" w:hAnsi="Times New Roman" w:cs="Times New Roman"/>
          <w:color w:val="000000"/>
        </w:rPr>
        <w:t>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організаційного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забезпечення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її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діяльності</w:t>
      </w:r>
      <w:r w:rsidR="0079684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AF" w14:textId="7FE5FE9C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96845" w:rsidRPr="00013C17">
        <w:rPr>
          <w:rFonts w:ascii="Times New Roman" w:eastAsia="Arsenal" w:hAnsi="Times New Roman" w:cs="Times New Roman"/>
          <w:color w:val="000000"/>
        </w:rPr>
        <w:t>П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ротягом </w:t>
      </w:r>
      <w:r w:rsidR="00147780" w:rsidRPr="00013C17">
        <w:rPr>
          <w:rFonts w:ascii="Times New Roman" w:eastAsia="Arsenal" w:hAnsi="Times New Roman" w:cs="Times New Roman"/>
          <w:color w:val="000000"/>
        </w:rPr>
        <w:t>5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(</w:t>
      </w:r>
      <w:r w:rsidR="00147780" w:rsidRPr="00013C17">
        <w:rPr>
          <w:rFonts w:ascii="Times New Roman" w:eastAsia="Arsenal" w:hAnsi="Times New Roman" w:cs="Times New Roman"/>
          <w:color w:val="000000"/>
        </w:rPr>
        <w:t>п’яти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) днів з дня внесення </w:t>
      </w:r>
      <w:r w:rsidR="00EB54AF" w:rsidRPr="00013C17">
        <w:rPr>
          <w:rFonts w:ascii="Times New Roman" w:eastAsia="Arsenal" w:hAnsi="Times New Roman" w:cs="Times New Roman"/>
          <w:color w:val="000000"/>
        </w:rPr>
        <w:t>подання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член</w:t>
      </w:r>
      <w:r w:rsidR="00EB54AF" w:rsidRPr="00013C17">
        <w:rPr>
          <w:rFonts w:ascii="Times New Roman" w:eastAsia="Arsenal" w:hAnsi="Times New Roman" w:cs="Times New Roman"/>
          <w:color w:val="000000"/>
        </w:rPr>
        <w:t>ом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147780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7E6411" w:rsidRPr="00013C17">
        <w:rPr>
          <w:rFonts w:ascii="Times New Roman" w:eastAsia="Arsenal" w:hAnsi="Times New Roman" w:cs="Times New Roman"/>
          <w:color w:val="000000"/>
        </w:rPr>
        <w:t>призначає на посади та звільняє з посад інспекторів Комісії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відповідного члена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застосовує до них за</w:t>
      </w:r>
      <w:r w:rsidR="00796845" w:rsidRPr="00013C17">
        <w:rPr>
          <w:rFonts w:ascii="Times New Roman" w:eastAsia="Arsenal" w:hAnsi="Times New Roman" w:cs="Times New Roman"/>
          <w:color w:val="000000"/>
        </w:rPr>
        <w:t>ходи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заохочення та дисциплінарні стягнення</w:t>
      </w:r>
      <w:r w:rsidR="00835DCE" w:rsidRPr="00013C17">
        <w:rPr>
          <w:rFonts w:ascii="Times New Roman" w:eastAsia="Arsenal" w:hAnsi="Times New Roman" w:cs="Times New Roman"/>
          <w:color w:val="000000"/>
        </w:rPr>
        <w:t>.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0B0" w14:textId="4D94C493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35DCE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на розгляд Комісії у пленарному складі подання про затвердження структури Секретаріату</w:t>
      </w:r>
      <w:r w:rsidR="00835DCE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змін до неї</w:t>
      </w:r>
      <w:r w:rsidR="00835DCE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1" w14:textId="18D0DBD7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35DCE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носить на розгляд Комісії у пленарному складі подання про затвердження штатного розпису Секретаріату </w:t>
      </w:r>
      <w:r w:rsidR="00835DCE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7E6411" w:rsidRPr="00013C17">
        <w:rPr>
          <w:rFonts w:ascii="Times New Roman" w:eastAsia="Arsenal" w:hAnsi="Times New Roman" w:cs="Times New Roman"/>
          <w:color w:val="000000"/>
        </w:rPr>
        <w:t>та змін до нього</w:t>
      </w:r>
      <w:r w:rsidR="00AF2F0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2" w14:textId="3735E490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AF2F0D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на розгляд Комісії у пленарному складі питання про призначення та звільнення з посад державних службовців Секретаріату</w:t>
      </w:r>
      <w:r w:rsidR="00AF2F0D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які займають посади державної служби категорії «А», а також пропозиції про їх заохочення та застосування дисциплінарних стягнень з урахуванням вимог </w:t>
      </w:r>
      <w:r w:rsidR="00AF2F0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аконів України «Про державну службу» та «Про Вищу раду правосуддя»</w:t>
      </w:r>
      <w:r w:rsidR="00AF2F0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3" w14:textId="22748E17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F2F0D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на розгляд Комісії у пленарному складі питання про присвоєння рангів державним службовцям Секретаріату</w:t>
      </w:r>
      <w:r w:rsidR="00AF2F0D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які займають посади державної служби категорії «А»</w:t>
      </w:r>
      <w:r w:rsidR="00AF2F0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4" w14:textId="340E874A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F2F0D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идає накази, розпорядження та доручення, які є обов’язковими до виконання працівниками Секретаріату</w:t>
      </w:r>
      <w:r w:rsidR="002F05D1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а членами Комісії</w:t>
      </w:r>
      <w:r w:rsidR="002F05D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6E39BD" w:rsidRPr="00013C17">
        <w:rPr>
          <w:rFonts w:ascii="Times New Roman" w:eastAsia="Arsenal" w:hAnsi="Times New Roman" w:cs="Times New Roman"/>
          <w:color w:val="000000"/>
        </w:rPr>
        <w:t>–</w:t>
      </w:r>
      <w:r w:rsidR="002F05D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виключно з питань, що віднесені Законом до повноважень Комісії</w:t>
      </w:r>
      <w:r w:rsidR="002F05D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5" w14:textId="3EA84F61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F05D1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изначає перелік працівників Секретаріату</w:t>
      </w:r>
      <w:r w:rsidR="002F05D1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уповноважених на представництво інтересів Комісії в судах та інших органах державної влади, а також обсяг їх повноважень</w:t>
      </w:r>
      <w:r w:rsidR="002F05D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6" w14:textId="2F3B2C58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</w:rPr>
        <w:t xml:space="preserve"> </w:t>
      </w:r>
      <w:r w:rsidR="002F05D1" w:rsidRPr="00013C17">
        <w:rPr>
          <w:rFonts w:ascii="Times New Roman" w:eastAsia="Arsenal" w:hAnsi="Times New Roman" w:cs="Times New Roman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на розгляд Комісії у пленарному складі для його остаточного вирішення питання</w:t>
      </w:r>
      <w:r w:rsidR="002F05D1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щодо якого </w:t>
      </w:r>
      <w:r w:rsidR="002F05D1" w:rsidRPr="00013C17">
        <w:rPr>
          <w:rFonts w:ascii="Times New Roman" w:eastAsia="Arsenal" w:hAnsi="Times New Roman" w:cs="Times New Roman"/>
          <w:color w:val="000000"/>
        </w:rPr>
        <w:t>під час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розгляд</w:t>
      </w:r>
      <w:r w:rsidR="002F05D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07681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</w:t>
      </w:r>
      <w:r w:rsidR="0007681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07681A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 було висловлено дві і більше окремі думки</w:t>
      </w:r>
      <w:r w:rsidR="002F05D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B7" w14:textId="19CF6C65" w:rsidR="00C77197" w:rsidRPr="00013C17" w:rsidRDefault="0043708C" w:rsidP="00736B90">
      <w:pPr>
        <w:numPr>
          <w:ilvl w:val="1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F05D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дійснює інші п</w:t>
      </w:r>
      <w:r w:rsidR="00D524C9" w:rsidRPr="00013C17">
        <w:rPr>
          <w:rFonts w:ascii="Times New Roman" w:eastAsia="Arsenal" w:hAnsi="Times New Roman" w:cs="Times New Roman"/>
          <w:color w:val="000000"/>
        </w:rPr>
        <w:t>овноваження, визначені Законом,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Регламентом або рішенн</w:t>
      </w:r>
      <w:r w:rsidR="00AE7F7A">
        <w:rPr>
          <w:rFonts w:ascii="Times New Roman" w:eastAsia="Arsenal" w:hAnsi="Times New Roman" w:cs="Times New Roman"/>
          <w:color w:val="000000"/>
        </w:rPr>
        <w:t>ям Комісії у пленарному складі.</w:t>
      </w:r>
    </w:p>
    <w:p w14:paraId="000000B8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Arsenal" w:hAnsi="Times New Roman" w:cs="Times New Roman"/>
          <w:color w:val="000000"/>
        </w:rPr>
      </w:pPr>
    </w:p>
    <w:p w14:paraId="000000B9" w14:textId="77777777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Якщо Головою Комісії обраний суддя або суддя у відставці, заступник Голови Комісії обирається з числа членів Комісії, які не є суддями або суддями у відставці. У разі якщо Головою Комісії обрано члена Комісії, який не є суддею або суддею у відставці, заступник Голови Комісії обирається з числа членів Комісії, які є суддями або суддями у відставці.</w:t>
      </w:r>
    </w:p>
    <w:p w14:paraId="000000BA" w14:textId="55CC269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Секретарем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алати, голова якої є суддею або суддею у відставці, обирається член Комісії,</w:t>
      </w:r>
      <w:r w:rsidRPr="000418F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який</w:t>
      </w:r>
      <w:r w:rsidRPr="000418F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не є суддею або суддею у відставці. Секретарем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алати, голова якої не є суддею або суддею у відставці, обирається член Комісії, який є суддею або суддею у відставці.</w:t>
      </w:r>
    </w:p>
    <w:p w14:paraId="000000B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BC" w14:textId="770C1B7D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Заступник</w:t>
      </w:r>
      <w:r w:rsidR="007E6411" w:rsidRPr="00660EC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Голови</w:t>
      </w:r>
      <w:r w:rsidR="007E6411" w:rsidRPr="00660EC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Комісії та секретарі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обираються на посади за процедурою, визначеною пунктами 2</w:t>
      </w:r>
      <w:r w:rsidR="0015682B" w:rsidRPr="00013C17">
        <w:rPr>
          <w:rFonts w:ascii="Times New Roman" w:eastAsia="Arsenal" w:hAnsi="Times New Roman" w:cs="Times New Roman"/>
          <w:color w:val="000000"/>
        </w:rPr>
        <w:t>4</w:t>
      </w:r>
      <w:r w:rsidR="007E6411" w:rsidRPr="00013C17">
        <w:rPr>
          <w:rFonts w:ascii="Times New Roman" w:eastAsia="Arsenal" w:hAnsi="Times New Roman" w:cs="Times New Roman"/>
          <w:color w:val="000000"/>
        </w:rPr>
        <w:t>-3</w:t>
      </w:r>
      <w:r w:rsidR="0015682B" w:rsidRPr="00013C17">
        <w:rPr>
          <w:rFonts w:ascii="Times New Roman" w:eastAsia="Arsenal" w:hAnsi="Times New Roman" w:cs="Times New Roman"/>
          <w:color w:val="000000"/>
        </w:rPr>
        <w:t>7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цього Регламенту.</w:t>
      </w:r>
    </w:p>
    <w:p w14:paraId="000000BD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BE" w14:textId="26877D5A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Заступник Голови Комісії здійснює повноваження, визначені Законом та Головою Комісії.</w:t>
      </w:r>
    </w:p>
    <w:p w14:paraId="000000BF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7E2E4E0F" w14:textId="34EC2BD3" w:rsidR="0034661C" w:rsidRPr="002350C0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</w:t>
      </w:r>
      <w:r w:rsidR="00EB54AF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EB54AF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>:</w:t>
      </w:r>
    </w:p>
    <w:p w14:paraId="000000C1" w14:textId="1F8E9688" w:rsidR="00C77197" w:rsidRPr="00013C17" w:rsidRDefault="0043708C" w:rsidP="00736B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52C02" w:rsidRPr="00013C17">
        <w:rPr>
          <w:rFonts w:ascii="Times New Roman" w:eastAsia="Arsenal" w:hAnsi="Times New Roman" w:cs="Times New Roman"/>
          <w:color w:val="000000"/>
        </w:rPr>
        <w:t>О</w:t>
      </w:r>
      <w:r w:rsidR="00EB54AF" w:rsidRPr="00013C17">
        <w:rPr>
          <w:rFonts w:ascii="Times New Roman" w:eastAsia="Arsenal" w:hAnsi="Times New Roman" w:cs="Times New Roman"/>
          <w:color w:val="000000"/>
        </w:rPr>
        <w:t>рганізовує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роботу </w:t>
      </w:r>
      <w:r w:rsidR="0045136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EB54AF" w:rsidRPr="00013C17">
        <w:rPr>
          <w:rFonts w:ascii="Times New Roman" w:eastAsia="Arsenal" w:hAnsi="Times New Roman" w:cs="Times New Roman"/>
          <w:color w:val="000000"/>
        </w:rPr>
        <w:t>и</w:t>
      </w:r>
      <w:r w:rsidR="00552C0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C2" w14:textId="3C31A790" w:rsidR="00C77197" w:rsidRPr="00013C17" w:rsidRDefault="0043708C" w:rsidP="00736B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52C02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изнача</w:t>
      </w:r>
      <w:r w:rsidR="00EB54AF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дату, час і місце проведення засідан</w:t>
      </w:r>
      <w:r w:rsidR="00EB54AF" w:rsidRPr="00013C17">
        <w:rPr>
          <w:rFonts w:ascii="Times New Roman" w:eastAsia="Arsenal" w:hAnsi="Times New Roman" w:cs="Times New Roman"/>
          <w:color w:val="000000"/>
        </w:rPr>
        <w:t>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EB54AF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перелік питань, що виносяться для розгляду </w:t>
      </w:r>
      <w:r w:rsidR="0007681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</w:t>
      </w:r>
      <w:r w:rsidR="0007681A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відповідної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</w:t>
      </w:r>
      <w:r w:rsidR="00552C0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C3" w14:textId="57F61614" w:rsidR="00C77197" w:rsidRPr="00013C17" w:rsidRDefault="0043708C" w:rsidP="00736B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52C02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овідомля</w:t>
      </w:r>
      <w:r w:rsidR="00EB54AF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1366D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осіб,</w:t>
      </w:r>
      <w:r w:rsidR="007E6411" w:rsidRPr="001366D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стосовно</w:t>
      </w:r>
      <w:r w:rsidR="007E6411" w:rsidRPr="001366D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яких</w:t>
      </w:r>
      <w:r w:rsidR="007E6411" w:rsidRPr="001366D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має</w:t>
      </w:r>
      <w:r w:rsidR="007E6411" w:rsidRPr="001366D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розглядатися</w:t>
      </w:r>
      <w:r w:rsidR="007E6411" w:rsidRPr="001366D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питання </w:t>
      </w:r>
      <w:r w:rsidR="0007681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засіданні, про дату, час </w:t>
      </w:r>
      <w:r w:rsidR="00552C02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місце проведення засідан</w:t>
      </w:r>
      <w:r w:rsidR="0045136A" w:rsidRPr="00013C17">
        <w:rPr>
          <w:rFonts w:ascii="Times New Roman" w:eastAsia="Arsenal" w:hAnsi="Times New Roman" w:cs="Times New Roman"/>
          <w:color w:val="000000"/>
        </w:rPr>
        <w:t>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45136A" w:rsidRPr="00013C17">
        <w:rPr>
          <w:rFonts w:ascii="Times New Roman" w:eastAsia="Arsenal" w:hAnsi="Times New Roman" w:cs="Times New Roman"/>
          <w:color w:val="000000"/>
        </w:rPr>
        <w:t>и</w:t>
      </w:r>
      <w:r w:rsidR="00552C0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C4" w14:textId="16B9E425" w:rsidR="00C77197" w:rsidRPr="00013C17" w:rsidRDefault="0043708C" w:rsidP="00736B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52C02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ада</w:t>
      </w:r>
      <w:r w:rsidR="00EB54AF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доручення Секретаріату Комісії щодо оприлюднення інформаці</w:t>
      </w:r>
      <w:r w:rsidR="00EB54AF" w:rsidRPr="00013C17">
        <w:rPr>
          <w:rFonts w:ascii="Times New Roman" w:eastAsia="Arsenal" w:hAnsi="Times New Roman" w:cs="Times New Roman"/>
          <w:color w:val="000000"/>
        </w:rPr>
        <w:t>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 дату, час </w:t>
      </w:r>
      <w:r w:rsidR="00552C02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місце проведення засідан</w:t>
      </w:r>
      <w:r w:rsidR="00EB54AF" w:rsidRPr="00013C17">
        <w:rPr>
          <w:rFonts w:ascii="Times New Roman" w:eastAsia="Arsenal" w:hAnsi="Times New Roman" w:cs="Times New Roman"/>
          <w:color w:val="000000"/>
        </w:rPr>
        <w:t>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EB54AF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 офіційному веб</w:t>
      </w:r>
      <w:r w:rsidR="0015682B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</w:t>
      </w:r>
      <w:r w:rsidR="00552C0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C5" w14:textId="747221FA" w:rsidR="00C77197" w:rsidRPr="00013C17" w:rsidRDefault="0043708C" w:rsidP="00736B90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52C02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ед</w:t>
      </w:r>
      <w:r w:rsidR="00EB54AF" w:rsidRPr="00013C17">
        <w:rPr>
          <w:rFonts w:ascii="Times New Roman" w:eastAsia="Arsenal" w:hAnsi="Times New Roman" w:cs="Times New Roman"/>
          <w:color w:val="000000"/>
        </w:rPr>
        <w:t>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</w:t>
      </w:r>
      <w:r w:rsidR="0045136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EB54AF" w:rsidRPr="00013C17">
        <w:rPr>
          <w:rFonts w:ascii="Times New Roman" w:eastAsia="Arsenal" w:hAnsi="Times New Roman" w:cs="Times New Roman"/>
          <w:color w:val="000000"/>
        </w:rPr>
        <w:t>и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або переда</w:t>
      </w:r>
      <w:r w:rsidR="00EB54AF" w:rsidRPr="00013C17">
        <w:rPr>
          <w:rFonts w:ascii="Times New Roman" w:eastAsia="Arsenal" w:hAnsi="Times New Roman" w:cs="Times New Roman"/>
          <w:color w:val="000000"/>
        </w:rPr>
        <w:t>є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 право ведення засідання членам Комісії – доповідачам з питань</w:t>
      </w:r>
      <w:r w:rsidR="00552C02" w:rsidRPr="00013C17">
        <w:rPr>
          <w:rFonts w:ascii="Times New Roman" w:eastAsia="Arsenal" w:hAnsi="Times New Roman" w:cs="Times New Roman"/>
          <w:color w:val="000000"/>
        </w:rPr>
        <w:t>, що розглядаються в засіданні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C6" w14:textId="1E8DF9E2" w:rsidR="00C77197" w:rsidRPr="00013C17" w:rsidRDefault="007E6411" w:rsidP="00753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 xml:space="preserve">Секретарі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 здійснюють підготовку засідань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 та несуть відповідальність за організацію в них діловодства.</w:t>
      </w:r>
    </w:p>
    <w:p w14:paraId="000000C7" w14:textId="77777777" w:rsidR="00C77197" w:rsidRPr="00013C17" w:rsidRDefault="00C77197" w:rsidP="00753DA2">
      <w:pPr>
        <w:pBdr>
          <w:top w:val="nil"/>
          <w:left w:val="nil"/>
          <w:bottom w:val="nil"/>
          <w:right w:val="nil"/>
          <w:between w:val="nil"/>
        </w:pBdr>
        <w:ind w:left="720" w:firstLine="851"/>
        <w:rPr>
          <w:rFonts w:ascii="Times New Roman" w:eastAsia="Arsenal" w:hAnsi="Times New Roman" w:cs="Times New Roman"/>
          <w:color w:val="000000"/>
        </w:rPr>
      </w:pPr>
    </w:p>
    <w:p w14:paraId="000000C8" w14:textId="2ED9B439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 xml:space="preserve">Головуючим </w:t>
      </w:r>
      <w:r w:rsidR="0007681A" w:rsidRPr="00013C17">
        <w:rPr>
          <w:rFonts w:ascii="Times New Roman" w:eastAsia="Arsenal" w:hAnsi="Times New Roman" w:cs="Times New Roman"/>
        </w:rPr>
        <w:t>у</w:t>
      </w:r>
      <w:r w:rsidR="007E6411" w:rsidRPr="00013C17">
        <w:rPr>
          <w:rFonts w:ascii="Times New Roman" w:eastAsia="Arsenal" w:hAnsi="Times New Roman" w:cs="Times New Roman"/>
        </w:rPr>
        <w:t xml:space="preserve"> засіданн</w:t>
      </w:r>
      <w:r w:rsidR="0045136A" w:rsidRPr="00013C17">
        <w:rPr>
          <w:rFonts w:ascii="Times New Roman" w:eastAsia="Arsenal" w:hAnsi="Times New Roman" w:cs="Times New Roman"/>
        </w:rPr>
        <w:t>і</w:t>
      </w:r>
      <w:r w:rsidR="007E6411" w:rsidRPr="00013C17">
        <w:rPr>
          <w:rFonts w:ascii="Times New Roman" w:eastAsia="Arsenal" w:hAnsi="Times New Roman" w:cs="Times New Roman"/>
        </w:rPr>
        <w:t xml:space="preserve"> </w:t>
      </w:r>
      <w:r w:rsidR="0045136A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</w:rPr>
        <w:t>олегі</w:t>
      </w:r>
      <w:r w:rsidR="0045136A" w:rsidRPr="00013C17">
        <w:rPr>
          <w:rFonts w:ascii="Times New Roman" w:eastAsia="Arsenal" w:hAnsi="Times New Roman" w:cs="Times New Roman"/>
        </w:rPr>
        <w:t>ї</w:t>
      </w:r>
      <w:r w:rsidR="007E6411" w:rsidRPr="00013C17">
        <w:rPr>
          <w:rFonts w:ascii="Times New Roman" w:eastAsia="Arsenal" w:hAnsi="Times New Roman" w:cs="Times New Roman"/>
        </w:rPr>
        <w:t xml:space="preserve"> є член Комісії</w:t>
      </w:r>
      <w:r w:rsidR="0045136A" w:rsidRPr="00013C17">
        <w:rPr>
          <w:rFonts w:ascii="Times New Roman" w:eastAsia="Arsenal" w:hAnsi="Times New Roman" w:cs="Times New Roman"/>
        </w:rPr>
        <w:t>,</w:t>
      </w:r>
      <w:r w:rsidR="007E6411" w:rsidRPr="00013C17">
        <w:rPr>
          <w:rFonts w:ascii="Times New Roman" w:eastAsia="Arsenal" w:hAnsi="Times New Roman" w:cs="Times New Roman"/>
        </w:rPr>
        <w:t xml:space="preserve"> </w:t>
      </w:r>
      <w:r w:rsidR="00123729" w:rsidRPr="00013C17">
        <w:rPr>
          <w:rFonts w:ascii="Times New Roman" w:eastAsia="Arsenal" w:hAnsi="Times New Roman" w:cs="Times New Roman"/>
        </w:rPr>
        <w:t xml:space="preserve">обраний членами </w:t>
      </w:r>
      <w:r w:rsidR="00EB54AF" w:rsidRPr="00013C17">
        <w:rPr>
          <w:rFonts w:ascii="Times New Roman" w:eastAsia="Arsenal" w:hAnsi="Times New Roman" w:cs="Times New Roman"/>
        </w:rPr>
        <w:t>Колегії</w:t>
      </w:r>
      <w:r w:rsidR="00123729" w:rsidRPr="00013C17">
        <w:rPr>
          <w:rFonts w:ascii="Times New Roman" w:eastAsia="Arsenal" w:hAnsi="Times New Roman" w:cs="Times New Roman"/>
        </w:rPr>
        <w:t xml:space="preserve"> на строк</w:t>
      </w:r>
      <w:r w:rsidR="00EB54AF" w:rsidRPr="00013C17">
        <w:rPr>
          <w:rFonts w:ascii="Times New Roman" w:eastAsia="Arsenal" w:hAnsi="Times New Roman" w:cs="Times New Roman"/>
        </w:rPr>
        <w:t>, визначений у рішенні Колегії про обрання головуючого</w:t>
      </w:r>
      <w:r w:rsidR="007C3E22">
        <w:rPr>
          <w:rFonts w:ascii="Times New Roman" w:eastAsia="Arsenal" w:hAnsi="Times New Roman" w:cs="Times New Roman"/>
        </w:rPr>
        <w:t>.</w:t>
      </w:r>
    </w:p>
    <w:p w14:paraId="000000C9" w14:textId="77777777" w:rsidR="00C77197" w:rsidRPr="00013C17" w:rsidRDefault="00C77197" w:rsidP="00753DA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3541622B" w14:textId="5672C2EE" w:rsidR="00D86CD5" w:rsidRPr="002350C0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</w:rPr>
        <w:t>Головуюч</w:t>
      </w:r>
      <w:r w:rsidR="00EB54AF" w:rsidRPr="00013C17">
        <w:rPr>
          <w:rFonts w:ascii="Times New Roman" w:eastAsia="Arsenal" w:hAnsi="Times New Roman" w:cs="Times New Roman"/>
        </w:rPr>
        <w:t>ий</w:t>
      </w:r>
      <w:r w:rsidRPr="00013C17">
        <w:rPr>
          <w:rFonts w:ascii="Times New Roman" w:eastAsia="Arsenal" w:hAnsi="Times New Roman" w:cs="Times New Roman"/>
        </w:rPr>
        <w:t xml:space="preserve"> на засіданн</w:t>
      </w:r>
      <w:r w:rsidR="0045136A" w:rsidRPr="00013C17">
        <w:rPr>
          <w:rFonts w:ascii="Times New Roman" w:eastAsia="Arsenal" w:hAnsi="Times New Roman" w:cs="Times New Roman"/>
        </w:rPr>
        <w:t>і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45136A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>олегі</w:t>
      </w:r>
      <w:r w:rsidR="0045136A" w:rsidRPr="00013C17">
        <w:rPr>
          <w:rFonts w:ascii="Times New Roman" w:eastAsia="Arsenal" w:hAnsi="Times New Roman" w:cs="Times New Roman"/>
        </w:rPr>
        <w:t>ї</w:t>
      </w:r>
      <w:r w:rsidRPr="00013C17">
        <w:rPr>
          <w:rFonts w:ascii="Times New Roman" w:eastAsia="Arsenal" w:hAnsi="Times New Roman" w:cs="Times New Roman"/>
        </w:rPr>
        <w:t xml:space="preserve">: </w:t>
      </w:r>
    </w:p>
    <w:p w14:paraId="000000CB" w14:textId="0DDEE268" w:rsidR="00C77197" w:rsidRPr="00B1522C" w:rsidRDefault="00B761E2" w:rsidP="00736B90">
      <w:pPr>
        <w:pStyle w:val="a4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29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B1522C">
        <w:rPr>
          <w:rFonts w:ascii="Times New Roman" w:eastAsia="Arsenal" w:hAnsi="Times New Roman" w:cs="Times New Roman"/>
          <w:color w:val="000000"/>
        </w:rPr>
        <w:t>О</w:t>
      </w:r>
      <w:r w:rsidR="007E6411" w:rsidRPr="00B1522C">
        <w:rPr>
          <w:rFonts w:ascii="Times New Roman" w:eastAsia="Arsenal" w:hAnsi="Times New Roman" w:cs="Times New Roman"/>
          <w:color w:val="000000"/>
        </w:rPr>
        <w:t>рганізову</w:t>
      </w:r>
      <w:r w:rsidR="00EB54AF" w:rsidRPr="00B1522C">
        <w:rPr>
          <w:rFonts w:ascii="Times New Roman" w:eastAsia="Arsenal" w:hAnsi="Times New Roman" w:cs="Times New Roman"/>
          <w:color w:val="000000"/>
        </w:rPr>
        <w:t>є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роботу </w:t>
      </w:r>
      <w:r w:rsidR="0045136A" w:rsidRPr="00B1522C">
        <w:rPr>
          <w:rFonts w:ascii="Times New Roman" w:eastAsia="Arsenal" w:hAnsi="Times New Roman" w:cs="Times New Roman"/>
          <w:color w:val="000000"/>
        </w:rPr>
        <w:t>К</w:t>
      </w:r>
      <w:r w:rsidR="007E6411" w:rsidRPr="00B1522C">
        <w:rPr>
          <w:rFonts w:ascii="Times New Roman" w:eastAsia="Arsenal" w:hAnsi="Times New Roman" w:cs="Times New Roman"/>
          <w:color w:val="000000"/>
        </w:rPr>
        <w:t>олегі</w:t>
      </w:r>
      <w:r w:rsidR="0045136A" w:rsidRPr="00B1522C">
        <w:rPr>
          <w:rFonts w:ascii="Times New Roman" w:eastAsia="Arsenal" w:hAnsi="Times New Roman" w:cs="Times New Roman"/>
          <w:color w:val="000000"/>
        </w:rPr>
        <w:t>ї.</w:t>
      </w:r>
    </w:p>
    <w:p w14:paraId="000000CC" w14:textId="3AA071DE" w:rsidR="00C77197" w:rsidRPr="00B1522C" w:rsidRDefault="00B761E2" w:rsidP="00736B90">
      <w:pPr>
        <w:pStyle w:val="a4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B1522C">
        <w:rPr>
          <w:rFonts w:ascii="Times New Roman" w:eastAsia="Arsenal" w:hAnsi="Times New Roman" w:cs="Times New Roman"/>
          <w:color w:val="000000"/>
        </w:rPr>
        <w:t>В</w:t>
      </w:r>
      <w:r w:rsidR="007E6411" w:rsidRPr="00B1522C">
        <w:rPr>
          <w:rFonts w:ascii="Times New Roman" w:eastAsia="Arsenal" w:hAnsi="Times New Roman" w:cs="Times New Roman"/>
          <w:color w:val="000000"/>
        </w:rPr>
        <w:t>изнача</w:t>
      </w:r>
      <w:r w:rsidR="0045136A" w:rsidRPr="00B1522C">
        <w:rPr>
          <w:rFonts w:ascii="Times New Roman" w:eastAsia="Arsenal" w:hAnsi="Times New Roman" w:cs="Times New Roman"/>
          <w:color w:val="000000"/>
        </w:rPr>
        <w:t>є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дату, час і місце проведення засідан</w:t>
      </w:r>
      <w:r w:rsidR="0045136A" w:rsidRPr="00B1522C">
        <w:rPr>
          <w:rFonts w:ascii="Times New Roman" w:eastAsia="Arsenal" w:hAnsi="Times New Roman" w:cs="Times New Roman"/>
          <w:color w:val="000000"/>
        </w:rPr>
        <w:t>ня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B1522C">
        <w:rPr>
          <w:rFonts w:ascii="Times New Roman" w:eastAsia="Arsenal" w:hAnsi="Times New Roman" w:cs="Times New Roman"/>
          <w:color w:val="000000"/>
        </w:rPr>
        <w:t>К</w:t>
      </w:r>
      <w:r w:rsidR="007E6411" w:rsidRPr="00B1522C">
        <w:rPr>
          <w:rFonts w:ascii="Times New Roman" w:eastAsia="Arsenal" w:hAnsi="Times New Roman" w:cs="Times New Roman"/>
          <w:color w:val="000000"/>
        </w:rPr>
        <w:t>олег</w:t>
      </w:r>
      <w:r w:rsidR="00EB54AF" w:rsidRPr="00B1522C">
        <w:rPr>
          <w:rFonts w:ascii="Times New Roman" w:eastAsia="Arsenal" w:hAnsi="Times New Roman" w:cs="Times New Roman"/>
          <w:color w:val="000000"/>
        </w:rPr>
        <w:t>ії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, перелік питань, що виносяться для розгляду </w:t>
      </w:r>
      <w:r w:rsidR="0007681A" w:rsidRPr="00B1522C">
        <w:rPr>
          <w:rFonts w:ascii="Times New Roman" w:eastAsia="Arsenal" w:hAnsi="Times New Roman" w:cs="Times New Roman"/>
          <w:color w:val="000000"/>
        </w:rPr>
        <w:t>у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засіданні </w:t>
      </w:r>
      <w:r w:rsidR="0045136A" w:rsidRPr="00B1522C">
        <w:rPr>
          <w:rFonts w:ascii="Times New Roman" w:eastAsia="Arsenal" w:hAnsi="Times New Roman" w:cs="Times New Roman"/>
          <w:color w:val="000000"/>
        </w:rPr>
        <w:t>К</w:t>
      </w:r>
      <w:r w:rsidR="007E6411" w:rsidRPr="00B1522C">
        <w:rPr>
          <w:rFonts w:ascii="Times New Roman" w:eastAsia="Arsenal" w:hAnsi="Times New Roman" w:cs="Times New Roman"/>
          <w:color w:val="000000"/>
        </w:rPr>
        <w:t>олегії</w:t>
      </w:r>
      <w:r w:rsidR="0045136A" w:rsidRPr="00B1522C">
        <w:rPr>
          <w:rFonts w:ascii="Times New Roman" w:eastAsia="Arsenal" w:hAnsi="Times New Roman" w:cs="Times New Roman"/>
          <w:color w:val="000000"/>
        </w:rPr>
        <w:t>.</w:t>
      </w:r>
    </w:p>
    <w:p w14:paraId="000000CD" w14:textId="383D336E" w:rsidR="00C77197" w:rsidRPr="00B1522C" w:rsidRDefault="00B761E2" w:rsidP="00736B90">
      <w:pPr>
        <w:pStyle w:val="a4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5136A" w:rsidRPr="00B1522C">
        <w:rPr>
          <w:rFonts w:ascii="Times New Roman" w:eastAsia="Arsenal" w:hAnsi="Times New Roman" w:cs="Times New Roman"/>
          <w:color w:val="000000"/>
        </w:rPr>
        <w:t>В</w:t>
      </w:r>
      <w:r w:rsidR="007E6411" w:rsidRPr="00B1522C">
        <w:rPr>
          <w:rFonts w:ascii="Times New Roman" w:eastAsia="Arsenal" w:hAnsi="Times New Roman" w:cs="Times New Roman"/>
          <w:color w:val="000000"/>
        </w:rPr>
        <w:t>ед</w:t>
      </w:r>
      <w:r w:rsidR="00EB54AF" w:rsidRPr="00B1522C">
        <w:rPr>
          <w:rFonts w:ascii="Times New Roman" w:eastAsia="Arsenal" w:hAnsi="Times New Roman" w:cs="Times New Roman"/>
          <w:color w:val="000000"/>
        </w:rPr>
        <w:t>е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засідання </w:t>
      </w:r>
      <w:r w:rsidR="0045136A" w:rsidRPr="00B1522C">
        <w:rPr>
          <w:rFonts w:ascii="Times New Roman" w:eastAsia="Arsenal" w:hAnsi="Times New Roman" w:cs="Times New Roman"/>
          <w:color w:val="000000"/>
        </w:rPr>
        <w:t>К</w:t>
      </w:r>
      <w:r w:rsidR="007E6411" w:rsidRPr="00B1522C">
        <w:rPr>
          <w:rFonts w:ascii="Times New Roman" w:eastAsia="Arsenal" w:hAnsi="Times New Roman" w:cs="Times New Roman"/>
          <w:color w:val="000000"/>
        </w:rPr>
        <w:t>олегі</w:t>
      </w:r>
      <w:r w:rsidR="00EB54AF" w:rsidRPr="00B1522C">
        <w:rPr>
          <w:rFonts w:ascii="Times New Roman" w:eastAsia="Arsenal" w:hAnsi="Times New Roman" w:cs="Times New Roman"/>
          <w:color w:val="000000"/>
        </w:rPr>
        <w:t>ї</w:t>
      </w:r>
      <w:r w:rsidR="00123729" w:rsidRPr="00B1522C">
        <w:rPr>
          <w:rFonts w:ascii="Times New Roman" w:eastAsia="Arsenal" w:hAnsi="Times New Roman" w:cs="Times New Roman"/>
          <w:color w:val="000000"/>
        </w:rPr>
        <w:t xml:space="preserve"> або переда</w:t>
      </w:r>
      <w:r w:rsidR="00EB54AF" w:rsidRPr="00B1522C">
        <w:rPr>
          <w:rFonts w:ascii="Times New Roman" w:eastAsia="Arsenal" w:hAnsi="Times New Roman" w:cs="Times New Roman"/>
          <w:color w:val="000000"/>
        </w:rPr>
        <w:t>є</w:t>
      </w:r>
      <w:r w:rsidR="00123729" w:rsidRPr="00B1522C">
        <w:rPr>
          <w:rFonts w:ascii="Times New Roman" w:eastAsia="Arsenal" w:hAnsi="Times New Roman" w:cs="Times New Roman"/>
          <w:color w:val="000000"/>
        </w:rPr>
        <w:t xml:space="preserve"> право ведення засідання членам Комісії – доповідачам з питань</w:t>
      </w:r>
      <w:r w:rsidR="0045136A" w:rsidRPr="00B1522C">
        <w:rPr>
          <w:rFonts w:ascii="Times New Roman" w:eastAsia="Arsenal" w:hAnsi="Times New Roman" w:cs="Times New Roman"/>
          <w:color w:val="000000"/>
        </w:rPr>
        <w:t>, що розглядаються в засіданні.</w:t>
      </w:r>
    </w:p>
    <w:p w14:paraId="000000CE" w14:textId="1EEADE60" w:rsidR="00C77197" w:rsidRPr="00B1522C" w:rsidRDefault="00B761E2" w:rsidP="00736B90">
      <w:pPr>
        <w:pStyle w:val="a4"/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C0232" w:rsidRPr="00B1522C">
        <w:rPr>
          <w:rFonts w:ascii="Times New Roman" w:eastAsia="Arsenal" w:hAnsi="Times New Roman" w:cs="Times New Roman"/>
          <w:color w:val="000000"/>
        </w:rPr>
        <w:t>Н</w:t>
      </w:r>
      <w:r w:rsidR="007E6411" w:rsidRPr="00B1522C">
        <w:rPr>
          <w:rFonts w:ascii="Times New Roman" w:eastAsia="Arsenal" w:hAnsi="Times New Roman" w:cs="Times New Roman"/>
          <w:color w:val="000000"/>
        </w:rPr>
        <w:t>ада</w:t>
      </w:r>
      <w:r w:rsidR="00EB54AF" w:rsidRPr="00B1522C">
        <w:rPr>
          <w:rFonts w:ascii="Times New Roman" w:eastAsia="Arsenal" w:hAnsi="Times New Roman" w:cs="Times New Roman"/>
          <w:color w:val="000000"/>
        </w:rPr>
        <w:t>є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доручення Секретаріату</w:t>
      </w:r>
      <w:r w:rsidR="001C0232" w:rsidRPr="00B1522C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щодо повідомлення осіб, стосовно яких має розглядатися питання</w:t>
      </w:r>
      <w:r w:rsidR="001C0232" w:rsidRPr="00B1522C">
        <w:rPr>
          <w:rFonts w:ascii="Times New Roman" w:eastAsia="Arsenal" w:hAnsi="Times New Roman" w:cs="Times New Roman"/>
          <w:color w:val="000000"/>
        </w:rPr>
        <w:t>,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про дату, час </w:t>
      </w:r>
      <w:r w:rsidR="001C0232" w:rsidRPr="00B1522C">
        <w:rPr>
          <w:rFonts w:ascii="Times New Roman" w:eastAsia="Arsenal" w:hAnsi="Times New Roman" w:cs="Times New Roman"/>
          <w:color w:val="000000"/>
        </w:rPr>
        <w:t>і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місце проведення засідан</w:t>
      </w:r>
      <w:r w:rsidR="001C0232" w:rsidRPr="00B1522C">
        <w:rPr>
          <w:rFonts w:ascii="Times New Roman" w:eastAsia="Arsenal" w:hAnsi="Times New Roman" w:cs="Times New Roman"/>
          <w:color w:val="000000"/>
        </w:rPr>
        <w:t>ня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</w:t>
      </w:r>
      <w:r w:rsidR="001C0232" w:rsidRPr="00B1522C">
        <w:rPr>
          <w:rFonts w:ascii="Times New Roman" w:eastAsia="Arsenal" w:hAnsi="Times New Roman" w:cs="Times New Roman"/>
          <w:color w:val="000000"/>
        </w:rPr>
        <w:t>К</w:t>
      </w:r>
      <w:r w:rsidR="007E6411" w:rsidRPr="00B1522C">
        <w:rPr>
          <w:rFonts w:ascii="Times New Roman" w:eastAsia="Arsenal" w:hAnsi="Times New Roman" w:cs="Times New Roman"/>
          <w:color w:val="000000"/>
        </w:rPr>
        <w:t>олегі</w:t>
      </w:r>
      <w:r w:rsidR="001C0232" w:rsidRPr="00B1522C">
        <w:rPr>
          <w:rFonts w:ascii="Times New Roman" w:eastAsia="Arsenal" w:hAnsi="Times New Roman" w:cs="Times New Roman"/>
          <w:color w:val="000000"/>
        </w:rPr>
        <w:t>ї</w:t>
      </w:r>
      <w:r w:rsidR="007E6411" w:rsidRPr="00B1522C">
        <w:rPr>
          <w:rFonts w:ascii="Times New Roman" w:eastAsia="Arsenal" w:hAnsi="Times New Roman" w:cs="Times New Roman"/>
          <w:color w:val="000000"/>
        </w:rPr>
        <w:t xml:space="preserve"> та щодо оприлюднення </w:t>
      </w:r>
      <w:r w:rsidR="001C0232" w:rsidRPr="00B1522C">
        <w:rPr>
          <w:rFonts w:ascii="Times New Roman" w:eastAsia="Arsenal" w:hAnsi="Times New Roman" w:cs="Times New Roman"/>
          <w:color w:val="000000"/>
        </w:rPr>
        <w:t xml:space="preserve">цієї </w:t>
      </w:r>
      <w:r w:rsidR="007E6411" w:rsidRPr="00B1522C">
        <w:rPr>
          <w:rFonts w:ascii="Times New Roman" w:eastAsia="Arsenal" w:hAnsi="Times New Roman" w:cs="Times New Roman"/>
          <w:color w:val="000000"/>
        </w:rPr>
        <w:t>інформації на офіційному веб</w:t>
      </w:r>
      <w:r w:rsidR="0015682B" w:rsidRPr="00B1522C">
        <w:rPr>
          <w:rFonts w:ascii="Times New Roman" w:eastAsia="Arsenal" w:hAnsi="Times New Roman" w:cs="Times New Roman"/>
          <w:color w:val="000000"/>
        </w:rPr>
        <w:t>-</w:t>
      </w:r>
      <w:r w:rsidR="007E6411" w:rsidRPr="00B1522C">
        <w:rPr>
          <w:rFonts w:ascii="Times New Roman" w:eastAsia="Arsenal" w:hAnsi="Times New Roman" w:cs="Times New Roman"/>
          <w:color w:val="000000"/>
        </w:rPr>
        <w:t>сайті Комісії.</w:t>
      </w:r>
    </w:p>
    <w:p w14:paraId="234043EB" w14:textId="77777777" w:rsidR="00EB54AF" w:rsidRPr="00013C17" w:rsidRDefault="00EB54AF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389987D3" w14:textId="7253980A" w:rsidR="0034661C" w:rsidRPr="00B761E2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Повноваження Голови Комісії, заступника </w:t>
      </w:r>
      <w:r w:rsidR="00B027D0" w:rsidRPr="00013C17">
        <w:rPr>
          <w:rFonts w:ascii="Times New Roman" w:eastAsia="Arsenal" w:hAnsi="Times New Roman" w:cs="Times New Roman"/>
          <w:color w:val="000000"/>
        </w:rPr>
        <w:t>Г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олови Комісії та секретарів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припиняються у разі</w:t>
      </w:r>
      <w:r w:rsidR="00B027D0" w:rsidRPr="00013C17">
        <w:rPr>
          <w:rFonts w:ascii="Times New Roman" w:eastAsia="Arsenal" w:hAnsi="Times New Roman" w:cs="Times New Roman"/>
          <w:color w:val="000000"/>
        </w:rPr>
        <w:t>:</w:t>
      </w:r>
    </w:p>
    <w:p w14:paraId="000000D1" w14:textId="33ED2937" w:rsidR="00C77197" w:rsidRPr="00013C17" w:rsidRDefault="00753DA2" w:rsidP="00736B9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C1406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B027D0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одання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ними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заяв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припинення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повноважень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Голови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Комісії,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заступника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Голови</w:t>
      </w:r>
      <w:r w:rsidR="007E6411" w:rsidRPr="00C14060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Комісії чи секретарів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B027D0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D2" w14:textId="2C52FD58" w:rsidR="00C77197" w:rsidRPr="00013C17" w:rsidRDefault="00753DA2" w:rsidP="00736B9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B027D0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вільнення з посади члена Комісії або припинення повноважень члена Комісії</w:t>
      </w:r>
      <w:r w:rsidR="00B027D0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D3" w14:textId="06CDF50F" w:rsidR="00C77197" w:rsidRPr="00013C17" w:rsidRDefault="00753DA2" w:rsidP="00736B9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B027D0" w:rsidRPr="00013C17">
        <w:rPr>
          <w:rFonts w:ascii="Times New Roman" w:eastAsia="Arsenal" w:hAnsi="Times New Roman" w:cs="Times New Roman"/>
          <w:color w:val="000000"/>
        </w:rPr>
        <w:t>Ухвалення</w:t>
      </w:r>
      <w:r w:rsidR="007E6411" w:rsidRPr="008D05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Комісією</w:t>
      </w:r>
      <w:r w:rsidR="007E6411" w:rsidRPr="008D05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8D05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пленарному</w:t>
      </w:r>
      <w:r w:rsidR="007E6411" w:rsidRPr="008D05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складі</w:t>
      </w:r>
      <w:r w:rsidR="007E6411" w:rsidRPr="008D05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</w:t>
      </w:r>
      <w:r w:rsidR="007E6411" w:rsidRPr="008D053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про 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</w:t>
      </w:r>
      <w:r w:rsidR="00123729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123729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123729"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15682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EA297E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 поданням не менш як однієї третини від складу Комісії, скріпленим </w:t>
      </w:r>
      <w:r w:rsidR="002F718E" w:rsidRPr="00013C17">
        <w:rPr>
          <w:rFonts w:ascii="Times New Roman" w:eastAsia="Arsenal" w:hAnsi="Times New Roman" w:cs="Times New Roman"/>
          <w:color w:val="000000"/>
        </w:rPr>
        <w:t xml:space="preserve">їх </w:t>
      </w:r>
      <w:r w:rsidR="007E6411" w:rsidRPr="00013C17">
        <w:rPr>
          <w:rFonts w:ascii="Times New Roman" w:eastAsia="Arsenal" w:hAnsi="Times New Roman" w:cs="Times New Roman"/>
          <w:color w:val="000000"/>
        </w:rPr>
        <w:t>підписами</w:t>
      </w:r>
      <w:r w:rsidR="002F718E" w:rsidRPr="00013C17">
        <w:rPr>
          <w:rFonts w:ascii="Times New Roman" w:eastAsia="Arsenal" w:hAnsi="Times New Roman" w:cs="Times New Roman"/>
          <w:color w:val="000000"/>
        </w:rPr>
        <w:t>;</w:t>
      </w:r>
    </w:p>
    <w:p w14:paraId="4A53DCB1" w14:textId="263EFCFE" w:rsidR="002F718E" w:rsidRPr="00013C17" w:rsidRDefault="00753DA2" w:rsidP="00736B90">
      <w:pPr>
        <w:numPr>
          <w:ilvl w:val="1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07EFC" w:rsidRPr="00013C17">
        <w:rPr>
          <w:rFonts w:ascii="Times New Roman" w:eastAsia="Arsenal" w:hAnsi="Times New Roman" w:cs="Times New Roman"/>
          <w:color w:val="000000"/>
        </w:rPr>
        <w:t>П</w:t>
      </w:r>
      <w:r w:rsidR="002F718E" w:rsidRPr="00013C17">
        <w:rPr>
          <w:rFonts w:ascii="Times New Roman" w:eastAsia="Arsenal" w:hAnsi="Times New Roman" w:cs="Times New Roman"/>
          <w:color w:val="000000"/>
        </w:rPr>
        <w:t>овноваження заступника Г</w:t>
      </w:r>
      <w:r w:rsidR="00707EFC" w:rsidRPr="00013C17">
        <w:rPr>
          <w:rFonts w:ascii="Times New Roman" w:eastAsia="Arsenal" w:hAnsi="Times New Roman" w:cs="Times New Roman"/>
          <w:color w:val="000000"/>
        </w:rPr>
        <w:t>олови Комісії, секретарів п</w:t>
      </w:r>
      <w:r w:rsidR="002F718E" w:rsidRPr="00013C17">
        <w:rPr>
          <w:rFonts w:ascii="Times New Roman" w:eastAsia="Arsenal" w:hAnsi="Times New Roman" w:cs="Times New Roman"/>
          <w:color w:val="000000"/>
        </w:rPr>
        <w:t xml:space="preserve">алат припиняються у випадку, коли переобрання Голови Комісії призвело до </w:t>
      </w:r>
      <w:r w:rsidR="00707EFC" w:rsidRPr="00013C17">
        <w:rPr>
          <w:rFonts w:ascii="Times New Roman" w:eastAsia="Arsenal" w:hAnsi="Times New Roman" w:cs="Times New Roman"/>
          <w:color w:val="000000"/>
        </w:rPr>
        <w:t xml:space="preserve">їх </w:t>
      </w:r>
      <w:r w:rsidR="002F718E" w:rsidRPr="00013C17">
        <w:rPr>
          <w:rFonts w:ascii="Times New Roman" w:eastAsia="Arsenal" w:hAnsi="Times New Roman" w:cs="Times New Roman"/>
          <w:color w:val="000000"/>
        </w:rPr>
        <w:t>невідповідності вимогам абзаців другого та третього частини четвертої статті 98 Закону.</w:t>
      </w:r>
    </w:p>
    <w:p w14:paraId="000000D4" w14:textId="77777777" w:rsidR="00C77197" w:rsidRPr="00013C17" w:rsidRDefault="00C77197" w:rsidP="007E4EFE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</w:p>
    <w:p w14:paraId="76E4FCA4" w14:textId="114E3EDD" w:rsidR="002F718E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strike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 xml:space="preserve">Подання про відкликання Голови Комісії, заступника Голови Комісії чи секретаря Палати має бути вмотивованим. Подання має містити інформацію </w:t>
      </w:r>
      <w:r w:rsidR="009A1648" w:rsidRPr="00013C17">
        <w:rPr>
          <w:rFonts w:ascii="Times New Roman" w:eastAsia="Arsenal" w:hAnsi="Times New Roman" w:cs="Times New Roman"/>
          <w:color w:val="000000"/>
        </w:rPr>
        <w:t xml:space="preserve">про </w:t>
      </w:r>
      <w:r w:rsidR="002F718E" w:rsidRPr="00013C17">
        <w:rPr>
          <w:rFonts w:ascii="Times New Roman" w:eastAsia="Arsenal" w:hAnsi="Times New Roman" w:cs="Times New Roman"/>
          <w:color w:val="000000"/>
        </w:rPr>
        <w:t>те</w:t>
      </w:r>
      <w:r w:rsidR="009A1648" w:rsidRPr="00013C17">
        <w:rPr>
          <w:rFonts w:ascii="Times New Roman" w:eastAsia="Arsenal" w:hAnsi="Times New Roman" w:cs="Times New Roman"/>
          <w:color w:val="000000"/>
        </w:rPr>
        <w:t>,</w:t>
      </w:r>
      <w:r w:rsidR="002F718E" w:rsidRPr="00013C17">
        <w:rPr>
          <w:rFonts w:ascii="Times New Roman" w:eastAsia="Arsenal" w:hAnsi="Times New Roman" w:cs="Times New Roman"/>
          <w:color w:val="000000"/>
        </w:rPr>
        <w:t xml:space="preserve"> з якої посади і який член Комісії відкликається, про членів Комісії – ініціаторів відкликання та п</w:t>
      </w:r>
      <w:r w:rsidR="009A1648" w:rsidRPr="00013C17">
        <w:rPr>
          <w:rFonts w:ascii="Times New Roman" w:eastAsia="Arsenal" w:hAnsi="Times New Roman" w:cs="Times New Roman"/>
          <w:color w:val="000000"/>
        </w:rPr>
        <w:t xml:space="preserve">ро кандидата на посаду, з якої </w:t>
      </w:r>
      <w:r w:rsidR="00BB60A8">
        <w:rPr>
          <w:rFonts w:ascii="Times New Roman" w:eastAsia="Arsenal" w:hAnsi="Times New Roman" w:cs="Times New Roman"/>
          <w:color w:val="000000"/>
        </w:rPr>
        <w:t>ініціюється відкликання.</w:t>
      </w:r>
    </w:p>
    <w:p w14:paraId="000000D5" w14:textId="3DFDC58D" w:rsidR="00C77197" w:rsidRPr="00013C17" w:rsidRDefault="00CD5F3C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ab/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Для проведення засідання Комісії у пленарному складі з питання </w:t>
      </w:r>
      <w:r w:rsidR="00D524C9" w:rsidRPr="00013C17">
        <w:rPr>
          <w:rFonts w:ascii="Times New Roman" w:eastAsia="Arsenal" w:hAnsi="Times New Roman" w:cs="Times New Roman"/>
          <w:color w:val="000000"/>
        </w:rPr>
        <w:t>відкликання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</w:t>
      </w:r>
      <w:r w:rsidR="00123729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123729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07681A"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не менше ніж шість членів Комісії створюють організаційний комітет та призначають його голову і заступника, про що складається протокол.</w:t>
      </w:r>
    </w:p>
    <w:p w14:paraId="000000D6" w14:textId="3B557C2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Організаційний комітет, як виняток, забезпечує підготовку і проведення засідання Комісії</w:t>
      </w:r>
      <w:r w:rsidRPr="00BB60A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</w:t>
      </w:r>
      <w:r w:rsidRPr="00BB60A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пленарному</w:t>
      </w:r>
      <w:r w:rsidRPr="00BB60A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складі</w:t>
      </w:r>
      <w:r w:rsidRPr="00BB60A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</w:t>
      </w:r>
      <w:r w:rsidRPr="00BB60A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питання </w:t>
      </w:r>
      <w:r w:rsidR="00EA297E"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Pr="00013C17">
        <w:rPr>
          <w:rFonts w:ascii="Times New Roman" w:eastAsia="Arsenal" w:hAnsi="Times New Roman" w:cs="Times New Roman"/>
          <w:color w:val="000000"/>
        </w:rPr>
        <w:t>Голов</w:t>
      </w:r>
      <w:r w:rsidR="00CD5F3C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EA297E" w:rsidRPr="00013C17">
        <w:rPr>
          <w:rFonts w:ascii="Times New Roman" w:eastAsia="Arsenal" w:hAnsi="Times New Roman" w:cs="Times New Roman"/>
          <w:color w:val="000000"/>
        </w:rPr>
        <w:t>а</w:t>
      </w:r>
      <w:r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2F718E" w:rsidRPr="00013C17">
        <w:rPr>
          <w:rFonts w:ascii="Times New Roman" w:eastAsia="Arsenal" w:hAnsi="Times New Roman" w:cs="Times New Roman"/>
          <w:color w:val="000000"/>
        </w:rPr>
        <w:t>ів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 у двадцятиденний термін з дня його створення. Члени Комісії повідомляються організаційним комітетом про день і час скликання Комісії у пленарному складі та питання, що виноситься на розгляд.</w:t>
      </w:r>
    </w:p>
    <w:p w14:paraId="000000D7" w14:textId="2F35BB0C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Секретаріат Комісії зобов</w:t>
      </w:r>
      <w:r w:rsidRPr="00013C17">
        <w:rPr>
          <w:rFonts w:ascii="Times New Roman" w:eastAsia="Times New Roman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>язан</w:t>
      </w:r>
      <w:r w:rsidR="00CD5F3C" w:rsidRPr="00013C17">
        <w:rPr>
          <w:rFonts w:ascii="Times New Roman" w:eastAsia="Arsenal" w:hAnsi="Times New Roman" w:cs="Times New Roman"/>
          <w:color w:val="000000"/>
        </w:rPr>
        <w:t>ий</w:t>
      </w:r>
      <w:r w:rsidRPr="00013C17">
        <w:rPr>
          <w:rFonts w:ascii="Times New Roman" w:eastAsia="Arsenal" w:hAnsi="Times New Roman" w:cs="Times New Roman"/>
          <w:color w:val="000000"/>
        </w:rPr>
        <w:t xml:space="preserve"> утриматис</w:t>
      </w:r>
      <w:r w:rsidR="00CD5F3C" w:rsidRPr="00013C17">
        <w:rPr>
          <w:rFonts w:ascii="Times New Roman" w:eastAsia="Arsenal" w:hAnsi="Times New Roman" w:cs="Times New Roman"/>
          <w:color w:val="000000"/>
        </w:rPr>
        <w:t>я</w:t>
      </w:r>
      <w:r w:rsidRPr="00013C17">
        <w:rPr>
          <w:rFonts w:ascii="Times New Roman" w:eastAsia="Arsenal" w:hAnsi="Times New Roman" w:cs="Times New Roman"/>
          <w:color w:val="000000"/>
        </w:rPr>
        <w:t xml:space="preserve"> від будь-яких дій, </w:t>
      </w:r>
      <w:r w:rsidR="00CD5F3C" w:rsidRPr="00013C17">
        <w:rPr>
          <w:rFonts w:ascii="Times New Roman" w:eastAsia="Arsenal" w:hAnsi="Times New Roman" w:cs="Times New Roman"/>
          <w:color w:val="000000"/>
        </w:rPr>
        <w:t>що</w:t>
      </w:r>
      <w:r w:rsidRPr="00013C17">
        <w:rPr>
          <w:rFonts w:ascii="Times New Roman" w:eastAsia="Arsenal" w:hAnsi="Times New Roman" w:cs="Times New Roman"/>
          <w:color w:val="000000"/>
        </w:rPr>
        <w:t xml:space="preserve"> спрямовані на перешкоджання скликанню та проведенню засідання Комісії з питання </w:t>
      </w:r>
      <w:r w:rsidR="00EA297E" w:rsidRPr="00013C17">
        <w:rPr>
          <w:rFonts w:ascii="Times New Roman" w:eastAsia="Arsenal" w:hAnsi="Times New Roman" w:cs="Times New Roman"/>
          <w:color w:val="000000"/>
        </w:rPr>
        <w:t>відкликання</w:t>
      </w:r>
      <w:r w:rsidRPr="00013C17">
        <w:rPr>
          <w:rFonts w:ascii="Times New Roman" w:eastAsia="Arsenal" w:hAnsi="Times New Roman" w:cs="Times New Roman"/>
          <w:color w:val="000000"/>
        </w:rPr>
        <w:t xml:space="preserve"> Голов</w:t>
      </w:r>
      <w:r w:rsidR="00CD5F3C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CD5F3C" w:rsidRPr="00013C17">
        <w:rPr>
          <w:rFonts w:ascii="Times New Roman" w:eastAsia="Arsenal" w:hAnsi="Times New Roman" w:cs="Times New Roman"/>
          <w:color w:val="000000"/>
        </w:rPr>
        <w:t>а</w:t>
      </w:r>
      <w:r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2F718E" w:rsidRPr="00013C17">
        <w:rPr>
          <w:rFonts w:ascii="Times New Roman" w:eastAsia="Arsenal" w:hAnsi="Times New Roman" w:cs="Times New Roman"/>
          <w:color w:val="000000"/>
        </w:rPr>
        <w:t>ів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алат.</w:t>
      </w:r>
    </w:p>
    <w:p w14:paraId="000000D8" w14:textId="0FE38B8F" w:rsidR="00C77197" w:rsidRPr="00013C17" w:rsidRDefault="00CD5F3C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 у пленарному складі з питан</w:t>
      </w:r>
      <w:r w:rsidRPr="00013C17">
        <w:rPr>
          <w:rFonts w:ascii="Times New Roman" w:eastAsia="Arsenal" w:hAnsi="Times New Roman" w:cs="Times New Roman"/>
          <w:color w:val="000000"/>
        </w:rPr>
        <w:t>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F30BCF"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</w:t>
      </w:r>
      <w:r w:rsidR="00F30BCF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F30BCF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2F718E"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головує голова організаційного комітету, а в разі його відсутності</w:t>
      </w:r>
      <w:r w:rsidR="00715BE2">
        <w:rPr>
          <w:rFonts w:ascii="Times New Roman" w:eastAsia="Arsenal" w:hAnsi="Times New Roman" w:cs="Times New Roman"/>
          <w:color w:val="000000"/>
        </w:rPr>
        <w:t xml:space="preserve"> –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заступник голови організаційного комітету.</w:t>
      </w:r>
    </w:p>
    <w:p w14:paraId="000000D9" w14:textId="77777777" w:rsidR="00C77197" w:rsidRPr="00013C17" w:rsidRDefault="007E6411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Головуючий виносить на затвердження Комісії у пленарному складі пропозиції щодо секретаря засідання Комісії у пленарному складі, персонального складу лічильної комісії, а також форми бюлетеня та протоколу голосування, які затверджуються відкритим голосуванням.</w:t>
      </w:r>
    </w:p>
    <w:p w14:paraId="000000DA" w14:textId="21B4F318" w:rsidR="00C77197" w:rsidRPr="00013C17" w:rsidRDefault="007E6411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Питання про 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Pr="00013C17">
        <w:rPr>
          <w:rFonts w:ascii="Times New Roman" w:eastAsia="Arsenal" w:hAnsi="Times New Roman" w:cs="Times New Roman"/>
          <w:color w:val="000000"/>
        </w:rPr>
        <w:t>Голов</w:t>
      </w:r>
      <w:r w:rsidR="00123729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Комісії, заступни</w:t>
      </w:r>
      <w:r w:rsidR="0034661C" w:rsidRPr="00013C17">
        <w:rPr>
          <w:rFonts w:ascii="Times New Roman" w:eastAsia="Arsenal" w:hAnsi="Times New Roman" w:cs="Times New Roman"/>
          <w:color w:val="000000"/>
        </w:rPr>
        <w:t>к</w:t>
      </w:r>
      <w:r w:rsidR="00123729" w:rsidRPr="00013C17">
        <w:rPr>
          <w:rFonts w:ascii="Times New Roman" w:eastAsia="Arsenal" w:hAnsi="Times New Roman" w:cs="Times New Roman"/>
          <w:color w:val="000000"/>
        </w:rPr>
        <w:t>а</w:t>
      </w:r>
      <w:r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D524C9" w:rsidRPr="00013C17">
        <w:rPr>
          <w:rFonts w:ascii="Times New Roman" w:eastAsia="Arsenal" w:hAnsi="Times New Roman" w:cs="Times New Roman"/>
          <w:color w:val="000000"/>
        </w:rPr>
        <w:t>ів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 розглядається за їх участю або без їх участі</w:t>
      </w:r>
      <w:r w:rsidR="0034661C" w:rsidRPr="00013C17">
        <w:rPr>
          <w:rFonts w:ascii="Times New Roman" w:eastAsia="Arsenal" w:hAnsi="Times New Roman" w:cs="Times New Roman"/>
          <w:color w:val="000000"/>
        </w:rPr>
        <w:t>, якщо причина неприбуття таких осіб визнана Комісією неповажною</w:t>
      </w:r>
      <w:r w:rsidRPr="00013C17">
        <w:rPr>
          <w:rFonts w:ascii="Times New Roman" w:eastAsia="Arsenal" w:hAnsi="Times New Roman" w:cs="Times New Roman"/>
          <w:color w:val="000000"/>
        </w:rPr>
        <w:t xml:space="preserve">. </w:t>
      </w:r>
    </w:p>
    <w:p w14:paraId="62CED272" w14:textId="54C1DA57" w:rsidR="000A132F" w:rsidRPr="00013C17" w:rsidRDefault="000A132F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Комісія у пленарному складі може ухвалити </w:t>
      </w:r>
      <w:r w:rsidR="00CD5F3C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ішення про 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</w:t>
      </w:r>
      <w:r w:rsidR="00123729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123729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E43F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Голови</w:t>
      </w:r>
      <w:r w:rsidR="007E6411" w:rsidRPr="00E43F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E43F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E43F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секретар</w:t>
      </w:r>
      <w:r w:rsidR="002F718E"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E43F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2F718E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C4261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E43FD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виключно якщо цим же рішенням буде </w:t>
      </w:r>
      <w:r w:rsidR="0034661C" w:rsidRPr="00013C17">
        <w:rPr>
          <w:rFonts w:ascii="Times New Roman" w:eastAsia="Arsenal" w:hAnsi="Times New Roman" w:cs="Times New Roman"/>
          <w:color w:val="000000"/>
        </w:rPr>
        <w:t>обрано</w:t>
      </w:r>
      <w:r w:rsidRPr="00013C17">
        <w:rPr>
          <w:rFonts w:ascii="Times New Roman" w:eastAsia="Arsenal" w:hAnsi="Times New Roman" w:cs="Times New Roman"/>
          <w:color w:val="000000"/>
        </w:rPr>
        <w:t xml:space="preserve"> іншого члена Комісії на посаду, з якої відкликається особа.</w:t>
      </w:r>
    </w:p>
    <w:p w14:paraId="1EF0D0A8" w14:textId="1CAB8B1A" w:rsidR="002F718E" w:rsidRPr="00013C17" w:rsidRDefault="002F718E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Таке рішення приймається шляхом таємного голосування і вважається прийнятим, якщо</w:t>
      </w:r>
      <w:r w:rsidRPr="005426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</w:t>
      </w:r>
      <w:r w:rsidRPr="005426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відкликання</w:t>
      </w:r>
      <w:r w:rsidRPr="005426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</w:t>
      </w:r>
      <w:r w:rsidRPr="005426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посади</w:t>
      </w:r>
      <w:r w:rsidRPr="005426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і призначення на </w:t>
      </w:r>
      <w:r w:rsidR="009A1648" w:rsidRPr="00013C17">
        <w:rPr>
          <w:rFonts w:ascii="Times New Roman" w:eastAsia="Arsenal" w:hAnsi="Times New Roman" w:cs="Times New Roman"/>
          <w:color w:val="000000"/>
        </w:rPr>
        <w:t>цю посаду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9B3A46" w:rsidRPr="00013C17">
        <w:rPr>
          <w:rFonts w:ascii="Times New Roman" w:eastAsia="Arsenal" w:hAnsi="Times New Roman" w:cs="Times New Roman"/>
          <w:color w:val="000000"/>
        </w:rPr>
        <w:t>іншого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</w:rPr>
        <w:t>члена Комісії</w:t>
      </w:r>
      <w:r w:rsidRPr="00013C17">
        <w:rPr>
          <w:rFonts w:ascii="Times New Roman" w:eastAsia="Arsenal" w:hAnsi="Times New Roman" w:cs="Times New Roman"/>
          <w:color w:val="000000"/>
        </w:rPr>
        <w:t xml:space="preserve"> проголосувала більшість членів Комісії від установленого Законом складу Комісії.</w:t>
      </w:r>
    </w:p>
    <w:p w14:paraId="1781869D" w14:textId="03188B23" w:rsidR="002F718E" w:rsidRPr="00013C17" w:rsidRDefault="002F718E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Під час голосування про відкликання і обрання </w:t>
      </w:r>
      <w:r w:rsidR="009B3A46" w:rsidRPr="00013C17">
        <w:rPr>
          <w:rFonts w:ascii="Times New Roman" w:eastAsia="Arsenal" w:hAnsi="Times New Roman" w:cs="Times New Roman"/>
          <w:color w:val="000000"/>
        </w:rPr>
        <w:t>іншого</w:t>
      </w:r>
      <w:r w:rsidRPr="00013C17">
        <w:rPr>
          <w:rFonts w:ascii="Times New Roman" w:eastAsia="Arsenal" w:hAnsi="Times New Roman" w:cs="Times New Roman"/>
          <w:color w:val="000000"/>
        </w:rPr>
        <w:t xml:space="preserve"> члена Комісії на посаду використовується бюлетень за формою, визначеною у додатку 2. Член Комісії у бюлете</w:t>
      </w:r>
      <w:r w:rsidR="009B3A46" w:rsidRPr="00013C17">
        <w:rPr>
          <w:rFonts w:ascii="Times New Roman" w:eastAsia="Arsenal" w:hAnsi="Times New Roman" w:cs="Times New Roman"/>
          <w:color w:val="000000"/>
        </w:rPr>
        <w:t>ні проставляє</w:t>
      </w:r>
      <w:r w:rsidRPr="00013C17">
        <w:rPr>
          <w:rFonts w:ascii="Times New Roman" w:eastAsia="Arsenal" w:hAnsi="Times New Roman" w:cs="Times New Roman"/>
          <w:color w:val="000000"/>
        </w:rPr>
        <w:t xml:space="preserve"> позначки навпроти прізвища особи, щодо якої вирішується питання про відкликання, а також навпроти прізвища одного з кандидатів на обрання.</w:t>
      </w:r>
    </w:p>
    <w:p w14:paraId="5F15F6BF" w14:textId="6D748FC9" w:rsidR="002F718E" w:rsidRPr="00013C17" w:rsidRDefault="002F718E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Під час розгляду питання про обрання на посаду </w:t>
      </w:r>
      <w:r w:rsidR="009B3A46" w:rsidRPr="00013C17">
        <w:rPr>
          <w:rFonts w:ascii="Times New Roman" w:eastAsia="Arsenal" w:hAnsi="Times New Roman" w:cs="Times New Roman"/>
          <w:color w:val="000000"/>
        </w:rPr>
        <w:t>інш</w:t>
      </w:r>
      <w:r w:rsidRPr="00013C17">
        <w:rPr>
          <w:rFonts w:ascii="Times New Roman" w:eastAsia="Arsenal" w:hAnsi="Times New Roman" w:cs="Times New Roman"/>
          <w:color w:val="000000"/>
        </w:rPr>
        <w:t>ого члена Комісії застосовуються положення пунктів 22, 23, 27</w:t>
      </w:r>
      <w:r w:rsidR="009B3A46" w:rsidRPr="00013C17">
        <w:rPr>
          <w:rFonts w:ascii="Times New Roman" w:eastAsia="Arsenal" w:hAnsi="Times New Roman" w:cs="Times New Roman"/>
          <w:color w:val="000000"/>
        </w:rPr>
        <w:t>–</w:t>
      </w:r>
      <w:r w:rsidRPr="00013C17">
        <w:rPr>
          <w:rFonts w:ascii="Times New Roman" w:eastAsia="Arsenal" w:hAnsi="Times New Roman" w:cs="Times New Roman"/>
          <w:color w:val="000000"/>
        </w:rPr>
        <w:t>33 Регламенту.</w:t>
      </w:r>
    </w:p>
    <w:p w14:paraId="68A7E2B0" w14:textId="16E827D5" w:rsidR="002F718E" w:rsidRPr="00013C17" w:rsidRDefault="002F718E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  <w:lang w:val="ru-RU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У разі </w:t>
      </w:r>
      <w:r w:rsidR="009B3A46" w:rsidRPr="00013C17">
        <w:rPr>
          <w:rFonts w:ascii="Times New Roman" w:eastAsia="Arsenal" w:hAnsi="Times New Roman" w:cs="Times New Roman"/>
          <w:color w:val="000000"/>
        </w:rPr>
        <w:t>якщо</w:t>
      </w:r>
      <w:r w:rsidRPr="00013C17">
        <w:rPr>
          <w:rFonts w:ascii="Times New Roman" w:eastAsia="Arsenal" w:hAnsi="Times New Roman" w:cs="Times New Roman"/>
          <w:color w:val="000000"/>
        </w:rPr>
        <w:t xml:space="preserve"> переобрання Голови Комісії призвело до невідповідності вимогам абзаців </w:t>
      </w:r>
      <w:r w:rsidR="009B3A46" w:rsidRPr="00013C17">
        <w:rPr>
          <w:rFonts w:ascii="Times New Roman" w:eastAsia="Arsenal" w:hAnsi="Times New Roman" w:cs="Times New Roman"/>
          <w:color w:val="000000"/>
        </w:rPr>
        <w:t>другого та</w:t>
      </w:r>
      <w:r w:rsidRPr="00013C17">
        <w:rPr>
          <w:rFonts w:ascii="Times New Roman" w:eastAsia="Arsenal" w:hAnsi="Times New Roman" w:cs="Times New Roman"/>
          <w:color w:val="000000"/>
        </w:rPr>
        <w:t xml:space="preserve"> третього частини четвертої статті 98 Закону заступника Г</w:t>
      </w:r>
      <w:r w:rsidR="009B3A46" w:rsidRPr="00013C17">
        <w:rPr>
          <w:rFonts w:ascii="Times New Roman" w:eastAsia="Arsenal" w:hAnsi="Times New Roman" w:cs="Times New Roman"/>
          <w:color w:val="000000"/>
        </w:rPr>
        <w:t>олови Комісії, секретарів п</w:t>
      </w:r>
      <w:r w:rsidRPr="00013C17">
        <w:rPr>
          <w:rFonts w:ascii="Times New Roman" w:eastAsia="Arsenal" w:hAnsi="Times New Roman" w:cs="Times New Roman"/>
          <w:color w:val="000000"/>
        </w:rPr>
        <w:t>алат, то на цьому ж засіданні мають бути також обрані нові</w:t>
      </w:r>
      <w:r w:rsidR="009B3A46" w:rsidRPr="00013C17">
        <w:rPr>
          <w:rFonts w:ascii="Times New Roman" w:eastAsia="Arsenal" w:hAnsi="Times New Roman" w:cs="Times New Roman"/>
          <w:color w:val="000000"/>
        </w:rPr>
        <w:t xml:space="preserve"> заступник Голови та секретарі 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алат. Якщо вирішується питання </w:t>
      </w:r>
      <w:r w:rsidR="009B3A46" w:rsidRPr="00013C17">
        <w:rPr>
          <w:rFonts w:ascii="Times New Roman" w:eastAsia="Arsenal" w:hAnsi="Times New Roman" w:cs="Times New Roman"/>
          <w:color w:val="000000"/>
        </w:rPr>
        <w:t>про</w:t>
      </w:r>
      <w:r w:rsidRPr="00013C17">
        <w:rPr>
          <w:rFonts w:ascii="Times New Roman" w:eastAsia="Arsenal" w:hAnsi="Times New Roman" w:cs="Times New Roman"/>
          <w:color w:val="000000"/>
        </w:rPr>
        <w:t xml:space="preserve"> відкликання заступника Голови Комісії чи секретаря Палати, </w:t>
      </w:r>
      <w:r w:rsidR="009B3A46" w:rsidRPr="00013C17">
        <w:rPr>
          <w:rFonts w:ascii="Times New Roman" w:eastAsia="Arsenal" w:hAnsi="Times New Roman" w:cs="Times New Roman"/>
          <w:color w:val="000000"/>
        </w:rPr>
        <w:t>то як</w:t>
      </w:r>
      <w:r w:rsidRPr="00013C17">
        <w:rPr>
          <w:rFonts w:ascii="Times New Roman" w:eastAsia="Arsenal" w:hAnsi="Times New Roman" w:cs="Times New Roman"/>
          <w:color w:val="000000"/>
        </w:rPr>
        <w:t xml:space="preserve"> кандидата на зайняття посади, з якої ініціюється відкликання, може бути висунуто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члена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Комісії,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обрання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якого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призведе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до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невідповідності</w:t>
      </w:r>
      <w:r w:rsidRPr="00DD3E0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вимогам абзаців </w:t>
      </w:r>
      <w:r w:rsidR="0079542F" w:rsidRPr="00013C17">
        <w:rPr>
          <w:rFonts w:ascii="Times New Roman" w:eastAsia="Arsenal" w:hAnsi="Times New Roman" w:cs="Times New Roman"/>
          <w:color w:val="000000"/>
        </w:rPr>
        <w:t>другого та</w:t>
      </w:r>
      <w:r w:rsidRPr="00013C17">
        <w:rPr>
          <w:rFonts w:ascii="Times New Roman" w:eastAsia="Arsenal" w:hAnsi="Times New Roman" w:cs="Times New Roman"/>
          <w:color w:val="000000"/>
        </w:rPr>
        <w:t xml:space="preserve"> третього частини четвертої статті 98 Закону.</w:t>
      </w:r>
    </w:p>
    <w:p w14:paraId="09A9637C" w14:textId="332769F5" w:rsidR="00651E49" w:rsidRPr="00013C17" w:rsidRDefault="00651E49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Якщо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рішення про відкликання Голови Комісії, заступника Голови Комісії чи секретарів Палат і одночасне призначення на відповідну посаду іншого члена Комісії не набирає достатньої для прийняття рішення кількості голосів за результатами двох поспіль голосувань в одній процедурі упродовж одного засідання Комісії у пленарному складі, питання знімається з порядку денного, а з</w:t>
      </w:r>
      <w:r w:rsidR="00185FA9">
        <w:rPr>
          <w:rFonts w:ascii="Times New Roman" w:eastAsia="Arsenal" w:hAnsi="Times New Roman" w:cs="Times New Roman"/>
          <w:color w:val="000000"/>
        </w:rPr>
        <w:t>асідання оголошується закритим.</w:t>
      </w:r>
    </w:p>
    <w:p w14:paraId="000000DC" w14:textId="5F60C888" w:rsidR="00C77197" w:rsidRPr="00013C17" w:rsidRDefault="00123729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</w:t>
      </w:r>
      <w:r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D524C9"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не позбавляє їх повноважень член</w:t>
      </w:r>
      <w:r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Комісії. </w:t>
      </w:r>
    </w:p>
    <w:p w14:paraId="000000DD" w14:textId="6EC6256F" w:rsidR="00C77197" w:rsidRDefault="007E6411" w:rsidP="00DD3E0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Питання про </w:t>
      </w:r>
      <w:r w:rsidR="00123729" w:rsidRPr="00013C17">
        <w:rPr>
          <w:rFonts w:ascii="Times New Roman" w:eastAsia="Arsenal" w:hAnsi="Times New Roman" w:cs="Times New Roman"/>
          <w:color w:val="000000"/>
        </w:rPr>
        <w:t xml:space="preserve">відкликання </w:t>
      </w:r>
      <w:r w:rsidRPr="00013C17">
        <w:rPr>
          <w:rFonts w:ascii="Times New Roman" w:eastAsia="Arsenal" w:hAnsi="Times New Roman" w:cs="Times New Roman"/>
          <w:color w:val="000000"/>
        </w:rPr>
        <w:t>Голов</w:t>
      </w:r>
      <w:r w:rsidR="00123729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Комісії, заступник</w:t>
      </w:r>
      <w:r w:rsidR="00123729" w:rsidRPr="00013C17">
        <w:rPr>
          <w:rFonts w:ascii="Times New Roman" w:eastAsia="Arsenal" w:hAnsi="Times New Roman" w:cs="Times New Roman"/>
          <w:color w:val="000000"/>
        </w:rPr>
        <w:t>а</w:t>
      </w:r>
      <w:r w:rsidRPr="00013C17">
        <w:rPr>
          <w:rFonts w:ascii="Times New Roman" w:eastAsia="Arsenal" w:hAnsi="Times New Roman" w:cs="Times New Roman"/>
          <w:color w:val="000000"/>
        </w:rPr>
        <w:t xml:space="preserve"> Голови Комісії чи секретар</w:t>
      </w:r>
      <w:r w:rsidR="00123729" w:rsidRPr="00013C17">
        <w:rPr>
          <w:rFonts w:ascii="Times New Roman" w:eastAsia="Arsenal" w:hAnsi="Times New Roman" w:cs="Times New Roman"/>
          <w:color w:val="000000"/>
        </w:rPr>
        <w:t>ів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 не може </w:t>
      </w:r>
      <w:r w:rsidR="00AF5A59" w:rsidRPr="00013C17">
        <w:rPr>
          <w:rFonts w:ascii="Times New Roman" w:eastAsia="Arsenal" w:hAnsi="Times New Roman" w:cs="Times New Roman"/>
          <w:color w:val="000000"/>
        </w:rPr>
        <w:t xml:space="preserve">з тих самих підстав </w:t>
      </w:r>
      <w:r w:rsidRPr="00013C17">
        <w:rPr>
          <w:rFonts w:ascii="Times New Roman" w:eastAsia="Arsenal" w:hAnsi="Times New Roman" w:cs="Times New Roman"/>
          <w:color w:val="000000"/>
        </w:rPr>
        <w:t xml:space="preserve">повторно ініціюватися протягом року з дня його розгляду </w:t>
      </w:r>
      <w:r w:rsidR="00530566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засіданні Комісії.</w:t>
      </w:r>
    </w:p>
    <w:p w14:paraId="000000DF" w14:textId="77777777" w:rsidR="00C77197" w:rsidRPr="00013C17" w:rsidRDefault="00C77197" w:rsidP="00753DA2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0E0" w14:textId="3391F119" w:rsidR="00C77197" w:rsidRPr="00013C17" w:rsidRDefault="007E6411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 xml:space="preserve">§ 6. Формування персонального складу </w:t>
      </w:r>
      <w:r w:rsidR="00530566" w:rsidRPr="00013C17">
        <w:rPr>
          <w:rFonts w:ascii="Times New Roman" w:eastAsia="Arsenal" w:hAnsi="Times New Roman" w:cs="Times New Roman"/>
          <w:b/>
        </w:rPr>
        <w:t>п</w:t>
      </w:r>
      <w:r w:rsidRPr="00013C17">
        <w:rPr>
          <w:rFonts w:ascii="Times New Roman" w:eastAsia="Arsenal" w:hAnsi="Times New Roman" w:cs="Times New Roman"/>
          <w:b/>
        </w:rPr>
        <w:t xml:space="preserve">алат та </w:t>
      </w:r>
      <w:r w:rsidR="00530566" w:rsidRPr="00013C17">
        <w:rPr>
          <w:rFonts w:ascii="Times New Roman" w:eastAsia="Arsenal" w:hAnsi="Times New Roman" w:cs="Times New Roman"/>
          <w:b/>
        </w:rPr>
        <w:t>к</w:t>
      </w:r>
      <w:r w:rsidR="00564DAF" w:rsidRPr="00013C17">
        <w:rPr>
          <w:rFonts w:ascii="Times New Roman" w:eastAsia="Arsenal" w:hAnsi="Times New Roman" w:cs="Times New Roman"/>
          <w:b/>
        </w:rPr>
        <w:t>олегій</w:t>
      </w:r>
    </w:p>
    <w:p w14:paraId="000000E1" w14:textId="1F8997D8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До кожної палати входять по вісім членів Комісії включно з </w:t>
      </w:r>
      <w:r w:rsidR="00651E49" w:rsidRPr="00013C17">
        <w:rPr>
          <w:rFonts w:ascii="Times New Roman" w:eastAsia="Arsenal" w:hAnsi="Times New Roman" w:cs="Times New Roman"/>
          <w:color w:val="000000"/>
        </w:rPr>
        <w:t>Г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оловою та секретарем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5E0F34">
        <w:rPr>
          <w:rFonts w:ascii="Times New Roman" w:eastAsia="Arsenal" w:hAnsi="Times New Roman" w:cs="Times New Roman"/>
          <w:color w:val="000000"/>
        </w:rPr>
        <w:t>алати.</w:t>
      </w:r>
    </w:p>
    <w:p w14:paraId="000000E2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E3" w14:textId="0FECB51A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Голова</w:t>
      </w:r>
      <w:r w:rsidR="007E6411" w:rsidRPr="005E0F3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Комісії входить до складу Першої палати </w:t>
      </w:r>
      <w:r w:rsidR="00530566" w:rsidRPr="00013C17">
        <w:rPr>
          <w:rFonts w:ascii="Times New Roman" w:eastAsia="Arsenal" w:hAnsi="Times New Roman" w:cs="Times New Roman"/>
          <w:color w:val="000000"/>
        </w:rPr>
        <w:t>та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є її головою. Заступник Голови Комісії входить до складу</w:t>
      </w:r>
      <w:r w:rsidR="003F410E">
        <w:rPr>
          <w:rFonts w:ascii="Times New Roman" w:eastAsia="Arsenal" w:hAnsi="Times New Roman" w:cs="Times New Roman"/>
          <w:color w:val="000000"/>
        </w:rPr>
        <w:t xml:space="preserve"> Другої палати та є її головою.</w:t>
      </w:r>
    </w:p>
    <w:p w14:paraId="000000E4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E5" w14:textId="30D39CBA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Персональний склад Палати, крім голови та секретаря, формується з </w:t>
      </w:r>
      <w:r w:rsidR="00530566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рахуванням пропозиції кожного члена Комісії про його намір </w:t>
      </w:r>
      <w:r w:rsidR="007B22CD" w:rsidRPr="00013C17">
        <w:rPr>
          <w:rFonts w:ascii="Times New Roman" w:eastAsia="Arsenal" w:hAnsi="Times New Roman" w:cs="Times New Roman"/>
          <w:color w:val="000000"/>
        </w:rPr>
        <w:t>здійснювати свої повноваження</w:t>
      </w:r>
      <w:r w:rsidR="00EC6207">
        <w:rPr>
          <w:rFonts w:ascii="Times New Roman" w:eastAsia="Arsenal" w:hAnsi="Times New Roman" w:cs="Times New Roman"/>
          <w:color w:val="000000"/>
        </w:rPr>
        <w:t xml:space="preserve"> в тій чи іншій палаті Комісії.</w:t>
      </w:r>
    </w:p>
    <w:p w14:paraId="000000E6" w14:textId="04C5E0B8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Комісія у пленарному складі може прийняти рішення про формування палат шляхом жеребкування, крім випадків, передбачених п</w:t>
      </w:r>
      <w:r w:rsidR="00530566" w:rsidRPr="00013C17">
        <w:rPr>
          <w:rFonts w:ascii="Times New Roman" w:eastAsia="Arsenal" w:hAnsi="Times New Roman" w:cs="Times New Roman"/>
          <w:color w:val="000000"/>
        </w:rPr>
        <w:t>унктом</w:t>
      </w:r>
      <w:r w:rsidR="00EC6207">
        <w:rPr>
          <w:rFonts w:ascii="Times New Roman" w:eastAsia="Arsenal" w:hAnsi="Times New Roman" w:cs="Times New Roman"/>
          <w:color w:val="000000"/>
        </w:rPr>
        <w:t xml:space="preserve"> 49 Регламенту.</w:t>
      </w:r>
    </w:p>
    <w:p w14:paraId="000000E7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E8" w14:textId="31317318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Якщо протягом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Times New Roman" w:hAnsi="Times New Roman" w:cs="Times New Roman"/>
          <w:color w:val="000000"/>
        </w:rPr>
        <w:t>ʼ</w:t>
      </w:r>
      <w:r w:rsidR="007E6411" w:rsidRPr="00013C17">
        <w:rPr>
          <w:rFonts w:ascii="Times New Roman" w:eastAsia="Arsenal" w:hAnsi="Times New Roman" w:cs="Times New Roman"/>
          <w:color w:val="000000"/>
        </w:rPr>
        <w:t>яти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робочих днів з дня обрання Голови Комісії, заступника Голови Комісії та секретарів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 не буде сформовано персональний склад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алат, то у такому разі персональний склад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формується шляхом жеребкування.</w:t>
      </w:r>
    </w:p>
    <w:p w14:paraId="000000E9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EA" w14:textId="51193D27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Для проведення жеребкування </w:t>
      </w:r>
      <w:r w:rsidR="0007681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 у пленарному складі виготовляється по шість кульок, всередині яких </w:t>
      </w:r>
      <w:r w:rsidR="00530566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позначки з номерами «1» та «2» відповідно до нумерації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Комісії.</w:t>
      </w:r>
    </w:p>
    <w:p w14:paraId="000000E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EC" w14:textId="504BEE6A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Кількість кульок із номерами </w:t>
      </w:r>
      <w:r w:rsidR="00530566" w:rsidRPr="00013C17">
        <w:rPr>
          <w:rFonts w:ascii="Times New Roman" w:eastAsia="Arsenal" w:hAnsi="Times New Roman" w:cs="Times New Roman"/>
          <w:color w:val="000000"/>
        </w:rPr>
        <w:t>«</w:t>
      </w:r>
      <w:r w:rsidR="007E6411" w:rsidRPr="00013C17">
        <w:rPr>
          <w:rFonts w:ascii="Times New Roman" w:eastAsia="Arsenal" w:hAnsi="Times New Roman" w:cs="Times New Roman"/>
          <w:color w:val="000000"/>
        </w:rPr>
        <w:t>1</w:t>
      </w:r>
      <w:r w:rsidR="00530566" w:rsidRPr="00013C17">
        <w:rPr>
          <w:rFonts w:ascii="Times New Roman" w:eastAsia="Arsenal" w:hAnsi="Times New Roman" w:cs="Times New Roman"/>
          <w:color w:val="000000"/>
        </w:rPr>
        <w:t>»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</w:t>
      </w:r>
      <w:r w:rsidR="00530566" w:rsidRPr="00013C17">
        <w:rPr>
          <w:rFonts w:ascii="Times New Roman" w:eastAsia="Arsenal" w:hAnsi="Times New Roman" w:cs="Times New Roman"/>
          <w:color w:val="000000"/>
        </w:rPr>
        <w:t>«</w:t>
      </w:r>
      <w:r w:rsidR="007E6411" w:rsidRPr="00013C17">
        <w:rPr>
          <w:rFonts w:ascii="Times New Roman" w:eastAsia="Arsenal" w:hAnsi="Times New Roman" w:cs="Times New Roman"/>
          <w:color w:val="000000"/>
        </w:rPr>
        <w:t>2</w:t>
      </w:r>
      <w:r w:rsidR="00530566" w:rsidRPr="00013C17">
        <w:rPr>
          <w:rFonts w:ascii="Times New Roman" w:eastAsia="Arsenal" w:hAnsi="Times New Roman" w:cs="Times New Roman"/>
          <w:color w:val="000000"/>
        </w:rPr>
        <w:t>»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має бути однаковою.</w:t>
      </w:r>
    </w:p>
    <w:p w14:paraId="000000ED" w14:textId="77777777" w:rsidR="00C77197" w:rsidRPr="00013C17" w:rsidRDefault="007E6411" w:rsidP="007E4EFE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Якщо на день проведення жеребкування до складу Комісії входить менше ніж шістнадцять членів Комісії, кількість кульок виготовляється відповідно до кількості членів Комісії, які беруть участь у жеребкуванні.</w:t>
      </w:r>
    </w:p>
    <w:p w14:paraId="000000EE" w14:textId="77777777" w:rsidR="00C77197" w:rsidRPr="00013C17" w:rsidRDefault="007E6411" w:rsidP="007E4EFE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Якщо у жеребкуванні бере участь непарна кількість членів Комісії, для жеребкування виготовляється</w:t>
      </w:r>
      <w:r w:rsidRPr="00B95CF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на</w:t>
      </w:r>
      <w:r w:rsidRPr="00B95CF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одну</w:t>
      </w:r>
      <w:r w:rsidRPr="00B95CF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кульку</w:t>
      </w:r>
      <w:r w:rsidRPr="00B95CF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більше,</w:t>
      </w:r>
      <w:r w:rsidRPr="00B95CF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ніж кількість членів Комісії, які беруть у ньому участь.</w:t>
      </w:r>
    </w:p>
    <w:p w14:paraId="000000EF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F0" w14:textId="0C062BE8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Кульки складає у скриньку працівник структурного підрозділу Секретаріату</w:t>
      </w:r>
      <w:r w:rsidR="00FA76DE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що </w:t>
      </w:r>
      <w:r w:rsidR="00793F05" w:rsidRPr="00013C17">
        <w:rPr>
          <w:rFonts w:ascii="Times New Roman" w:eastAsia="Arsenal" w:hAnsi="Times New Roman" w:cs="Times New Roman"/>
          <w:color w:val="000000"/>
        </w:rPr>
        <w:t>відповідає за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підготовк</w:t>
      </w:r>
      <w:r w:rsidR="00793F0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проведення засідань Комісії.</w:t>
      </w:r>
    </w:p>
    <w:p w14:paraId="000000F1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F2" w14:textId="63CF1D20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Члени Комісії за списком в алфавітному порядку обирають по одній кульці. Працівник структурного підрозділу Секретаріату</w:t>
      </w:r>
      <w:r w:rsidR="00FA76DE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що </w:t>
      </w:r>
      <w:r w:rsidR="00793F05" w:rsidRPr="00013C17">
        <w:rPr>
          <w:rFonts w:ascii="Times New Roman" w:eastAsia="Arsenal" w:hAnsi="Times New Roman" w:cs="Times New Roman"/>
          <w:color w:val="000000"/>
        </w:rPr>
        <w:t>відповідає за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підготовк</w:t>
      </w:r>
      <w:r w:rsidR="00793F0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проведення засідань Комісії</w:t>
      </w:r>
      <w:r w:rsidR="00793F0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93F05" w:rsidRPr="00013C17">
        <w:rPr>
          <w:rFonts w:ascii="Times New Roman" w:eastAsia="Arsenal" w:hAnsi="Times New Roman" w:cs="Times New Roman"/>
          <w:color w:val="000000"/>
        </w:rPr>
        <w:t>який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виконує функції секретаря засідання</w:t>
      </w:r>
      <w:r w:rsidR="00FA76DE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фіксує в протоколі, номер якої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зазначено всередині кожної обраної кульки. Голова Комісії, заступник Голови </w:t>
      </w:r>
      <w:r w:rsidR="00FA76DE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омісії та секретарі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участі у жеребкуванні не беруть.</w:t>
      </w:r>
    </w:p>
    <w:p w14:paraId="000000F3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0F4" w14:textId="1B9D3729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Персональний склад </w:t>
      </w:r>
      <w:r w:rsidR="00651E49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затверджується рішенням Комісії.</w:t>
      </w:r>
    </w:p>
    <w:p w14:paraId="000000F5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0F6" w14:textId="7959CDE6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Колегія </w:t>
      </w:r>
      <w:r w:rsidR="00FA76DE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формується у складі не менш як трьох членів Комісії. Кількість </w:t>
      </w:r>
      <w:r w:rsidR="00651E49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олегій визначається рішенням Комісії у пленарному складі.</w:t>
      </w:r>
    </w:p>
    <w:p w14:paraId="000000F7" w14:textId="301EA1B1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Можуть</w:t>
      </w:r>
      <w:r w:rsidRPr="00B01A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утворюватися</w:t>
      </w:r>
      <w:r w:rsidRPr="00B01A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постійні</w:t>
      </w:r>
      <w:r w:rsidRPr="00B01A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та тимчасові </w:t>
      </w:r>
      <w:r w:rsidR="00651E49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олегії. Тимчасові </w:t>
      </w:r>
      <w:r w:rsidR="00651E49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олегії утворюють для вирішення конкретних питань, які визначаються рішенням Комісії у пленарному складі</w:t>
      </w:r>
      <w:r w:rsidR="00FA76DE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</w:rPr>
        <w:t xml:space="preserve"> або для розгляду справ членів Комісії</w:t>
      </w:r>
      <w:r w:rsidR="008E1CAD">
        <w:rPr>
          <w:rFonts w:ascii="Times New Roman" w:eastAsia="Arsenal" w:hAnsi="Times New Roman" w:cs="Times New Roman"/>
        </w:rPr>
        <w:t xml:space="preserve"> –</w:t>
      </w:r>
      <w:r w:rsidRPr="00013C17">
        <w:rPr>
          <w:rFonts w:ascii="Times New Roman" w:eastAsia="Arsenal" w:hAnsi="Times New Roman" w:cs="Times New Roman"/>
        </w:rPr>
        <w:t xml:space="preserve"> доповідачів, які включені до неповноважної постійної Колегії або не включені до жодної постійн</w:t>
      </w:r>
      <w:r w:rsidR="00FA76DE" w:rsidRPr="00013C17">
        <w:rPr>
          <w:rFonts w:ascii="Times New Roman" w:eastAsia="Arsenal" w:hAnsi="Times New Roman" w:cs="Times New Roman"/>
        </w:rPr>
        <w:t>ої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FA76DE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>олегі</w:t>
      </w:r>
      <w:r w:rsidR="00FA76DE" w:rsidRPr="00013C17">
        <w:rPr>
          <w:rFonts w:ascii="Times New Roman" w:eastAsia="Arsenal" w:hAnsi="Times New Roman" w:cs="Times New Roman"/>
        </w:rPr>
        <w:t>ї</w:t>
      </w:r>
      <w:r w:rsidRPr="00013C17">
        <w:rPr>
          <w:rFonts w:ascii="Times New Roman" w:eastAsia="Arsenal" w:hAnsi="Times New Roman" w:cs="Times New Roman"/>
        </w:rPr>
        <w:t>.</w:t>
      </w:r>
    </w:p>
    <w:p w14:paraId="1AC632E4" w14:textId="6699726D" w:rsidR="00EB54AF" w:rsidRPr="00013C17" w:rsidRDefault="00EB54AF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Тимчасові </w:t>
      </w:r>
      <w:r w:rsidR="00651E49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>олегії для вирішення конкретних питань утворюються за рішенням Комісії у пленарному складі.</w:t>
      </w:r>
    </w:p>
    <w:p w14:paraId="000000F8" w14:textId="4F620D9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Тимчасові </w:t>
      </w:r>
      <w:r w:rsidR="00651E49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>олегії</w:t>
      </w:r>
      <w:r w:rsidR="00EB54AF" w:rsidRPr="00013C17">
        <w:rPr>
          <w:rFonts w:ascii="Times New Roman" w:eastAsia="Arsenal" w:hAnsi="Times New Roman" w:cs="Times New Roman"/>
        </w:rPr>
        <w:t xml:space="preserve"> також можуть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EB54AF" w:rsidRPr="00013C17">
        <w:rPr>
          <w:rFonts w:ascii="Times New Roman" w:eastAsia="Arsenal" w:hAnsi="Times New Roman" w:cs="Times New Roman"/>
        </w:rPr>
        <w:t>утворю</w:t>
      </w:r>
      <w:r w:rsidR="00FA76DE" w:rsidRPr="00013C17">
        <w:rPr>
          <w:rFonts w:ascii="Times New Roman" w:eastAsia="Arsenal" w:hAnsi="Times New Roman" w:cs="Times New Roman"/>
        </w:rPr>
        <w:t>вати</w:t>
      </w:r>
      <w:r w:rsidR="00EB54AF" w:rsidRPr="00013C17">
        <w:rPr>
          <w:rFonts w:ascii="Times New Roman" w:eastAsia="Arsenal" w:hAnsi="Times New Roman" w:cs="Times New Roman"/>
        </w:rPr>
        <w:t>ся</w:t>
      </w:r>
      <w:r w:rsidRPr="00013C17">
        <w:rPr>
          <w:rFonts w:ascii="Times New Roman" w:eastAsia="Arsenal" w:hAnsi="Times New Roman" w:cs="Times New Roman"/>
        </w:rPr>
        <w:t xml:space="preserve"> за поданням члена Комісії </w:t>
      </w:r>
      <w:r w:rsidR="00FA76DE" w:rsidRPr="00013C17">
        <w:rPr>
          <w:rFonts w:ascii="Times New Roman" w:eastAsia="Arsenal" w:hAnsi="Times New Roman" w:cs="Times New Roman"/>
        </w:rPr>
        <w:t>̶</w:t>
      </w:r>
      <w:r w:rsidRPr="00013C17">
        <w:rPr>
          <w:rFonts w:ascii="Times New Roman" w:eastAsia="Arsenal" w:hAnsi="Times New Roman" w:cs="Times New Roman"/>
        </w:rPr>
        <w:t xml:space="preserve"> доповідача</w:t>
      </w:r>
      <w:r w:rsidR="00FA76DE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у</w:t>
      </w:r>
      <w:r w:rsidRPr="00280583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разі</w:t>
      </w:r>
      <w:r w:rsidRPr="00280583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якщо</w:t>
      </w:r>
      <w:r w:rsidRPr="00280583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постійна Колегія</w:t>
      </w:r>
      <w:r w:rsidR="00FA76DE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до якої він включений</w:t>
      </w:r>
      <w:r w:rsidR="00FA76DE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є неповноважною або такий член Комісії </w:t>
      </w:r>
      <w:r w:rsidRPr="00013C17">
        <w:rPr>
          <w:rFonts w:ascii="Times New Roman" w:eastAsia="Arsenal" w:hAnsi="Times New Roman" w:cs="Times New Roman"/>
        </w:rPr>
        <w:lastRenderedPageBreak/>
        <w:t xml:space="preserve">не включений до складу жодної постійної Колегії. У такому разі справа члена Комісії </w:t>
      </w:r>
      <w:r w:rsidR="00FA76DE" w:rsidRPr="00013C17">
        <w:rPr>
          <w:rFonts w:ascii="Times New Roman" w:eastAsia="Arsenal" w:hAnsi="Times New Roman" w:cs="Times New Roman"/>
        </w:rPr>
        <w:t>̶</w:t>
      </w:r>
      <w:r w:rsidRPr="00013C17">
        <w:rPr>
          <w:rFonts w:ascii="Times New Roman" w:eastAsia="Arsenal" w:hAnsi="Times New Roman" w:cs="Times New Roman"/>
        </w:rPr>
        <w:t xml:space="preserve"> доповідача розглядається тимчасовою Колегією, до складу якої включається член Комісії </w:t>
      </w:r>
      <w:r w:rsidR="00FA76DE" w:rsidRPr="00013C17">
        <w:rPr>
          <w:rFonts w:ascii="Times New Roman" w:eastAsia="Arsenal" w:hAnsi="Times New Roman" w:cs="Times New Roman"/>
        </w:rPr>
        <w:t>̶</w:t>
      </w:r>
      <w:r w:rsidRPr="00013C17">
        <w:rPr>
          <w:rFonts w:ascii="Times New Roman" w:eastAsia="Arsenal" w:hAnsi="Times New Roman" w:cs="Times New Roman"/>
        </w:rPr>
        <w:t xml:space="preserve"> доповідач, визначений ЄСІТС для підготовки до розгляду і доповіді справи</w:t>
      </w:r>
      <w:r w:rsidR="00D81453" w:rsidRPr="00013C17">
        <w:rPr>
          <w:rFonts w:ascii="Times New Roman" w:eastAsia="Arsenal" w:hAnsi="Times New Roman" w:cs="Times New Roman"/>
        </w:rPr>
        <w:t xml:space="preserve">, повноважні і присутні члени Колегії (якщо доповідач є членом </w:t>
      </w:r>
      <w:proofErr w:type="spellStart"/>
      <w:r w:rsidR="00D81453" w:rsidRPr="00013C17">
        <w:rPr>
          <w:rFonts w:ascii="Times New Roman" w:eastAsia="Arsenal" w:hAnsi="Times New Roman" w:cs="Times New Roman"/>
        </w:rPr>
        <w:t>неповноваженої</w:t>
      </w:r>
      <w:proofErr w:type="spellEnd"/>
      <w:r w:rsidR="00D81453" w:rsidRPr="00013C17">
        <w:rPr>
          <w:rFonts w:ascii="Times New Roman" w:eastAsia="Arsenal" w:hAnsi="Times New Roman" w:cs="Times New Roman"/>
        </w:rPr>
        <w:t xml:space="preserve"> Колегії)</w:t>
      </w:r>
      <w:r w:rsidRPr="00013C17">
        <w:rPr>
          <w:rFonts w:ascii="Times New Roman" w:eastAsia="Arsenal" w:hAnsi="Times New Roman" w:cs="Times New Roman"/>
        </w:rPr>
        <w:t xml:space="preserve"> та </w:t>
      </w:r>
      <w:r w:rsidR="00D81453" w:rsidRPr="00013C17">
        <w:rPr>
          <w:rFonts w:ascii="Times New Roman" w:eastAsia="Arsenal" w:hAnsi="Times New Roman" w:cs="Times New Roman"/>
        </w:rPr>
        <w:t>необхідна кількість</w:t>
      </w:r>
      <w:r w:rsidRPr="009730A2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член</w:t>
      </w:r>
      <w:r w:rsidR="00D81453" w:rsidRPr="00013C17">
        <w:rPr>
          <w:rFonts w:ascii="Times New Roman" w:eastAsia="Arsenal" w:hAnsi="Times New Roman" w:cs="Times New Roman"/>
        </w:rPr>
        <w:t>ів</w:t>
      </w:r>
      <w:r w:rsidRPr="009730A2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Комісії</w:t>
      </w:r>
      <w:r w:rsidR="00D81453" w:rsidRPr="00013C17">
        <w:rPr>
          <w:rFonts w:ascii="Times New Roman" w:eastAsia="Arsenal" w:hAnsi="Times New Roman" w:cs="Times New Roman"/>
        </w:rPr>
        <w:t xml:space="preserve"> для формування Колегії з трьох членів Комісії</w:t>
      </w:r>
      <w:r w:rsidRPr="00013C17">
        <w:rPr>
          <w:rFonts w:ascii="Times New Roman" w:eastAsia="Arsenal" w:hAnsi="Times New Roman" w:cs="Times New Roman"/>
        </w:rPr>
        <w:t>, додатково визначених ЄСІТС у день надходження подання члена Комісії</w:t>
      </w:r>
      <w:r w:rsidR="00871A8C" w:rsidRPr="00013C17">
        <w:rPr>
          <w:rFonts w:ascii="Times New Roman" w:eastAsia="Arsenal" w:hAnsi="Times New Roman" w:cs="Times New Roman"/>
        </w:rPr>
        <w:t xml:space="preserve"> </w:t>
      </w:r>
      <w:r w:rsidR="00EB61A5">
        <w:rPr>
          <w:rFonts w:ascii="Times New Roman" w:eastAsia="Arsenal" w:hAnsi="Times New Roman" w:cs="Times New Roman"/>
        </w:rPr>
        <w:t>–</w:t>
      </w:r>
      <w:r w:rsidR="00871A8C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</w:rPr>
        <w:t>доповідача про формування тимчасової Колегії.</w:t>
      </w:r>
    </w:p>
    <w:p w14:paraId="000000F9" w14:textId="77777777" w:rsidR="00C77197" w:rsidRPr="005507AC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  <w:sz w:val="16"/>
          <w:szCs w:val="16"/>
        </w:rPr>
      </w:pPr>
    </w:p>
    <w:p w14:paraId="000000FA" w14:textId="053CDEA1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Персональний склад </w:t>
      </w:r>
      <w:r w:rsidR="007E6411" w:rsidRPr="00013C17">
        <w:rPr>
          <w:rFonts w:ascii="Times New Roman" w:eastAsia="Arsenal" w:hAnsi="Times New Roman" w:cs="Times New Roman"/>
        </w:rPr>
        <w:t>постійних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651E49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</w:t>
      </w:r>
      <w:r w:rsidR="00871A8C" w:rsidRPr="00013C17">
        <w:rPr>
          <w:rFonts w:ascii="Times New Roman" w:eastAsia="Arsenal" w:hAnsi="Times New Roman" w:cs="Times New Roman"/>
          <w:color w:val="000000"/>
        </w:rPr>
        <w:t>й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формується Комісією у пленарному складі з урахуванням пропозицій кожного члена Комісії про його намір </w:t>
      </w:r>
      <w:r w:rsidR="007B22CD" w:rsidRPr="00013C17">
        <w:rPr>
          <w:rFonts w:ascii="Times New Roman" w:eastAsia="Arsenal" w:hAnsi="Times New Roman" w:cs="Times New Roman"/>
          <w:color w:val="000000"/>
        </w:rPr>
        <w:t xml:space="preserve">здійснювати свої повноваження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 тій чи іншій </w:t>
      </w:r>
      <w:r w:rsidR="00651E49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олегії. </w:t>
      </w:r>
    </w:p>
    <w:p w14:paraId="000000FB" w14:textId="7912CFF9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Комісія у пленарному складі може прийняти рішення про формування постійних та тимчасових </w:t>
      </w:r>
      <w:r w:rsidR="00651E49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>олегій</w:t>
      </w:r>
      <w:r w:rsidRPr="00013C17">
        <w:rPr>
          <w:rFonts w:ascii="Times New Roman" w:eastAsia="Arsenal" w:hAnsi="Times New Roman" w:cs="Times New Roman"/>
          <w:color w:val="000000"/>
        </w:rPr>
        <w:t xml:space="preserve"> шляхом жеребкування, крім випадків формування</w:t>
      </w:r>
      <w:r w:rsidRPr="00013C17">
        <w:rPr>
          <w:rFonts w:ascii="Times New Roman" w:eastAsia="Arsenal" w:hAnsi="Times New Roman" w:cs="Times New Roman"/>
        </w:rPr>
        <w:t xml:space="preserve"> тимчасових </w:t>
      </w:r>
      <w:r w:rsidR="00651E49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 xml:space="preserve">олегій, визначених в абзаці </w:t>
      </w:r>
      <w:r w:rsidR="00D9503A" w:rsidRPr="00013C17">
        <w:rPr>
          <w:rFonts w:ascii="Times New Roman" w:eastAsia="Arsenal" w:hAnsi="Times New Roman" w:cs="Times New Roman"/>
        </w:rPr>
        <w:t>четвертому</w:t>
      </w:r>
      <w:r w:rsidRPr="00013C17">
        <w:rPr>
          <w:rFonts w:ascii="Times New Roman" w:eastAsia="Arsenal" w:hAnsi="Times New Roman" w:cs="Times New Roman"/>
        </w:rPr>
        <w:t xml:space="preserve"> п</w:t>
      </w:r>
      <w:r w:rsidR="00871A8C" w:rsidRPr="00013C17">
        <w:rPr>
          <w:rFonts w:ascii="Times New Roman" w:eastAsia="Arsenal" w:hAnsi="Times New Roman" w:cs="Times New Roman"/>
        </w:rPr>
        <w:t>ункту</w:t>
      </w:r>
      <w:r w:rsidRPr="00013C17">
        <w:rPr>
          <w:rFonts w:ascii="Times New Roman" w:eastAsia="Arsenal" w:hAnsi="Times New Roman" w:cs="Times New Roman"/>
        </w:rPr>
        <w:t xml:space="preserve"> 5</w:t>
      </w:r>
      <w:r w:rsidR="00D9503A" w:rsidRPr="00013C17">
        <w:rPr>
          <w:rFonts w:ascii="Times New Roman" w:eastAsia="Arsenal" w:hAnsi="Times New Roman" w:cs="Times New Roman"/>
        </w:rPr>
        <w:t>4</w:t>
      </w:r>
      <w:r w:rsidRPr="00013C17">
        <w:rPr>
          <w:rFonts w:ascii="Times New Roman" w:eastAsia="Arsenal" w:hAnsi="Times New Roman" w:cs="Times New Roman"/>
        </w:rPr>
        <w:t xml:space="preserve"> цього Регламенту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0FC" w14:textId="77777777" w:rsidR="00C77197" w:rsidRPr="005507AC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  <w:sz w:val="16"/>
          <w:szCs w:val="16"/>
        </w:rPr>
      </w:pPr>
    </w:p>
    <w:p w14:paraId="000000FD" w14:textId="0B357386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Формування </w:t>
      </w:r>
      <w:r w:rsidR="00651E49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олегій шляхом жеребкування здійснюється в порядку, передбаченому</w:t>
      </w:r>
      <w:r w:rsidR="007E6411" w:rsidRPr="00597BF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пунктами</w:t>
      </w:r>
      <w:r w:rsidR="007E6411" w:rsidRPr="00597BF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49-54</w:t>
      </w:r>
      <w:r w:rsidR="007E6411" w:rsidRPr="00597BF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цього</w:t>
      </w:r>
      <w:r w:rsidR="007E6411" w:rsidRPr="00597BF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Регламенту,</w:t>
      </w:r>
      <w:r w:rsidR="007E6411" w:rsidRPr="00597BF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597BF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урахуванням особливостей щодо кількості </w:t>
      </w:r>
      <w:r w:rsidR="00651E49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олегій.</w:t>
      </w:r>
    </w:p>
    <w:p w14:paraId="000000FE" w14:textId="00DB1CDC" w:rsidR="00C77197" w:rsidRPr="00013C17" w:rsidRDefault="007E6411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7. Організаційні форми діяльності Комісії</w:t>
      </w:r>
    </w:p>
    <w:p w14:paraId="000000FF" w14:textId="1C9D9587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Організаційними</w:t>
      </w:r>
      <w:r w:rsidR="007E6411" w:rsidRPr="00443C7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формами</w:t>
      </w:r>
      <w:r w:rsidR="007E6411" w:rsidRPr="00443C7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діяльності</w:t>
      </w:r>
      <w:r w:rsidR="007E6411" w:rsidRPr="00443C7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Вищої кваліфікаційної комісії суддів України є засідання Комісії у пленарному складі, у складі її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 та </w:t>
      </w:r>
      <w:r w:rsidR="00651E49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олегій залежно від питань, визначених Законом та Регламентом.</w:t>
      </w:r>
    </w:p>
    <w:p w14:paraId="00000100" w14:textId="77777777" w:rsidR="00C77197" w:rsidRPr="005507AC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  <w:sz w:val="16"/>
          <w:szCs w:val="16"/>
        </w:rPr>
      </w:pPr>
    </w:p>
    <w:p w14:paraId="0E14EF6D" w14:textId="79A042CB" w:rsidR="001909DE" w:rsidRPr="00013C17" w:rsidRDefault="007E6411" w:rsidP="00B264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Комісія у пленарному складі:</w:t>
      </w:r>
    </w:p>
    <w:p w14:paraId="00000103" w14:textId="7228FCCF" w:rsidR="00C77197" w:rsidRPr="00013C17" w:rsidRDefault="00F20FEA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бирає</w:t>
      </w:r>
      <w:r w:rsidR="00EB54AF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та</w:t>
      </w:r>
      <w:r w:rsidR="00EB54AF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відкликає</w:t>
      </w:r>
      <w:r w:rsidR="007B22CD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B22CD" w:rsidRPr="00013C17">
        <w:rPr>
          <w:rFonts w:ascii="Times New Roman" w:eastAsia="Arsenal" w:hAnsi="Times New Roman" w:cs="Times New Roman"/>
          <w:color w:val="000000"/>
        </w:rPr>
        <w:t>з</w:t>
      </w:r>
      <w:r w:rsidR="007B22CD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B22CD" w:rsidRPr="00013C17">
        <w:rPr>
          <w:rFonts w:ascii="Times New Roman" w:eastAsia="Arsenal" w:hAnsi="Times New Roman" w:cs="Times New Roman"/>
          <w:color w:val="000000"/>
        </w:rPr>
        <w:t>посади</w:t>
      </w:r>
      <w:r w:rsidR="007E6411" w:rsidRPr="00EA756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Голову</w:t>
      </w:r>
      <w:r w:rsidR="007E6411" w:rsidRPr="00EA756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Комісії,</w:t>
      </w:r>
      <w:r w:rsidR="007E6411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заступника</w:t>
      </w:r>
      <w:r w:rsidR="007E6411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Голови</w:t>
      </w:r>
      <w:r w:rsidR="007E6411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EA756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</w:t>
      </w:r>
      <w:r w:rsidR="007E6411" w:rsidRPr="00EA756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секретарів</w:t>
      </w:r>
      <w:r w:rsidR="007E6411" w:rsidRPr="00EA7564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651E49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4" w14:textId="0F7F1416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 рішення про звільнення члена Комісії з посади з підстав, передбачених Законом, та у порядку, визначеному цим Регламентом</w:t>
      </w:r>
      <w:r w:rsidR="00F20FE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5" w14:textId="19325049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подання Вищій раді правосуддя про звільнення члена Комісії з підстав, передбачених Законом, та у порядку, визначеному цим Регламентом і Регламентом Вищої ради правосуддя</w:t>
      </w:r>
      <w:r w:rsidR="00F20FEA" w:rsidRPr="00013C17">
        <w:rPr>
          <w:rFonts w:ascii="Times New Roman" w:eastAsia="Arsenal" w:hAnsi="Times New Roman" w:cs="Times New Roman"/>
          <w:color w:val="000000"/>
        </w:rPr>
        <w:t>.</w:t>
      </w:r>
    </w:p>
    <w:p w14:paraId="114E63C1" w14:textId="3A3EAE27" w:rsidR="003A527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Р</w:t>
      </w:r>
      <w:r w:rsidR="003A5277" w:rsidRPr="00013C17">
        <w:rPr>
          <w:rFonts w:ascii="Times New Roman" w:eastAsia="Arsenal" w:hAnsi="Times New Roman" w:cs="Times New Roman"/>
          <w:color w:val="000000"/>
        </w:rPr>
        <w:t>озглядає, за необхідності</w:t>
      </w:r>
      <w:r w:rsidR="00090C65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3A5277" w:rsidRPr="00013C17">
        <w:rPr>
          <w:rFonts w:ascii="Times New Roman" w:eastAsia="Arsenal" w:hAnsi="Times New Roman" w:cs="Times New Roman"/>
          <w:color w:val="000000"/>
        </w:rPr>
        <w:t>кор</w:t>
      </w:r>
      <w:r w:rsidR="00F20FEA" w:rsidRPr="00013C17">
        <w:rPr>
          <w:rFonts w:ascii="Times New Roman" w:eastAsia="Arsenal" w:hAnsi="Times New Roman" w:cs="Times New Roman"/>
          <w:color w:val="000000"/>
        </w:rPr>
        <w:t>и</w:t>
      </w:r>
      <w:r w:rsidR="003A5277" w:rsidRPr="00013C17">
        <w:rPr>
          <w:rFonts w:ascii="Times New Roman" w:eastAsia="Arsenal" w:hAnsi="Times New Roman" w:cs="Times New Roman"/>
          <w:color w:val="000000"/>
        </w:rPr>
        <w:t>гує</w:t>
      </w:r>
      <w:r w:rsidR="00F20FEA" w:rsidRPr="00013C17">
        <w:rPr>
          <w:rFonts w:ascii="Times New Roman" w:eastAsia="Arsenal" w:hAnsi="Times New Roman" w:cs="Times New Roman"/>
          <w:color w:val="000000"/>
        </w:rPr>
        <w:t>,</w:t>
      </w:r>
      <w:r w:rsidR="003A5277" w:rsidRPr="00013C17">
        <w:rPr>
          <w:rFonts w:ascii="Times New Roman" w:eastAsia="Arsenal" w:hAnsi="Times New Roman" w:cs="Times New Roman"/>
          <w:color w:val="000000"/>
        </w:rPr>
        <w:t xml:space="preserve"> та затверджує план роботи Комісії</w:t>
      </w:r>
      <w:r w:rsidR="00F20FEA" w:rsidRPr="00013C17">
        <w:rPr>
          <w:rFonts w:ascii="Times New Roman" w:eastAsia="Arsenal" w:hAnsi="Times New Roman" w:cs="Times New Roman"/>
          <w:color w:val="000000"/>
        </w:rPr>
        <w:t>.</w:t>
      </w:r>
    </w:p>
    <w:p w14:paraId="750D6F94" w14:textId="11ABD966" w:rsidR="001F5B92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Щ</w:t>
      </w:r>
      <w:r w:rsidR="001F5B92" w:rsidRPr="00013C17">
        <w:rPr>
          <w:rFonts w:ascii="Times New Roman" w:eastAsia="Arsenal" w:hAnsi="Times New Roman" w:cs="Times New Roman"/>
          <w:color w:val="000000"/>
        </w:rPr>
        <w:t xml:space="preserve">орічно заслуховує доповідь Голови Комісії щодо </w:t>
      </w:r>
      <w:r w:rsidR="003A5277" w:rsidRPr="00013C17">
        <w:rPr>
          <w:rFonts w:ascii="Times New Roman" w:eastAsia="Arsenal" w:hAnsi="Times New Roman" w:cs="Times New Roman"/>
          <w:color w:val="000000"/>
        </w:rPr>
        <w:t xml:space="preserve">стану </w:t>
      </w:r>
      <w:r w:rsidR="001F5B92" w:rsidRPr="00013C17">
        <w:rPr>
          <w:rFonts w:ascii="Times New Roman" w:eastAsia="Arsenal" w:hAnsi="Times New Roman" w:cs="Times New Roman"/>
          <w:color w:val="000000"/>
        </w:rPr>
        <w:t xml:space="preserve">виконання плану </w:t>
      </w:r>
      <w:r w:rsidR="003A5277" w:rsidRPr="00013C17">
        <w:rPr>
          <w:rFonts w:ascii="Times New Roman" w:eastAsia="Arsenal" w:hAnsi="Times New Roman" w:cs="Times New Roman"/>
          <w:color w:val="000000"/>
        </w:rPr>
        <w:t xml:space="preserve">роботи </w:t>
      </w:r>
      <w:r w:rsidR="001F5B92" w:rsidRPr="00013C17">
        <w:rPr>
          <w:rFonts w:ascii="Times New Roman" w:eastAsia="Arsenal" w:hAnsi="Times New Roman" w:cs="Times New Roman"/>
          <w:color w:val="000000"/>
        </w:rPr>
        <w:t xml:space="preserve">Комісії та приймає рішення за </w:t>
      </w:r>
      <w:r w:rsidR="00F20FEA" w:rsidRPr="00013C17">
        <w:rPr>
          <w:rFonts w:ascii="Times New Roman" w:eastAsia="Arsenal" w:hAnsi="Times New Roman" w:cs="Times New Roman"/>
          <w:color w:val="000000"/>
        </w:rPr>
        <w:t>результатами</w:t>
      </w:r>
      <w:r w:rsidR="001F5B92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0091B" w:rsidRPr="00013C17">
        <w:rPr>
          <w:rFonts w:ascii="Times New Roman" w:eastAsia="Arsenal" w:hAnsi="Times New Roman" w:cs="Times New Roman"/>
          <w:color w:val="000000"/>
        </w:rPr>
        <w:t>її</w:t>
      </w:r>
      <w:r w:rsidR="001F5B92" w:rsidRPr="00013C17">
        <w:rPr>
          <w:rFonts w:ascii="Times New Roman" w:eastAsia="Arsenal" w:hAnsi="Times New Roman" w:cs="Times New Roman"/>
          <w:color w:val="000000"/>
        </w:rPr>
        <w:t xml:space="preserve"> розгляду</w:t>
      </w:r>
      <w:r w:rsidR="00F20FE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6" w14:textId="08BFDF9F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атверджує </w:t>
      </w:r>
      <w:r w:rsidR="00134681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егламент Комісії та </w:t>
      </w:r>
      <w:r w:rsidR="00134681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оложення про Секретаріат</w:t>
      </w:r>
      <w:r w:rsidR="00F20FEA" w:rsidRPr="00013C17">
        <w:rPr>
          <w:rFonts w:ascii="Times New Roman" w:eastAsia="Arsenal" w:hAnsi="Times New Roman" w:cs="Times New Roman"/>
          <w:color w:val="000000"/>
        </w:rPr>
        <w:t xml:space="preserve"> Комісії.</w:t>
      </w:r>
    </w:p>
    <w:p w14:paraId="00000107" w14:textId="43F287C4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до Вищої ради правосуддя рекомендації про призначення кандидата на посаду судді, про переведення судді відповідно до Закону</w:t>
      </w:r>
      <w:r w:rsidR="00F20FE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8" w14:textId="4A4F3C19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 подання Вищій раді правосуддя про затвердження граничної чисельності працівників Комісії з урахуванням визначеної кількості членів Комісії та інспекторів Комісії</w:t>
      </w:r>
      <w:r w:rsidR="00F20FE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9" w14:textId="0E951996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20FE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изначає</w:t>
      </w:r>
      <w:r w:rsidR="007E6411" w:rsidRPr="0092011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форми</w:t>
      </w:r>
      <w:r w:rsidR="007E6411" w:rsidRPr="0092011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декларації родинних зв</w:t>
      </w:r>
      <w:bookmarkStart w:id="1" w:name="_Hlk148906701"/>
      <w:r w:rsidR="007E6411" w:rsidRPr="00013C17">
        <w:rPr>
          <w:rFonts w:ascii="Times New Roman" w:eastAsia="Arsenal" w:hAnsi="Times New Roman" w:cs="Times New Roman"/>
          <w:color w:val="000000"/>
        </w:rPr>
        <w:t>’</w:t>
      </w:r>
      <w:bookmarkEnd w:id="1"/>
      <w:r w:rsidR="007E6411" w:rsidRPr="00013C17">
        <w:rPr>
          <w:rFonts w:ascii="Times New Roman" w:eastAsia="Arsenal" w:hAnsi="Times New Roman" w:cs="Times New Roman"/>
          <w:color w:val="000000"/>
        </w:rPr>
        <w:t>язків та декларації доброчесності</w:t>
      </w:r>
      <w:r w:rsidR="00EB54AF" w:rsidRPr="00013C17">
        <w:rPr>
          <w:rFonts w:ascii="Times New Roman" w:eastAsia="Arsenal" w:hAnsi="Times New Roman" w:cs="Times New Roman"/>
          <w:color w:val="000000"/>
        </w:rPr>
        <w:t>, а також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правила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заповнення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та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подання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декларацій</w:t>
      </w:r>
      <w:r w:rsidR="00F20FEA" w:rsidRPr="00013C17">
        <w:rPr>
          <w:rFonts w:ascii="Times New Roman" w:eastAsia="Arsenal" w:hAnsi="Times New Roman" w:cs="Times New Roman"/>
          <w:color w:val="000000"/>
        </w:rPr>
        <w:t>,</w:t>
      </w:r>
      <w:r w:rsidR="00EB54AF" w:rsidRPr="00B264D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за</w:t>
      </w:r>
      <w:r w:rsidR="00EB54AF" w:rsidRPr="00B264D8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зверненням</w:t>
      </w:r>
      <w:r w:rsidR="00EB54AF" w:rsidRPr="00B264D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суддів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надає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роз</w:t>
      </w:r>
      <w:r w:rsidR="00134681" w:rsidRPr="00013C17">
        <w:rPr>
          <w:rFonts w:ascii="Times New Roman" w:eastAsia="Arsenal" w:hAnsi="Times New Roman" w:cs="Times New Roman"/>
          <w:color w:val="000000"/>
        </w:rPr>
        <w:t>’</w:t>
      </w:r>
      <w:r w:rsidR="00EB54AF" w:rsidRPr="00013C17">
        <w:rPr>
          <w:rFonts w:ascii="Times New Roman" w:eastAsia="Arsenal" w:hAnsi="Times New Roman" w:cs="Times New Roman"/>
          <w:color w:val="000000"/>
        </w:rPr>
        <w:t>яснення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B54AF" w:rsidRPr="00013C17">
        <w:rPr>
          <w:rFonts w:ascii="Times New Roman" w:eastAsia="Arsenal" w:hAnsi="Times New Roman" w:cs="Times New Roman"/>
          <w:color w:val="000000"/>
        </w:rPr>
        <w:t>з</w:t>
      </w:r>
      <w:r w:rsidR="00EB54AF" w:rsidRPr="0092011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92011E">
        <w:rPr>
          <w:rFonts w:ascii="Times New Roman" w:eastAsia="Arsenal" w:hAnsi="Times New Roman" w:cs="Times New Roman"/>
          <w:color w:val="000000"/>
        </w:rPr>
        <w:t>питань, що </w:t>
      </w:r>
      <w:r w:rsidR="00EB54AF" w:rsidRPr="00013C17">
        <w:rPr>
          <w:rFonts w:ascii="Times New Roman" w:eastAsia="Arsenal" w:hAnsi="Times New Roman" w:cs="Times New Roman"/>
          <w:color w:val="000000"/>
        </w:rPr>
        <w:t>стосуються заповнення та подання декларацій</w:t>
      </w:r>
      <w:r w:rsidR="0013468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A" w14:textId="055A401B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3468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атверджує форму і зміст заяви про участь у доборі кандидатів на посаду судді, анкети кандидата на посаду судді</w:t>
      </w:r>
      <w:r w:rsidR="001346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порядок складення відбіркового іспиту та методику оцінювання його результатів</w:t>
      </w:r>
      <w:r w:rsidR="001346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порядок складення кваліфікаційного іспиту та методику </w:t>
      </w:r>
      <w:r w:rsidR="007E6411" w:rsidRPr="00013C17">
        <w:rPr>
          <w:rFonts w:ascii="Times New Roman" w:eastAsia="Arsenal" w:hAnsi="Times New Roman" w:cs="Times New Roman"/>
          <w:color w:val="000000"/>
        </w:rPr>
        <w:lastRenderedPageBreak/>
        <w:t>оцінювання кандидатів</w:t>
      </w:r>
      <w:r w:rsidR="001346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положення про проведення конкурсу на зайняття вакантної пос</w:t>
      </w:r>
      <w:r w:rsidR="007E6411" w:rsidRPr="00013C17">
        <w:rPr>
          <w:rFonts w:ascii="Times New Roman" w:eastAsia="Arsenal" w:hAnsi="Times New Roman" w:cs="Times New Roman"/>
        </w:rPr>
        <w:t>ади судді</w:t>
      </w:r>
      <w:r w:rsidR="00134681" w:rsidRPr="00013C17">
        <w:rPr>
          <w:rFonts w:ascii="Times New Roman" w:eastAsia="Arsenal" w:hAnsi="Times New Roman" w:cs="Times New Roman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порядок проведення іспиту та методику встановлення його результатів</w:t>
      </w:r>
      <w:r w:rsidR="00134681" w:rsidRPr="00013C17">
        <w:rPr>
          <w:rFonts w:ascii="Times New Roman" w:eastAsia="Arsenal" w:hAnsi="Times New Roman" w:cs="Times New Roman"/>
        </w:rPr>
        <w:t>;</w:t>
      </w:r>
      <w:r w:rsidR="007E6411" w:rsidRPr="00013C17">
        <w:rPr>
          <w:rFonts w:ascii="Times New Roman" w:eastAsia="Arsenal" w:hAnsi="Times New Roman" w:cs="Times New Roman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порядок та методологію</w:t>
      </w:r>
      <w:r w:rsidR="007E6411" w:rsidRPr="007575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кваліфікаційного</w:t>
      </w:r>
      <w:r w:rsidR="007E6411" w:rsidRPr="007575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оцінювання</w:t>
      </w:r>
      <w:r w:rsidR="001346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7575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порядок формування і ведення суддівського досьє (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досьє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кандидата на посаду судді)</w:t>
      </w:r>
      <w:r w:rsidR="001346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порядок проходження спеціальної підготовки кандидатів на посаду судді</w:t>
      </w:r>
      <w:r w:rsidR="00134681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порядок т</w:t>
      </w:r>
      <w:r w:rsidR="007E6411" w:rsidRPr="00013C17">
        <w:rPr>
          <w:rFonts w:ascii="Times New Roman" w:eastAsia="Arsenal" w:hAnsi="Times New Roman" w:cs="Times New Roman"/>
        </w:rPr>
        <w:t xml:space="preserve">а методологію оцінювання та </w:t>
      </w:r>
      <w:proofErr w:type="spellStart"/>
      <w:r w:rsidR="007E6411" w:rsidRPr="00013C17">
        <w:rPr>
          <w:rFonts w:ascii="Times New Roman" w:eastAsia="Arsenal" w:hAnsi="Times New Roman" w:cs="Times New Roman"/>
        </w:rPr>
        <w:t>самооцінювання</w:t>
      </w:r>
      <w:proofErr w:type="spellEnd"/>
      <w:r w:rsidR="007E6411" w:rsidRPr="00013C17">
        <w:rPr>
          <w:rFonts w:ascii="Times New Roman" w:eastAsia="Arsenal" w:hAnsi="Times New Roman" w:cs="Times New Roman"/>
        </w:rPr>
        <w:t xml:space="preserve"> судді</w:t>
      </w:r>
      <w:r w:rsidR="0013468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B" w14:textId="7259F252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3468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атверджує </w:t>
      </w:r>
      <w:r w:rsidR="00134681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оложення про роботу ЄСІТС у Комісії</w:t>
      </w:r>
      <w:r w:rsidR="0013468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C" w14:textId="7FB21B90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3468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</w:t>
      </w:r>
      <w:r w:rsidR="007E6411" w:rsidRPr="00163C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про відповідність громадського об</w:t>
      </w:r>
      <w:r w:rsidR="0013468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єднання вимогам до участі у зборах представників громадських об</w:t>
      </w:r>
      <w:r w:rsidR="0013468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єднань</w:t>
      </w:r>
      <w:r w:rsidR="0013468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D" w14:textId="6ED8532E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34681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голошує</w:t>
      </w:r>
      <w:r w:rsidR="007E6411" w:rsidRPr="001A33E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добір</w:t>
      </w:r>
      <w:r w:rsidR="007E6411" w:rsidRPr="001A33E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кандидатів</w:t>
      </w:r>
      <w:r w:rsidR="007E6411" w:rsidRPr="001A33E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1A33E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посаду судді, конкурс на зайняття вакантної посади судді</w:t>
      </w:r>
      <w:r w:rsidR="0013468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134681" w:rsidRPr="00013C17">
        <w:rPr>
          <w:rFonts w:ascii="Times New Roman" w:eastAsia="Arsenal" w:hAnsi="Times New Roman" w:cs="Times New Roman"/>
        </w:rPr>
        <w:t>у місцевому суді</w:t>
      </w:r>
      <w:r w:rsidR="007E6411" w:rsidRPr="00013C17">
        <w:rPr>
          <w:rFonts w:ascii="Times New Roman" w:eastAsia="Arsenal" w:hAnsi="Times New Roman" w:cs="Times New Roman"/>
        </w:rPr>
        <w:t xml:space="preserve">, </w:t>
      </w:r>
      <w:r w:rsidR="007E6411" w:rsidRPr="00013C17">
        <w:rPr>
          <w:rFonts w:ascii="Times New Roman" w:eastAsia="Arsenal" w:hAnsi="Times New Roman" w:cs="Times New Roman"/>
          <w:color w:val="000000"/>
        </w:rPr>
        <w:t>конкурс на зайняття вакантної посади судді в апеляційному суді, вищому спеціалізованому суді або Верховному Суді за спеціальною процедурою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E" w14:textId="7BFBECE4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ризначає кваліфікаційне оцінювання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0F" w14:textId="0ABBD74D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ереглядає рішення, прийняте </w:t>
      </w:r>
      <w:r w:rsidR="007E6411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алатою чи </w:t>
      </w:r>
      <w:r w:rsidR="007E6411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олегією, щодо допуску до конкурсу або добору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0" w14:textId="633F4ACF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ереглядає рішення, прийняте </w:t>
      </w:r>
      <w:r w:rsidR="007E6411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алатою чи </w:t>
      </w:r>
      <w:r w:rsidR="007E6411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олегією, щодо результатів виконаного учасником іспиту практичного завдання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1" w14:textId="0E25DCFD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У</w:t>
      </w:r>
      <w:r w:rsidR="00EB54AF" w:rsidRPr="00013C17">
        <w:rPr>
          <w:rFonts w:ascii="Times New Roman" w:eastAsia="Arsenal" w:hAnsi="Times New Roman" w:cs="Times New Roman"/>
          <w:color w:val="000000"/>
        </w:rPr>
        <w:t xml:space="preserve">хвалює рішення про підтримку рішення Колегії про підтвердження здатності судді (кандидата на посаду судді) здійснювати правосуддя у відповідному суді </w:t>
      </w:r>
      <w:r w:rsidR="00D81453" w:rsidRPr="00013C17">
        <w:rPr>
          <w:rFonts w:ascii="Times New Roman" w:eastAsia="Arsenal" w:hAnsi="Times New Roman" w:cs="Times New Roman"/>
          <w:color w:val="000000"/>
        </w:rPr>
        <w:t>(</w:t>
      </w:r>
      <w:r w:rsidR="00EB54AF" w:rsidRPr="00013C17">
        <w:rPr>
          <w:rFonts w:ascii="Times New Roman" w:eastAsia="Arsenal" w:hAnsi="Times New Roman" w:cs="Times New Roman"/>
          <w:color w:val="000000"/>
        </w:rPr>
        <w:t>відповідність судді займаній посаді</w:t>
      </w:r>
      <w:r w:rsidR="00D81453" w:rsidRPr="00013C17">
        <w:rPr>
          <w:rFonts w:ascii="Times New Roman" w:eastAsia="Arsenal" w:hAnsi="Times New Roman" w:cs="Times New Roman"/>
          <w:color w:val="000000"/>
        </w:rPr>
        <w:t>)</w:t>
      </w:r>
      <w:r w:rsidR="007E6411" w:rsidRPr="00013C17">
        <w:rPr>
          <w:rFonts w:ascii="Times New Roman" w:eastAsia="Arsenal" w:hAnsi="Times New Roman" w:cs="Times New Roman"/>
          <w:color w:val="000000"/>
        </w:rPr>
        <w:t>, якщо Громадська рада доброчесності у своєму висновку встановила, що суддя (кандидат на посаду судді) не відповідає критеріям професійної етики та доброчесності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2" w14:textId="5D9B9E11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екомендує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двох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членів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Комісії,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які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8317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суддями чи суддями у відставці, до складу Комісії з питань вищого корпусу державної служби в системі правосуддя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3" w14:textId="360BC8F2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випадках, </w:t>
      </w:r>
      <w:r w:rsidR="00A6551F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становлених рішеннями Вищої ради правосуддя, призначає членів Комісії до постійних комісій та робочих груп Вищої ради правосуддя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4" w14:textId="607649C4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 рішення про призначення та звільнення з посад державних службовців Секретаріату</w:t>
      </w:r>
      <w:r w:rsidR="00A6551F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які займають посади державної служби кате</w:t>
      </w:r>
      <w:r w:rsidR="00CC303D">
        <w:rPr>
          <w:rFonts w:ascii="Times New Roman" w:eastAsia="Arsenal" w:hAnsi="Times New Roman" w:cs="Times New Roman"/>
          <w:color w:val="000000"/>
        </w:rPr>
        <w:t xml:space="preserve">горії </w:t>
      </w:r>
      <w:r w:rsidR="007E6411" w:rsidRPr="00013C17">
        <w:rPr>
          <w:rFonts w:ascii="Times New Roman" w:eastAsia="Arsenal" w:hAnsi="Times New Roman" w:cs="Times New Roman"/>
          <w:color w:val="000000"/>
        </w:rPr>
        <w:t>«А», застосування до них заходів заохочення та дисциплінарних стягнень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5" w14:textId="1C6BBA80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рисвоює ранги відповідно до Закону України «Про державну службу» державним службовцям Секретаріату</w:t>
      </w:r>
      <w:r w:rsidR="00A6551F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які займають посади державної служби категорії «А»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6" w14:textId="7CD696D1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атверджує</w:t>
      </w:r>
      <w:r w:rsidR="007E6411" w:rsidRPr="00F44F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структуру</w:t>
      </w:r>
      <w:r w:rsidR="007E6411" w:rsidRPr="00F44F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Секретаріату</w:t>
      </w:r>
      <w:r w:rsidR="00A6551F" w:rsidRPr="00F44F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зміни до неї за пропозицією Голови Комісії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7" w14:textId="50FCA782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атверджує штатний розпис Комісії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8" w14:textId="495DBA3D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атверджує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оложення про преміювання </w:t>
      </w:r>
      <w:r w:rsidR="00897763" w:rsidRPr="00013C17">
        <w:rPr>
          <w:rFonts w:ascii="Times New Roman" w:eastAsia="Arsenal" w:hAnsi="Times New Roman" w:cs="Times New Roman"/>
          <w:color w:val="000000"/>
        </w:rPr>
        <w:t xml:space="preserve">працівників </w:t>
      </w:r>
      <w:r w:rsidR="007E6411" w:rsidRPr="00013C17">
        <w:rPr>
          <w:rFonts w:ascii="Times New Roman" w:eastAsia="Arsenal" w:hAnsi="Times New Roman" w:cs="Times New Roman"/>
          <w:color w:val="000000"/>
        </w:rPr>
        <w:t>Секретаріату Комісії за поданням Голови Комісії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9" w14:textId="5379E898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риймає рішення про розподіл коштів фонду економії заробітної плати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A" w14:textId="69E747AA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изначає потреби у державному замовленні на професійну підготовку кандидатів на посаду судді у Національній школі суддів України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B" w14:textId="68B545A2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ризначає і звільняє з посади ректора Національної школи суддів України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556630F1" w14:textId="42BE865C" w:rsidR="00123729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З</w:t>
      </w:r>
      <w:r w:rsidR="00123729" w:rsidRPr="00013C17">
        <w:rPr>
          <w:rFonts w:ascii="Times New Roman" w:eastAsia="Arsenal" w:hAnsi="Times New Roman" w:cs="Times New Roman"/>
          <w:color w:val="000000"/>
        </w:rPr>
        <w:t>атверджує стратегію розвитку Національної школи суддів України та щорічний звіт ректора Національної шко</w:t>
      </w:r>
      <w:r w:rsidR="00A6551F" w:rsidRPr="00013C17">
        <w:rPr>
          <w:rFonts w:ascii="Times New Roman" w:eastAsia="Arsenal" w:hAnsi="Times New Roman" w:cs="Times New Roman"/>
          <w:color w:val="000000"/>
        </w:rPr>
        <w:t>л</w:t>
      </w:r>
      <w:r w:rsidR="00123729" w:rsidRPr="00013C17">
        <w:rPr>
          <w:rFonts w:ascii="Times New Roman" w:eastAsia="Arsenal" w:hAnsi="Times New Roman" w:cs="Times New Roman"/>
          <w:color w:val="000000"/>
        </w:rPr>
        <w:t>и суддів України</w:t>
      </w:r>
      <w:r w:rsidR="00A6551F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C" w14:textId="22356259" w:rsidR="00C77197" w:rsidRPr="00013C17" w:rsidRDefault="00753DA2" w:rsidP="00B264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6551F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ризначає і звільняє з посад проректорів Національної школи суддів України за поданням ректора Національної школи суддів України</w:t>
      </w:r>
      <w:r w:rsidR="0087361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D" w14:textId="750AAB86" w:rsidR="00C77197" w:rsidRPr="00013C17" w:rsidRDefault="00753DA2" w:rsidP="00736B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73615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изначає перелік рішень, які можуть у</w:t>
      </w:r>
      <w:r w:rsidR="00873615" w:rsidRPr="00013C17">
        <w:rPr>
          <w:rFonts w:ascii="Times New Roman" w:eastAsia="Arsenal" w:hAnsi="Times New Roman" w:cs="Times New Roman"/>
          <w:color w:val="000000"/>
        </w:rPr>
        <w:t>х</w:t>
      </w:r>
      <w:r w:rsidR="007E6411" w:rsidRPr="00013C17">
        <w:rPr>
          <w:rFonts w:ascii="Times New Roman" w:eastAsia="Arsenal" w:hAnsi="Times New Roman" w:cs="Times New Roman"/>
          <w:color w:val="000000"/>
        </w:rPr>
        <w:t>валюватис</w:t>
      </w:r>
      <w:r w:rsidR="00873615" w:rsidRPr="00013C17">
        <w:rPr>
          <w:rFonts w:ascii="Times New Roman" w:eastAsia="Arsenal" w:hAnsi="Times New Roman" w:cs="Times New Roman"/>
          <w:color w:val="000000"/>
        </w:rPr>
        <w:t>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5A07DA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алатами або </w:t>
      </w:r>
      <w:r w:rsidR="005A07DA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олегіями</w:t>
      </w:r>
      <w:r w:rsidR="0087361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1E" w14:textId="3563208D" w:rsidR="00C77197" w:rsidRPr="00013C17" w:rsidRDefault="00753DA2" w:rsidP="00736B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</w:rPr>
        <w:lastRenderedPageBreak/>
        <w:t xml:space="preserve"> </w:t>
      </w:r>
      <w:r w:rsidR="00873615" w:rsidRPr="00013C17">
        <w:rPr>
          <w:rFonts w:ascii="Times New Roman" w:eastAsia="Arsenal" w:hAnsi="Times New Roman" w:cs="Times New Roman"/>
        </w:rPr>
        <w:t>Ф</w:t>
      </w:r>
      <w:r w:rsidR="007E6411" w:rsidRPr="00013C17">
        <w:rPr>
          <w:rFonts w:ascii="Times New Roman" w:eastAsia="Arsenal" w:hAnsi="Times New Roman" w:cs="Times New Roman"/>
        </w:rPr>
        <w:t xml:space="preserve">ормує персональні склади </w:t>
      </w:r>
      <w:r w:rsidR="005A07DA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</w:rPr>
        <w:t xml:space="preserve">алат та </w:t>
      </w:r>
      <w:r w:rsidR="005A07DA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</w:rPr>
        <w:t>олегій, якщо іншого не передбачено цим Регламентом</w:t>
      </w:r>
      <w:r w:rsidR="00873615" w:rsidRPr="00013C17">
        <w:rPr>
          <w:rFonts w:ascii="Times New Roman" w:eastAsia="Arsenal" w:hAnsi="Times New Roman" w:cs="Times New Roman"/>
        </w:rPr>
        <w:t>.</w:t>
      </w:r>
    </w:p>
    <w:p w14:paraId="0000011F" w14:textId="36E49837" w:rsidR="00C77197" w:rsidRPr="00013C17" w:rsidRDefault="00753DA2" w:rsidP="00736B9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7361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 інші рішення з питань</w:t>
      </w:r>
      <w:r w:rsidR="0087361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не віднесених Законом та цим Регламентом до повноважень Голови Комісії або Комісії у складі </w:t>
      </w:r>
      <w:r w:rsidR="005A07D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5A07DA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олегії.</w:t>
      </w:r>
    </w:p>
    <w:p w14:paraId="00000120" w14:textId="77777777" w:rsidR="00C77197" w:rsidRPr="00013C17" w:rsidRDefault="00C77197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121" w14:textId="7AB04B65" w:rsidR="00C77197" w:rsidRPr="00013C17" w:rsidRDefault="00753DA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Комісія у складі </w:t>
      </w:r>
      <w:r w:rsidR="00387BA1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алати:</w:t>
      </w:r>
    </w:p>
    <w:p w14:paraId="00000122" w14:textId="1FC4116B" w:rsidR="00C77197" w:rsidRPr="00013C17" w:rsidRDefault="00D812F3" w:rsidP="00736B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D812F3">
        <w:rPr>
          <w:rFonts w:ascii="Times New Roman" w:eastAsia="Arsenal" w:hAnsi="Times New Roman" w:cs="Times New Roman"/>
          <w:color w:val="000000"/>
          <w:sz w:val="20"/>
          <w:szCs w:val="20"/>
        </w:rPr>
        <w:t xml:space="preserve"> </w:t>
      </w:r>
      <w:r w:rsidR="006D464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носить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подання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Вищій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раді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правосуддя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відрядження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судді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іншого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суду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того</w:t>
      </w:r>
      <w:r w:rsidR="007E6411" w:rsidRPr="00BE3F3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самого рівня і спеціалізації, </w:t>
      </w:r>
      <w:r w:rsidR="005A07DA" w:rsidRPr="00013C17">
        <w:rPr>
          <w:rFonts w:ascii="Times New Roman" w:eastAsia="Arsenal" w:hAnsi="Times New Roman" w:cs="Times New Roman"/>
          <w:color w:val="000000"/>
        </w:rPr>
        <w:t xml:space="preserve">про </w:t>
      </w:r>
      <w:r w:rsidR="007E6411" w:rsidRPr="00013C17">
        <w:rPr>
          <w:rFonts w:ascii="Times New Roman" w:eastAsia="Arsenal" w:hAnsi="Times New Roman" w:cs="Times New Roman"/>
          <w:color w:val="000000"/>
        </w:rPr>
        <w:t>дострокове закінчення відрядження судді, про тимчасове відсторонення судді від здійснення правосуддя до закінчення кваліфікаційного оцінювання</w:t>
      </w:r>
      <w:r w:rsidR="006D464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23" w14:textId="34B52176" w:rsidR="00C77197" w:rsidRPr="00013C17" w:rsidRDefault="007C34D7" w:rsidP="00736B90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6D464A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ирішує питання, віднесені до повноважень </w:t>
      </w:r>
      <w:r w:rsidR="005F57B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 Законом, цим Регламентом та/або рішенням Комісії у пленарному складі.</w:t>
      </w:r>
    </w:p>
    <w:p w14:paraId="00000124" w14:textId="77777777" w:rsidR="00C77197" w:rsidRPr="00013C17" w:rsidRDefault="00C77197" w:rsidP="007C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334417B0" w14:textId="7176EFDE" w:rsidR="005A07DA" w:rsidRPr="003341B5" w:rsidRDefault="007C34D7" w:rsidP="003341B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Комісія у складі </w:t>
      </w:r>
      <w:r w:rsidR="00387BA1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олегії:</w:t>
      </w:r>
    </w:p>
    <w:p w14:paraId="00000126" w14:textId="01A469E4" w:rsidR="00C77197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2A6AE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5F57B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допуску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конкурсу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або</w:t>
      </w:r>
      <w:r w:rsidR="007E6411" w:rsidRPr="002A6AE8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добору</w:t>
      </w:r>
      <w:r w:rsidR="005F57B3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2A6AE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</w:t>
      </w:r>
      <w:r w:rsidR="007E6411" w:rsidRPr="002A6AE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результатів</w:t>
      </w:r>
      <w:r w:rsidR="007E6411" w:rsidRPr="002A6AE8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виконаного учасником іспиту практичного завдання</w:t>
      </w:r>
      <w:r w:rsidR="005F57B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27" w14:textId="1B7F0195" w:rsidR="00C77197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F57B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роводить співбесіди під час кваліфікаційного оцінювання</w:t>
      </w:r>
      <w:r w:rsidR="005F57B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28" w14:textId="69C4D0B1" w:rsidR="00C77197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F57B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 рішення про підтвердження</w:t>
      </w:r>
      <w:r w:rsidR="00897763" w:rsidRPr="00013C17">
        <w:rPr>
          <w:rFonts w:ascii="Times New Roman" w:eastAsia="Arsenal" w:hAnsi="Times New Roman" w:cs="Times New Roman"/>
          <w:color w:val="000000"/>
        </w:rPr>
        <w:t>/</w:t>
      </w:r>
      <w:proofErr w:type="spellStart"/>
      <w:r w:rsidR="00897763" w:rsidRPr="00013C17">
        <w:rPr>
          <w:rFonts w:ascii="Times New Roman" w:eastAsia="Arsenal" w:hAnsi="Times New Roman" w:cs="Times New Roman"/>
          <w:color w:val="000000"/>
        </w:rPr>
        <w:t>непідтвердження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здатності судді (кандидата на посаду судді) здійснювати правосуддя у відповідному суді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(відповідність</w:t>
      </w:r>
      <w:r w:rsidR="00897763" w:rsidRPr="00013C17">
        <w:rPr>
          <w:rFonts w:ascii="Times New Roman" w:eastAsia="Arsenal" w:hAnsi="Times New Roman" w:cs="Times New Roman"/>
          <w:color w:val="000000"/>
        </w:rPr>
        <w:t>/невідповідність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судді займаній посаді)</w:t>
      </w:r>
      <w:r w:rsidR="00897763" w:rsidRPr="00013C17">
        <w:rPr>
          <w:rFonts w:ascii="Times New Roman" w:eastAsia="Arsenal" w:hAnsi="Times New Roman" w:cs="Times New Roman"/>
          <w:color w:val="000000"/>
        </w:rPr>
        <w:t>, крім випадків</w:t>
      </w:r>
      <w:r w:rsidR="005F57B3" w:rsidRPr="00013C17">
        <w:rPr>
          <w:rFonts w:ascii="Times New Roman" w:eastAsia="Arsenal" w:hAnsi="Times New Roman" w:cs="Times New Roman"/>
          <w:color w:val="000000"/>
        </w:rPr>
        <w:t>,</w:t>
      </w:r>
      <w:r w:rsidR="00897763" w:rsidRPr="00013C17">
        <w:rPr>
          <w:rFonts w:ascii="Times New Roman" w:eastAsia="Arsenal" w:hAnsi="Times New Roman" w:cs="Times New Roman"/>
          <w:color w:val="000000"/>
        </w:rPr>
        <w:t xml:space="preserve"> коли інший порядок ухвалення (прийняття) рішення визначено Законом</w:t>
      </w:r>
      <w:r w:rsidR="004E204A">
        <w:rPr>
          <w:rFonts w:ascii="Times New Roman" w:eastAsia="Arsenal" w:hAnsi="Times New Roman" w:cs="Times New Roman"/>
          <w:color w:val="000000"/>
        </w:rPr>
        <w:t xml:space="preserve">, </w:t>
      </w:r>
      <w:r w:rsidR="006B6464" w:rsidRPr="00013C17">
        <w:rPr>
          <w:rFonts w:ascii="Times New Roman" w:eastAsia="Arsenal" w:hAnsi="Times New Roman" w:cs="Times New Roman"/>
          <w:color w:val="000000"/>
        </w:rPr>
        <w:t>Регламентом або окремим рішенням Комісі</w:t>
      </w:r>
      <w:r w:rsidR="00BA0E57" w:rsidRPr="00013C17">
        <w:rPr>
          <w:rFonts w:ascii="Times New Roman" w:eastAsia="Arsenal" w:hAnsi="Times New Roman" w:cs="Times New Roman"/>
          <w:color w:val="000000"/>
        </w:rPr>
        <w:t>ї</w:t>
      </w:r>
      <w:r w:rsidR="005F57B3" w:rsidRPr="00013C17">
        <w:rPr>
          <w:rFonts w:ascii="Times New Roman" w:eastAsia="Arsenal" w:hAnsi="Times New Roman" w:cs="Times New Roman"/>
          <w:color w:val="000000"/>
        </w:rPr>
        <w:t>.</w:t>
      </w:r>
    </w:p>
    <w:p w14:paraId="633E13A5" w14:textId="220E8691" w:rsidR="00CD3879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F57B3" w:rsidRPr="00013C17">
        <w:rPr>
          <w:rFonts w:ascii="Times New Roman" w:eastAsia="Arsenal" w:hAnsi="Times New Roman" w:cs="Times New Roman"/>
          <w:color w:val="000000"/>
        </w:rPr>
        <w:t>У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 випадках</w:t>
      </w:r>
      <w:r w:rsidR="005F57B3" w:rsidRPr="00013C17">
        <w:rPr>
          <w:rFonts w:ascii="Times New Roman" w:eastAsia="Arsenal" w:hAnsi="Times New Roman" w:cs="Times New Roman"/>
          <w:color w:val="000000"/>
        </w:rPr>
        <w:t>,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 передбачених Законом</w:t>
      </w:r>
      <w:r w:rsidR="005F57B3" w:rsidRPr="00013C17">
        <w:rPr>
          <w:rFonts w:ascii="Times New Roman" w:eastAsia="Arsenal" w:hAnsi="Times New Roman" w:cs="Times New Roman"/>
          <w:color w:val="000000"/>
        </w:rPr>
        <w:t>,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 вносить до Вищої ради правосуддя </w:t>
      </w:r>
      <w:r w:rsidR="00090C65" w:rsidRPr="00013C17">
        <w:rPr>
          <w:rFonts w:ascii="Times New Roman" w:eastAsia="Arsenal" w:hAnsi="Times New Roman" w:cs="Times New Roman"/>
          <w:color w:val="000000"/>
        </w:rPr>
        <w:t xml:space="preserve">подання </w:t>
      </w:r>
      <w:r w:rsidR="00CD3879" w:rsidRPr="00013C17">
        <w:rPr>
          <w:rFonts w:ascii="Times New Roman" w:eastAsia="Arsenal" w:hAnsi="Times New Roman" w:cs="Times New Roman"/>
          <w:color w:val="000000"/>
        </w:rPr>
        <w:t>про звільнення судді з посади</w:t>
      </w:r>
      <w:r w:rsidR="005F57B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29" w14:textId="19A9C28E" w:rsidR="00C77197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F57B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хвалює</w:t>
      </w:r>
      <w:r w:rsidR="007E6411" w:rsidRPr="0006235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</w:t>
      </w:r>
      <w:r w:rsidR="007E6411" w:rsidRPr="0006235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результатами перевірки декларації родинних зв’язків судді чи декларації доброчесності судді</w:t>
      </w:r>
      <w:r w:rsidR="00192E7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2A" w14:textId="20998566" w:rsidR="00C77197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92E7A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озглядає дисциплінарні справи, розгляд яких Законом віднесено до компетенції Комісії</w:t>
      </w:r>
      <w:r w:rsidR="00192E7A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2B" w14:textId="3C9F5C4B" w:rsidR="00C77197" w:rsidRPr="00013C17" w:rsidRDefault="007C34D7" w:rsidP="00736B90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92E7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хвалює інші рішення, віднесені </w:t>
      </w:r>
      <w:r w:rsidR="00192E7A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аконом, цим Регламентом та/або рішенням Комісії у пленарному складі до повноважень </w:t>
      </w:r>
      <w:r w:rsidR="007E6411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олегії.</w:t>
      </w:r>
    </w:p>
    <w:p w14:paraId="0000012C" w14:textId="77777777" w:rsidR="00C77197" w:rsidRPr="00013C17" w:rsidRDefault="00C77197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12D" w14:textId="48A4729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</w:t>
      </w:r>
      <w:r w:rsidR="007E6411" w:rsidRPr="00DD58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DD58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передбача</w:t>
      </w:r>
      <w:r w:rsidR="00192E7A" w:rsidRPr="00013C17">
        <w:rPr>
          <w:rFonts w:ascii="Times New Roman" w:eastAsia="Arsenal" w:hAnsi="Times New Roman" w:cs="Times New Roman"/>
          <w:color w:val="000000"/>
        </w:rPr>
        <w:t>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спільну присутність членів Комісії та особи, стосовно якої має розглядатис</w:t>
      </w:r>
      <w:r w:rsidR="00192E7A" w:rsidRPr="00013C17">
        <w:rPr>
          <w:rFonts w:ascii="Times New Roman" w:eastAsia="Arsenal" w:hAnsi="Times New Roman" w:cs="Times New Roman"/>
          <w:color w:val="000000"/>
        </w:rPr>
        <w:t>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питання, у день</w:t>
      </w:r>
      <w:r w:rsidR="00192E7A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час </w:t>
      </w:r>
      <w:r w:rsidR="00192E7A" w:rsidRPr="00013C17">
        <w:rPr>
          <w:rFonts w:ascii="Times New Roman" w:eastAsia="Arsenal" w:hAnsi="Times New Roman" w:cs="Times New Roman"/>
          <w:color w:val="000000"/>
        </w:rPr>
        <w:t xml:space="preserve">і місці </w:t>
      </w:r>
      <w:r w:rsidR="007E6411" w:rsidRPr="00013C17">
        <w:rPr>
          <w:rFonts w:ascii="Times New Roman" w:eastAsia="Arsenal" w:hAnsi="Times New Roman" w:cs="Times New Roman"/>
          <w:color w:val="000000"/>
        </w:rPr>
        <w:t>проведення засідан</w:t>
      </w:r>
      <w:r w:rsidR="00192E7A" w:rsidRPr="00013C17">
        <w:rPr>
          <w:rFonts w:ascii="Times New Roman" w:eastAsia="Arsenal" w:hAnsi="Times New Roman" w:cs="Times New Roman"/>
          <w:color w:val="000000"/>
        </w:rPr>
        <w:t>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для обговорення та прийняття рішень з питань порядку денного.</w:t>
      </w:r>
    </w:p>
    <w:p w14:paraId="0000012E" w14:textId="06E53D4F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Засідання Комісії можуть, за наявності технічної можливості, проводитися в режимі відеоконференції,</w:t>
      </w:r>
      <w:r w:rsidRPr="0072128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</w:t>
      </w:r>
      <w:r w:rsidRPr="0072128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винятком закритих засідань. Рішення про проведення засідання Комісі</w:t>
      </w:r>
      <w:r w:rsidR="00D86CD5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 xml:space="preserve"> в режимі відеоконференції приймається Головою Комісії, секретарем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(особою, що виконує їх обов’язки)</w:t>
      </w:r>
      <w:r w:rsidRPr="00013C17">
        <w:rPr>
          <w:rFonts w:ascii="Times New Roman" w:eastAsia="Arsenal" w:hAnsi="Times New Roman" w:cs="Times New Roman"/>
          <w:color w:val="000000"/>
        </w:rPr>
        <w:t xml:space="preserve"> чи </w:t>
      </w:r>
      <w:r w:rsidRPr="00013C17">
        <w:rPr>
          <w:rFonts w:ascii="Times New Roman" w:eastAsia="Arsenal" w:hAnsi="Times New Roman" w:cs="Times New Roman"/>
        </w:rPr>
        <w:t xml:space="preserve">головуючим </w:t>
      </w:r>
      <w:r w:rsidR="00AE0283" w:rsidRPr="00013C17">
        <w:rPr>
          <w:rFonts w:ascii="Times New Roman" w:eastAsia="Arsenal" w:hAnsi="Times New Roman" w:cs="Times New Roman"/>
        </w:rPr>
        <w:t>у</w:t>
      </w:r>
      <w:r w:rsidRPr="00013C17">
        <w:rPr>
          <w:rFonts w:ascii="Times New Roman" w:eastAsia="Arsenal" w:hAnsi="Times New Roman" w:cs="Times New Roman"/>
        </w:rPr>
        <w:t xml:space="preserve"> засіданні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з власної ініціативи, за ініціативою члена (членів) Комісії, за клопотанням учасника засідання, поданим не пізніше ніж за </w:t>
      </w:r>
      <w:r w:rsidR="00D81453" w:rsidRPr="00013C17">
        <w:rPr>
          <w:rFonts w:ascii="Times New Roman" w:eastAsia="Arsenal" w:hAnsi="Times New Roman" w:cs="Times New Roman"/>
          <w:color w:val="000000"/>
        </w:rPr>
        <w:t>два</w:t>
      </w:r>
      <w:r w:rsidRPr="00013C17">
        <w:rPr>
          <w:rFonts w:ascii="Times New Roman" w:eastAsia="Arsenal" w:hAnsi="Times New Roman" w:cs="Times New Roman"/>
          <w:color w:val="000000"/>
        </w:rPr>
        <w:t xml:space="preserve"> дні до засідання.</w:t>
      </w:r>
    </w:p>
    <w:p w14:paraId="0000012F" w14:textId="1084FE16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Члени</w:t>
      </w:r>
      <w:r w:rsidRPr="000156C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</w:t>
      </w:r>
      <w:r w:rsidRPr="000156C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мають</w:t>
      </w:r>
      <w:r w:rsidRPr="000156C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право</w:t>
      </w:r>
      <w:r w:rsidRPr="000156C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брати участь у засіданнях і прийнятті рішень у віддаленому режимі з використанням електронних засобів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відеозв</w:t>
      </w:r>
      <w:bookmarkStart w:id="2" w:name="_Hlk148928540"/>
      <w:r w:rsidRPr="00013C17">
        <w:rPr>
          <w:rFonts w:ascii="Times New Roman" w:eastAsia="Arsenal" w:hAnsi="Times New Roman" w:cs="Times New Roman"/>
          <w:color w:val="000000"/>
        </w:rPr>
        <w:t>’</w:t>
      </w:r>
      <w:bookmarkEnd w:id="2"/>
      <w:r w:rsidRPr="00013C17">
        <w:rPr>
          <w:rFonts w:ascii="Times New Roman" w:eastAsia="Arsenal" w:hAnsi="Times New Roman" w:cs="Times New Roman"/>
          <w:color w:val="000000"/>
        </w:rPr>
        <w:t>язку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у разі:</w:t>
      </w:r>
    </w:p>
    <w:p w14:paraId="00000130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загрози поширення епідемії чи пандемії;</w:t>
      </w:r>
    </w:p>
    <w:p w14:paraId="00000131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загрози настання катастрофи техногенного, природнього чи іншого характеру;</w:t>
      </w:r>
    </w:p>
    <w:p w14:paraId="00000132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введення на території України правового режиму воєнного стану; </w:t>
      </w:r>
    </w:p>
    <w:p w14:paraId="00000133" w14:textId="6CDCCCC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необхідності забезпечення безпеки члену Комісії або особі, стосовно якої має роз</w:t>
      </w:r>
      <w:r w:rsidR="00F92474">
        <w:rPr>
          <w:rFonts w:ascii="Times New Roman" w:eastAsia="Arsenal" w:hAnsi="Times New Roman" w:cs="Times New Roman"/>
          <w:color w:val="000000"/>
        </w:rPr>
        <w:t xml:space="preserve">глядатись питання на засіданні </w:t>
      </w:r>
      <w:r w:rsidRPr="00013C17">
        <w:rPr>
          <w:rFonts w:ascii="Times New Roman" w:eastAsia="Arsenal" w:hAnsi="Times New Roman" w:cs="Times New Roman"/>
          <w:color w:val="000000"/>
        </w:rPr>
        <w:t xml:space="preserve">Комісії; </w:t>
      </w:r>
    </w:p>
    <w:p w14:paraId="00000134" w14:textId="564D9D05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 xml:space="preserve">існування інших підстав, визнаних Комісією,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алатою чи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олегією поважними.</w:t>
      </w:r>
    </w:p>
    <w:p w14:paraId="00000135" w14:textId="1A1CA2EF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Якщо учасник подав клопотання про участь у засіданні в режимі відеоконференції та з’явився в засідання Комісії</w:t>
      </w:r>
      <w:r w:rsidR="00123729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то він бере участь у засіданні в загальному порядку.</w:t>
      </w:r>
    </w:p>
    <w:p w14:paraId="00000136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37" w14:textId="404385A5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</w:t>
      </w:r>
      <w:r w:rsidR="007E6411" w:rsidRPr="00A4162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A4162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A4162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режимі</w:t>
      </w:r>
      <w:r w:rsidR="007E6411" w:rsidRPr="00A4162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відеоконференції</w:t>
      </w:r>
      <w:r w:rsidR="007E6411" w:rsidRPr="00A4162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відбувається за допомогою підсистеми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відеоконференцзв’язку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ЄСІТС за посиланням на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вебпорталі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судової влади України https://vkz.court.gov.ua, що забезпечує проведення судових засідань в</w:t>
      </w:r>
      <w:r w:rsidR="007E6411" w:rsidRPr="00013C17">
        <w:rPr>
          <w:rFonts w:ascii="Times New Roman" w:eastAsia="Arsenal" w:hAnsi="Times New Roman" w:cs="Times New Roman"/>
        </w:rPr>
        <w:t xml:space="preserve"> </w:t>
      </w:r>
      <w:r w:rsidR="00AC1575">
        <w:rPr>
          <w:rFonts w:ascii="Times New Roman" w:eastAsia="Arsenal" w:hAnsi="Times New Roman" w:cs="Times New Roman"/>
          <w:color w:val="000000"/>
        </w:rPr>
        <w:t xml:space="preserve">режимі </w:t>
      </w:r>
      <w:proofErr w:type="spellStart"/>
      <w:r w:rsidR="00AC1575">
        <w:rPr>
          <w:rFonts w:ascii="Times New Roman" w:eastAsia="Arsenal" w:hAnsi="Times New Roman" w:cs="Times New Roman"/>
          <w:color w:val="000000"/>
        </w:rPr>
        <w:t>відеоконференцзв'язку</w:t>
      </w:r>
      <w:proofErr w:type="spellEnd"/>
      <w:r w:rsidR="00AC1575">
        <w:rPr>
          <w:rFonts w:ascii="Times New Roman" w:eastAsia="Arsenal" w:hAnsi="Times New Roman" w:cs="Times New Roman"/>
          <w:color w:val="000000"/>
        </w:rPr>
        <w:t>.</w:t>
      </w:r>
    </w:p>
    <w:p w14:paraId="00000138" w14:textId="08B5FE6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За мотивованим клопотанням учасника засідання та за технічної можливості Голова Комісії, секретар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Pr="00013C17">
        <w:rPr>
          <w:rFonts w:ascii="Times New Roman" w:eastAsia="Arsenal" w:hAnsi="Times New Roman" w:cs="Times New Roman"/>
        </w:rPr>
        <w:t xml:space="preserve">головуючий </w:t>
      </w:r>
      <w:r w:rsidR="00AE0283" w:rsidRPr="00013C17">
        <w:rPr>
          <w:rFonts w:ascii="Times New Roman" w:eastAsia="Arsenal" w:hAnsi="Times New Roman" w:cs="Times New Roman"/>
        </w:rPr>
        <w:t>у</w:t>
      </w:r>
      <w:r w:rsidRPr="00013C17">
        <w:rPr>
          <w:rFonts w:ascii="Times New Roman" w:eastAsia="Arsenal" w:hAnsi="Times New Roman" w:cs="Times New Roman"/>
        </w:rPr>
        <w:t xml:space="preserve"> засіданні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можуть визначити іншу систему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відеоконференцзв'язку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, яка забезпечує високий рівень довіри до засобів електронної ідентифікації учасників засідання. Під час дії правового режиму воєнного стану за рішенням Комісії у пленарному складі, у складі </w:t>
      </w:r>
      <w:r w:rsidR="00D03327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D03327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може бути прийнято рішення про застосування системи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відеоконференцзв'язку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>, яка забезпечує середній чи низький рівень довіри до засобів електронної ідентифікації учасників засідання.</w:t>
      </w:r>
    </w:p>
    <w:p w14:paraId="00000139" w14:textId="511F939C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Одночасно</w:t>
      </w:r>
      <w:r w:rsidRPr="00431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</w:t>
      </w:r>
      <w:r w:rsidRPr="00431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прийняттям</w:t>
      </w:r>
      <w:r w:rsidRPr="004316B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рішення про проведення засідання в режимі відеоконференції Голова Комісії, секретар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Pr="00013C17">
        <w:rPr>
          <w:rFonts w:ascii="Times New Roman" w:eastAsia="Arsenal" w:hAnsi="Times New Roman" w:cs="Times New Roman"/>
        </w:rPr>
        <w:t xml:space="preserve">головуючий </w:t>
      </w:r>
      <w:r w:rsidR="00AE0283" w:rsidRPr="00013C17">
        <w:rPr>
          <w:rFonts w:ascii="Times New Roman" w:eastAsia="Arsenal" w:hAnsi="Times New Roman" w:cs="Times New Roman"/>
        </w:rPr>
        <w:t>у</w:t>
      </w:r>
      <w:r w:rsidRPr="00013C17">
        <w:rPr>
          <w:rFonts w:ascii="Times New Roman" w:eastAsia="Arsenal" w:hAnsi="Times New Roman" w:cs="Times New Roman"/>
        </w:rPr>
        <w:t xml:space="preserve"> засіданні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доручає відповідним структурним підрозділам Секретаріату </w:t>
      </w:r>
      <w:r w:rsidR="00AE0283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Pr="00013C17">
        <w:rPr>
          <w:rFonts w:ascii="Times New Roman" w:eastAsia="Arsenal" w:hAnsi="Times New Roman" w:cs="Times New Roman"/>
          <w:color w:val="000000"/>
        </w:rPr>
        <w:t>забезпечити підготовку такого засідання Комісії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у пленарному складі, у складі її </w:t>
      </w:r>
      <w:r w:rsidR="00D03327" w:rsidRPr="00013C17">
        <w:rPr>
          <w:rFonts w:ascii="Times New Roman" w:eastAsia="Arsenal" w:hAnsi="Times New Roman" w:cs="Times New Roman"/>
          <w:color w:val="000000"/>
        </w:rPr>
        <w:t>П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D03327" w:rsidRPr="00013C17">
        <w:rPr>
          <w:rFonts w:ascii="Times New Roman" w:eastAsia="Arsenal" w:hAnsi="Times New Roman" w:cs="Times New Roman"/>
          <w:color w:val="000000"/>
        </w:rPr>
        <w:t>К</w:t>
      </w:r>
      <w:r w:rsidR="00D81453" w:rsidRPr="00013C17">
        <w:rPr>
          <w:rFonts w:ascii="Times New Roman" w:eastAsia="Arsenal" w:hAnsi="Times New Roman" w:cs="Times New Roman"/>
          <w:color w:val="000000"/>
        </w:rPr>
        <w:t>олегії відповідно.</w:t>
      </w:r>
    </w:p>
    <w:p w14:paraId="0000013A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3B" w14:textId="08BADC71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81453" w:rsidRPr="00013C17">
        <w:rPr>
          <w:rFonts w:ascii="Times New Roman" w:eastAsia="Arsenal" w:hAnsi="Times New Roman" w:cs="Times New Roman"/>
          <w:color w:val="000000"/>
        </w:rPr>
        <w:t>Е</w:t>
      </w:r>
      <w:r w:rsidR="007E6411" w:rsidRPr="00013C17">
        <w:rPr>
          <w:rFonts w:ascii="Times New Roman" w:eastAsia="Arsenal" w:hAnsi="Times New Roman" w:cs="Times New Roman"/>
          <w:color w:val="000000"/>
        </w:rPr>
        <w:t>лектронн</w:t>
      </w:r>
      <w:r w:rsidR="00D81453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ідентифікаці</w:t>
      </w:r>
      <w:r w:rsidR="00D81453" w:rsidRPr="00013C17">
        <w:rPr>
          <w:rFonts w:ascii="Times New Roman" w:eastAsia="Arsenal" w:hAnsi="Times New Roman" w:cs="Times New Roman"/>
          <w:color w:val="000000"/>
        </w:rPr>
        <w:t>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учасників засідання,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їх </w:t>
      </w:r>
      <w:r w:rsidR="007E6411" w:rsidRPr="00013C17">
        <w:rPr>
          <w:rFonts w:ascii="Times New Roman" w:eastAsia="Arsenal" w:hAnsi="Times New Roman" w:cs="Times New Roman"/>
          <w:color w:val="000000"/>
        </w:rPr>
        <w:t>авторизаці</w:t>
      </w:r>
      <w:r w:rsidR="00D81453" w:rsidRPr="00013C17">
        <w:rPr>
          <w:rFonts w:ascii="Times New Roman" w:eastAsia="Arsenal" w:hAnsi="Times New Roman" w:cs="Times New Roman"/>
          <w:color w:val="000000"/>
        </w:rPr>
        <w:t>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визначається порядком роботи з технічними засобами обраної</w:t>
      </w:r>
      <w:r w:rsidR="00E6110C">
        <w:rPr>
          <w:rFonts w:ascii="Times New Roman" w:eastAsia="Arsenal" w:hAnsi="Times New Roman" w:cs="Times New Roman"/>
          <w:color w:val="000000"/>
        </w:rPr>
        <w:t xml:space="preserve"> системи </w:t>
      </w:r>
      <w:proofErr w:type="spellStart"/>
      <w:r w:rsidR="00E6110C">
        <w:rPr>
          <w:rFonts w:ascii="Times New Roman" w:eastAsia="Arsenal" w:hAnsi="Times New Roman" w:cs="Times New Roman"/>
          <w:color w:val="000000"/>
        </w:rPr>
        <w:t>відеоконференцзв'язку</w:t>
      </w:r>
      <w:proofErr w:type="spellEnd"/>
      <w:r w:rsidR="00E6110C">
        <w:rPr>
          <w:rFonts w:ascii="Times New Roman" w:eastAsia="Arsenal" w:hAnsi="Times New Roman" w:cs="Times New Roman"/>
          <w:color w:val="000000"/>
        </w:rPr>
        <w:t>.</w:t>
      </w:r>
    </w:p>
    <w:p w14:paraId="0000013C" w14:textId="3668CFD4" w:rsidR="00C77197" w:rsidRPr="00013C17" w:rsidRDefault="00D81453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Перед проведенням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 в режимі відеоконференції працівник Секретаріату</w:t>
      </w:r>
      <w:r w:rsidR="00AE0283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який </w:t>
      </w:r>
      <w:r w:rsidR="00AE02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виконує функції секретаря засідання, зобов’язаний пересвідчитись, що учасників добре видно та чутно, і у разі необхідності попросити учасника вчинити необхідні </w:t>
      </w:r>
      <w:r w:rsidR="00897763" w:rsidRPr="00013C17">
        <w:rPr>
          <w:rFonts w:ascii="Times New Roman" w:eastAsia="Arsenal" w:hAnsi="Times New Roman" w:cs="Times New Roman"/>
          <w:color w:val="000000"/>
        </w:rPr>
        <w:t xml:space="preserve">дії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для забезпечення якісного та безперебійного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зв</w:t>
      </w:r>
      <w:r w:rsidR="007E6411" w:rsidRPr="00013C17">
        <w:rPr>
          <w:rFonts w:ascii="Times New Roman" w:eastAsia="Times New Roman" w:hAnsi="Times New Roman" w:cs="Times New Roman"/>
          <w:color w:val="000000"/>
        </w:rPr>
        <w:t>ʼ</w:t>
      </w:r>
      <w:r w:rsidR="007E6411" w:rsidRPr="00013C17">
        <w:rPr>
          <w:rFonts w:ascii="Times New Roman" w:eastAsia="Arsenal" w:hAnsi="Times New Roman" w:cs="Times New Roman"/>
          <w:color w:val="000000"/>
        </w:rPr>
        <w:t>язку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3D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3E" w14:textId="438E9B38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разі настання технічних несправностей, які перешкоджають </w:t>
      </w:r>
      <w:r w:rsidR="00D81453" w:rsidRPr="00013C17">
        <w:rPr>
          <w:rFonts w:ascii="Times New Roman" w:eastAsia="Arsenal" w:hAnsi="Times New Roman" w:cs="Times New Roman"/>
        </w:rPr>
        <w:t>належному проведенню засідання</w:t>
      </w:r>
      <w:r w:rsidR="007E6411" w:rsidRPr="00013C17">
        <w:rPr>
          <w:rFonts w:ascii="Times New Roman" w:eastAsia="Arsenal" w:hAnsi="Times New Roman" w:cs="Times New Roman"/>
          <w:color w:val="000000"/>
        </w:rPr>
        <w:t>, працівник Секретаріату</w:t>
      </w:r>
      <w:r w:rsidR="00AE0283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який </w:t>
      </w:r>
      <w:r w:rsidR="00AE02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виконує функції секретаря засідання, невідкладно повідомляє про це головуючого </w:t>
      </w:r>
      <w:r w:rsidR="00AE02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засіданні. Якщо технічні несправності неможливо вирішити, то головуючий ставить на розгляд Комісії у пленарному складі, у складі її </w:t>
      </w:r>
      <w:r w:rsidR="00300AAC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300AAC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 пит</w:t>
      </w:r>
      <w:r w:rsidR="00D568FC">
        <w:rPr>
          <w:rFonts w:ascii="Times New Roman" w:eastAsia="Arsenal" w:hAnsi="Times New Roman" w:cs="Times New Roman"/>
          <w:color w:val="000000"/>
        </w:rPr>
        <w:t>ання про відкладення засідання.</w:t>
      </w:r>
    </w:p>
    <w:p w14:paraId="0000013F" w14:textId="36D3CD39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У разі настання технічних несправностей, які перешкоджають належній участі в засіданні Комісії членів Комісії, що зумовлює </w:t>
      </w:r>
      <w:proofErr w:type="spellStart"/>
      <w:r w:rsidRPr="00013C17">
        <w:rPr>
          <w:rFonts w:ascii="Times New Roman" w:eastAsia="Arsenal" w:hAnsi="Times New Roman" w:cs="Times New Roman"/>
        </w:rPr>
        <w:t>неповноважність</w:t>
      </w:r>
      <w:proofErr w:type="spellEnd"/>
      <w:r w:rsidRPr="00013C17">
        <w:rPr>
          <w:rFonts w:ascii="Times New Roman" w:eastAsia="Arsenal" w:hAnsi="Times New Roman" w:cs="Times New Roman"/>
        </w:rPr>
        <w:t xml:space="preserve"> засідання Комісії, питання порядку денного такого засі</w:t>
      </w:r>
      <w:r w:rsidR="00004339">
        <w:rPr>
          <w:rFonts w:ascii="Times New Roman" w:eastAsia="Arsenal" w:hAnsi="Times New Roman" w:cs="Times New Roman"/>
        </w:rPr>
        <w:t>дання знімаються з розгляду.</w:t>
      </w:r>
    </w:p>
    <w:p w14:paraId="00000140" w14:textId="22224D6D" w:rsidR="00C77197" w:rsidRPr="00013C17" w:rsidRDefault="00D81453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strike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Д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оступ учасників відеоконференції, які не є членами Комісії, обмежується на час обговорення та прийняття членами Комісії </w:t>
      </w:r>
      <w:r w:rsidRPr="00013C17">
        <w:rPr>
          <w:rFonts w:ascii="Times New Roman" w:eastAsia="Arsenal" w:hAnsi="Times New Roman" w:cs="Times New Roman"/>
          <w:color w:val="000000"/>
        </w:rPr>
        <w:t>рішення з</w:t>
      </w:r>
      <w:r w:rsidR="00AE0283" w:rsidRPr="00013C17">
        <w:rPr>
          <w:rFonts w:ascii="Times New Roman" w:eastAsia="Arsenal" w:hAnsi="Times New Roman" w:cs="Times New Roman"/>
          <w:color w:val="000000"/>
        </w:rPr>
        <w:t xml:space="preserve"> питань</w:t>
      </w:r>
      <w:r w:rsidR="00EB5922">
        <w:rPr>
          <w:rFonts w:ascii="Times New Roman" w:eastAsia="Arsenal" w:hAnsi="Times New Roman" w:cs="Times New Roman"/>
          <w:color w:val="000000"/>
        </w:rPr>
        <w:t xml:space="preserve"> порядку денного.</w:t>
      </w:r>
    </w:p>
    <w:p w14:paraId="00000141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4F427826" w14:textId="1FFA63A5" w:rsidR="00D81453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8B7686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ішен</w:t>
      </w:r>
      <w:r w:rsidR="008B7686" w:rsidRPr="00013C17">
        <w:rPr>
          <w:rFonts w:ascii="Times New Roman" w:eastAsia="Arsenal" w:hAnsi="Times New Roman" w:cs="Times New Roman"/>
          <w:color w:val="000000"/>
        </w:rPr>
        <w:t>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 організаційних та процедурних питань, як правило, </w:t>
      </w:r>
      <w:r w:rsidR="008B7686" w:rsidRPr="00013C17">
        <w:rPr>
          <w:rFonts w:ascii="Times New Roman" w:eastAsia="Arsenal" w:hAnsi="Times New Roman" w:cs="Times New Roman"/>
          <w:color w:val="000000"/>
        </w:rPr>
        <w:t>приймаю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ться </w:t>
      </w:r>
      <w:r w:rsidR="008B7686" w:rsidRPr="00013C17">
        <w:rPr>
          <w:rFonts w:ascii="Times New Roman" w:eastAsia="Arsenal" w:hAnsi="Times New Roman" w:cs="Times New Roman"/>
          <w:color w:val="000000"/>
        </w:rPr>
        <w:t>в засіданні</w:t>
      </w:r>
      <w:r w:rsidR="008B7686" w:rsidRPr="00A96C7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8B7686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8B7686" w:rsidRPr="00A96C7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спрощеному порядку</w:t>
      </w:r>
      <w:r w:rsidR="008B7686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без видалення Комісії для обговорення та прийняття рішень. У такому разі обговорення членами Комісії питання порядку денного та гол</w:t>
      </w:r>
      <w:r w:rsidR="002B7B1B">
        <w:rPr>
          <w:rFonts w:ascii="Times New Roman" w:eastAsia="Arsenal" w:hAnsi="Times New Roman" w:cs="Times New Roman"/>
          <w:color w:val="000000"/>
        </w:rPr>
        <w:t>осування відбувається відкрито.</w:t>
      </w:r>
    </w:p>
    <w:p w14:paraId="3BDFC31C" w14:textId="3BAB021F" w:rsidR="00D81453" w:rsidRPr="00013C17" w:rsidRDefault="00D81453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</w:rPr>
        <w:t>Член Комісії</w:t>
      </w:r>
      <w:r w:rsidR="008B7686" w:rsidRPr="00013C17">
        <w:rPr>
          <w:rFonts w:ascii="Times New Roman" w:eastAsia="Arsenal" w:hAnsi="Times New Roman" w:cs="Times New Roman"/>
        </w:rPr>
        <w:t xml:space="preserve"> </w:t>
      </w:r>
      <w:r w:rsidR="002B7B1B">
        <w:rPr>
          <w:rFonts w:ascii="Times New Roman" w:eastAsia="Arsenal" w:hAnsi="Times New Roman" w:cs="Times New Roman"/>
        </w:rPr>
        <w:t>–</w:t>
      </w:r>
      <w:r w:rsidR="008B7686"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доповідач</w:t>
      </w:r>
      <w:r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173F05" w:rsidRPr="00013C17">
        <w:rPr>
          <w:rFonts w:ascii="Times New Roman" w:eastAsia="Arsenal" w:hAnsi="Times New Roman" w:cs="Times New Roman"/>
        </w:rPr>
        <w:t>надає</w:t>
      </w:r>
      <w:r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</w:rPr>
        <w:t>про</w:t>
      </w:r>
      <w:r w:rsidR="00897763" w:rsidRPr="00013C17">
        <w:rPr>
          <w:rFonts w:ascii="Times New Roman" w:eastAsia="Arsenal" w:hAnsi="Times New Roman" w:cs="Times New Roman"/>
        </w:rPr>
        <w:t>є</w:t>
      </w:r>
      <w:r w:rsidRPr="00013C17">
        <w:rPr>
          <w:rFonts w:ascii="Times New Roman" w:eastAsia="Arsenal" w:hAnsi="Times New Roman" w:cs="Times New Roman"/>
        </w:rPr>
        <w:t>кт</w:t>
      </w:r>
      <w:proofErr w:type="spellEnd"/>
      <w:r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рішення</w:t>
      </w:r>
      <w:r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</w:t>
      </w:r>
      <w:r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організаційних</w:t>
      </w:r>
      <w:r w:rsidRPr="008607C1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та процедурних питань діяльності Комісії</w:t>
      </w:r>
      <w:r w:rsidRPr="00013C17">
        <w:rPr>
          <w:rFonts w:ascii="Times New Roman" w:eastAsia="Arsenal" w:hAnsi="Times New Roman" w:cs="Times New Roman"/>
        </w:rPr>
        <w:t xml:space="preserve"> разом </w:t>
      </w:r>
      <w:r w:rsidR="00173F05" w:rsidRPr="00013C17">
        <w:rPr>
          <w:rFonts w:ascii="Times New Roman" w:eastAsia="Arsenal" w:hAnsi="Times New Roman" w:cs="Times New Roman"/>
        </w:rPr>
        <w:t xml:space="preserve">з </w:t>
      </w:r>
      <w:r w:rsidR="00BE343A" w:rsidRPr="00013C17">
        <w:rPr>
          <w:rFonts w:ascii="Times New Roman" w:eastAsia="Arsenal" w:hAnsi="Times New Roman" w:cs="Times New Roman"/>
        </w:rPr>
        <w:t xml:space="preserve">усіма наявними </w:t>
      </w:r>
      <w:r w:rsidR="00173F05" w:rsidRPr="00013C17">
        <w:rPr>
          <w:rFonts w:ascii="Times New Roman" w:eastAsia="Arsenal" w:hAnsi="Times New Roman" w:cs="Times New Roman"/>
        </w:rPr>
        <w:t xml:space="preserve">необхідними матеріалами </w:t>
      </w:r>
      <w:r w:rsidRPr="00013C17">
        <w:rPr>
          <w:rFonts w:ascii="Times New Roman" w:eastAsia="Arsenal" w:hAnsi="Times New Roman" w:cs="Times New Roman"/>
        </w:rPr>
        <w:t xml:space="preserve">в електронному вигляді для ознайомлення членам Комісії не пізніше ніж за один робочий день до дня засідання </w:t>
      </w:r>
      <w:r w:rsidRPr="00013C17">
        <w:rPr>
          <w:rFonts w:ascii="Times New Roman" w:eastAsia="Arsenal" w:hAnsi="Times New Roman" w:cs="Times New Roman"/>
        </w:rPr>
        <w:lastRenderedPageBreak/>
        <w:t>Комісії.</w:t>
      </w:r>
      <w:r w:rsidRPr="006143A5">
        <w:rPr>
          <w:rFonts w:ascii="Times New Roman" w:eastAsia="Arsenal" w:hAnsi="Times New Roman" w:cs="Times New Roman"/>
          <w:sz w:val="18"/>
          <w:szCs w:val="18"/>
        </w:rPr>
        <w:t xml:space="preserve"> </w:t>
      </w:r>
      <w:r w:rsidRPr="00013C17">
        <w:rPr>
          <w:rFonts w:ascii="Times New Roman" w:eastAsia="Arsenal" w:hAnsi="Times New Roman" w:cs="Times New Roman"/>
        </w:rPr>
        <w:t>Члени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Комісії,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які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беруть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участь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в засіданні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Комісії,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мають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право</w:t>
      </w:r>
      <w:r w:rsidRPr="006143A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ознайомитись з усіма матеріалами, наявними у члена Комісії</w:t>
      </w:r>
      <w:r w:rsidR="00173F05" w:rsidRPr="00013C17">
        <w:rPr>
          <w:rFonts w:ascii="Times New Roman" w:eastAsia="Arsenal" w:hAnsi="Times New Roman" w:cs="Times New Roman"/>
        </w:rPr>
        <w:t xml:space="preserve"> </w:t>
      </w:r>
      <w:r w:rsidR="00573A06">
        <w:rPr>
          <w:rFonts w:ascii="Times New Roman" w:eastAsia="Arsenal" w:hAnsi="Times New Roman" w:cs="Times New Roman"/>
        </w:rPr>
        <w:t>–</w:t>
      </w:r>
      <w:r w:rsidR="00173F05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</w:rPr>
        <w:t>доповідача, щодо питання</w:t>
      </w:r>
      <w:r w:rsidR="00173F05" w:rsidRPr="00013C17">
        <w:rPr>
          <w:rFonts w:ascii="Times New Roman" w:eastAsia="Arsenal" w:hAnsi="Times New Roman" w:cs="Times New Roman"/>
        </w:rPr>
        <w:t>,</w:t>
      </w:r>
      <w:r w:rsidR="00FB07E7">
        <w:rPr>
          <w:rFonts w:ascii="Times New Roman" w:eastAsia="Arsenal" w:hAnsi="Times New Roman" w:cs="Times New Roman"/>
        </w:rPr>
        <w:t xml:space="preserve"> яке він доповідає.</w:t>
      </w:r>
    </w:p>
    <w:p w14:paraId="00000143" w14:textId="7777777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Комісія у будь-який момент може перейти до загального порядку прийняття рішення.</w:t>
      </w:r>
    </w:p>
    <w:p w14:paraId="00000144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45" w14:textId="2893E25C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373D5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інших</w:t>
      </w:r>
      <w:r w:rsidR="007E6411" w:rsidRPr="00373D5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питань порядку денного обговорення та прийняття рішень </w:t>
      </w:r>
      <w:r w:rsidR="008712A4" w:rsidRPr="00013C17">
        <w:rPr>
          <w:rFonts w:ascii="Times New Roman" w:eastAsia="Arsenal" w:hAnsi="Times New Roman" w:cs="Times New Roman"/>
          <w:color w:val="000000"/>
        </w:rPr>
        <w:t xml:space="preserve">членами Комісії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може відбуватись </w:t>
      </w:r>
      <w:r w:rsidR="008712A4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загальному порядку, що передбачає видалення членів Комісії для продовження закритого обговорення питань порядк</w:t>
      </w:r>
      <w:r w:rsidR="00EC10AB">
        <w:rPr>
          <w:rFonts w:ascii="Times New Roman" w:eastAsia="Arsenal" w:hAnsi="Times New Roman" w:cs="Times New Roman"/>
          <w:color w:val="000000"/>
        </w:rPr>
        <w:t>у денного та прийняття рішення.</w:t>
      </w:r>
    </w:p>
    <w:p w14:paraId="00000146" w14:textId="1BB22B6C" w:rsidR="00C77197" w:rsidRPr="00013C17" w:rsidRDefault="00D81453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Член Комісії</w:t>
      </w:r>
      <w:r w:rsidR="008712A4" w:rsidRPr="00013C17">
        <w:rPr>
          <w:rFonts w:ascii="Times New Roman" w:eastAsia="Arsenal" w:hAnsi="Times New Roman" w:cs="Times New Roman"/>
        </w:rPr>
        <w:t xml:space="preserve"> </w:t>
      </w:r>
      <w:r w:rsidR="00F816C4">
        <w:rPr>
          <w:rFonts w:ascii="Times New Roman" w:eastAsia="Arsenal" w:hAnsi="Times New Roman" w:cs="Times New Roman"/>
        </w:rPr>
        <w:t>–</w:t>
      </w:r>
      <w:r w:rsidR="008712A4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</w:rPr>
        <w:t xml:space="preserve">доповідач може заздалегідь підготувати </w:t>
      </w:r>
      <w:proofErr w:type="spellStart"/>
      <w:r w:rsidRPr="00013C17">
        <w:rPr>
          <w:rFonts w:ascii="Times New Roman" w:eastAsia="Arsenal" w:hAnsi="Times New Roman" w:cs="Times New Roman"/>
        </w:rPr>
        <w:t>проєкт</w:t>
      </w:r>
      <w:proofErr w:type="spellEnd"/>
      <w:r w:rsidRPr="00013C17">
        <w:rPr>
          <w:rFonts w:ascii="Times New Roman" w:eastAsia="Arsenal" w:hAnsi="Times New Roman" w:cs="Times New Roman"/>
        </w:rPr>
        <w:t xml:space="preserve"> рішення з інших питань та надати його членам Комісії для попереднього вивчення. Член Комісії – доповідач надає членам Комісії можливість ознайомитись з усіма наявними у </w:t>
      </w:r>
      <w:r w:rsidR="00BE343A" w:rsidRPr="00013C17">
        <w:rPr>
          <w:rFonts w:ascii="Times New Roman" w:eastAsia="Arsenal" w:hAnsi="Times New Roman" w:cs="Times New Roman"/>
        </w:rPr>
        <w:t xml:space="preserve">нього </w:t>
      </w:r>
      <w:r w:rsidRPr="00013C17">
        <w:rPr>
          <w:rFonts w:ascii="Times New Roman" w:eastAsia="Arsenal" w:hAnsi="Times New Roman" w:cs="Times New Roman"/>
        </w:rPr>
        <w:t xml:space="preserve">необхідними матеріалами </w:t>
      </w:r>
      <w:r w:rsidR="00BE343A" w:rsidRPr="00013C17">
        <w:rPr>
          <w:rFonts w:ascii="Times New Roman" w:eastAsia="Arsenal" w:hAnsi="Times New Roman" w:cs="Times New Roman"/>
        </w:rPr>
        <w:t>в електронному вигляді</w:t>
      </w:r>
      <w:r w:rsidRPr="00013C17">
        <w:rPr>
          <w:rFonts w:ascii="Times New Roman" w:eastAsia="Arsenal" w:hAnsi="Times New Roman" w:cs="Times New Roman"/>
        </w:rPr>
        <w:t>. Члени Комісії, які беруть участь в засіданні Комісії, мають право ознайомитись</w:t>
      </w:r>
      <w:r w:rsidRPr="003D76A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 усіма матеріалами, наявними у члена Комісії</w:t>
      </w:r>
      <w:r w:rsidR="00BE343A" w:rsidRPr="00013C17">
        <w:rPr>
          <w:rFonts w:ascii="Times New Roman" w:eastAsia="Arsenal" w:hAnsi="Times New Roman" w:cs="Times New Roman"/>
        </w:rPr>
        <w:t xml:space="preserve"> </w:t>
      </w:r>
      <w:r w:rsidR="004544CB">
        <w:rPr>
          <w:rFonts w:ascii="Times New Roman" w:eastAsia="Arsenal" w:hAnsi="Times New Roman" w:cs="Times New Roman"/>
        </w:rPr>
        <w:t>–</w:t>
      </w:r>
      <w:r w:rsidR="00BE343A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</w:rPr>
        <w:t>доповідача, щодо питання</w:t>
      </w:r>
      <w:r w:rsidR="00BE343A" w:rsidRPr="00013C17">
        <w:rPr>
          <w:rFonts w:ascii="Times New Roman" w:eastAsia="Arsenal" w:hAnsi="Times New Roman" w:cs="Times New Roman"/>
        </w:rPr>
        <w:t>,</w:t>
      </w:r>
      <w:r w:rsidR="00DC08CC">
        <w:rPr>
          <w:rFonts w:ascii="Times New Roman" w:eastAsia="Arsenal" w:hAnsi="Times New Roman" w:cs="Times New Roman"/>
        </w:rPr>
        <w:t xml:space="preserve"> яке він доповідає.</w:t>
      </w:r>
    </w:p>
    <w:p w14:paraId="00000147" w14:textId="06F9A62D" w:rsidR="00C77197" w:rsidRPr="00013C17" w:rsidRDefault="00D81453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Під час закритого обговорення питань порядку денного та прийняття рішення член Комісії </w:t>
      </w:r>
      <w:r w:rsidR="00BE343A" w:rsidRPr="00013C17">
        <w:rPr>
          <w:rFonts w:ascii="Times New Roman" w:eastAsia="Arsenal" w:hAnsi="Times New Roman" w:cs="Times New Roman"/>
          <w:color w:val="000000"/>
        </w:rPr>
        <w:t>̶</w:t>
      </w:r>
      <w:r w:rsidRPr="00013C17">
        <w:rPr>
          <w:rFonts w:ascii="Times New Roman" w:eastAsia="Arsenal" w:hAnsi="Times New Roman" w:cs="Times New Roman"/>
          <w:color w:val="000000"/>
        </w:rPr>
        <w:t xml:space="preserve"> доповідач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вносить питання для обговорення або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резолютивної частини рішення Комісії, або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рішення Комісії в цілому, а інші члени Комісії беруть участь в обговоренні</w:t>
      </w:r>
      <w:r w:rsidR="00D41C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48" w14:textId="727470D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Члени Комісії можуть вносити альтернативні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проєкти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рішення Комісії, які за суттю відрізняються від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проєкту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>, запропонованого членом Комісії</w:t>
      </w:r>
      <w:r w:rsidR="00D41C11" w:rsidRPr="00013C17">
        <w:rPr>
          <w:rFonts w:ascii="Times New Roman" w:eastAsia="Arsenal" w:hAnsi="Times New Roman" w:cs="Times New Roman"/>
          <w:color w:val="000000"/>
        </w:rPr>
        <w:t xml:space="preserve"> ̶ </w:t>
      </w:r>
      <w:r w:rsidRPr="00013C17">
        <w:rPr>
          <w:rFonts w:ascii="Times New Roman" w:eastAsia="Arsenal" w:hAnsi="Times New Roman" w:cs="Times New Roman"/>
          <w:color w:val="000000"/>
        </w:rPr>
        <w:t>доповідачем</w:t>
      </w:r>
      <w:r w:rsidR="00300AAC" w:rsidRPr="00013C17">
        <w:rPr>
          <w:rFonts w:ascii="Times New Roman" w:eastAsia="Arsenal" w:hAnsi="Times New Roman" w:cs="Times New Roman"/>
          <w:color w:val="000000"/>
        </w:rPr>
        <w:t xml:space="preserve">. </w:t>
      </w:r>
      <w:r w:rsidRPr="00013C17">
        <w:rPr>
          <w:rFonts w:ascii="Times New Roman" w:eastAsia="Arsenal" w:hAnsi="Times New Roman" w:cs="Times New Roman"/>
          <w:color w:val="000000"/>
        </w:rPr>
        <w:t>Член Комісії може на</w:t>
      </w:r>
      <w:r w:rsidRPr="00042FF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будь-якій</w:t>
      </w:r>
      <w:r w:rsidRPr="00042FF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стадії</w:t>
      </w:r>
      <w:r w:rsidRPr="00042FF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обговорення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проєкту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рішення Комісії зняти свою пропозицію чи поправку.</w:t>
      </w:r>
    </w:p>
    <w:p w14:paraId="00000149" w14:textId="029497CB" w:rsidR="00C77197" w:rsidRPr="00DA63C8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рішення Комісії, підготовлений з урахуванням пропозицій та поправок, які одержали необхідну для ухвалення рішення кількість голосів членів Комісії, ставиться на голосування. Голосування за альтернативні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проєкти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рішень Комісії проводиться після голосування за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рішення Комісії, підготовлений членом Комісії</w:t>
      </w:r>
      <w:r w:rsidR="00D41C11" w:rsidRPr="00013C17">
        <w:rPr>
          <w:rFonts w:ascii="Times New Roman" w:eastAsia="Arsenal" w:hAnsi="Times New Roman" w:cs="Times New Roman"/>
          <w:color w:val="000000"/>
        </w:rPr>
        <w:t xml:space="preserve"> ̶ </w:t>
      </w:r>
      <w:r w:rsidRPr="00013C17">
        <w:rPr>
          <w:rFonts w:ascii="Times New Roman" w:eastAsia="Arsenal" w:hAnsi="Times New Roman" w:cs="Times New Roman"/>
          <w:color w:val="000000"/>
        </w:rPr>
        <w:t>доповідачем, якщо останній</w:t>
      </w:r>
      <w:r w:rsidRPr="004D3C0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</w:t>
      </w:r>
      <w:r w:rsidRPr="004D3C0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набрав</w:t>
      </w:r>
      <w:r w:rsidRPr="004D3C0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необхідної</w:t>
      </w:r>
      <w:r w:rsidRPr="004D3C0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для</w:t>
      </w:r>
      <w:r w:rsidRPr="004D3C0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ухвалення</w:t>
      </w:r>
      <w:r w:rsidRPr="004D3C0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рішення кількості голосів. Повний текст </w:t>
      </w:r>
      <w:r w:rsidRPr="00013C17">
        <w:rPr>
          <w:rFonts w:ascii="Times New Roman" w:eastAsia="Arsenal" w:hAnsi="Times New Roman" w:cs="Times New Roman"/>
        </w:rPr>
        <w:t>рішення Комісії складається членом Комісії</w:t>
      </w:r>
      <w:r w:rsidR="00D41C11" w:rsidRPr="00013C17">
        <w:rPr>
          <w:rFonts w:ascii="Times New Roman" w:eastAsia="Arsenal" w:hAnsi="Times New Roman" w:cs="Times New Roman"/>
        </w:rPr>
        <w:t xml:space="preserve"> </w:t>
      </w:r>
      <w:r w:rsidR="00573119">
        <w:rPr>
          <w:rFonts w:ascii="Times New Roman" w:eastAsia="Arsenal" w:hAnsi="Times New Roman" w:cs="Times New Roman"/>
        </w:rPr>
        <w:t>–</w:t>
      </w:r>
      <w:r w:rsidR="00D41C11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</w:rPr>
        <w:t>доповідачем або іншим членом (</w:t>
      </w:r>
      <w:r w:rsidR="0068271D" w:rsidRPr="00013C17">
        <w:rPr>
          <w:rFonts w:ascii="Times New Roman" w:eastAsia="Arsenal" w:hAnsi="Times New Roman" w:cs="Times New Roman"/>
        </w:rPr>
        <w:t>членами</w:t>
      </w:r>
      <w:r w:rsidRPr="00013C17">
        <w:rPr>
          <w:rFonts w:ascii="Times New Roman" w:eastAsia="Arsenal" w:hAnsi="Times New Roman" w:cs="Times New Roman"/>
        </w:rPr>
        <w:t>) Комісії, якщо член Комісії</w:t>
      </w:r>
      <w:r w:rsidR="00D41C11" w:rsidRPr="00013C17">
        <w:rPr>
          <w:rFonts w:ascii="Times New Roman" w:eastAsia="Arsenal" w:hAnsi="Times New Roman" w:cs="Times New Roman"/>
        </w:rPr>
        <w:t xml:space="preserve"> </w:t>
      </w:r>
      <w:r w:rsidR="00573119">
        <w:rPr>
          <w:rFonts w:ascii="Times New Roman" w:eastAsia="Arsenal" w:hAnsi="Times New Roman" w:cs="Times New Roman"/>
        </w:rPr>
        <w:t>–</w:t>
      </w:r>
      <w:r w:rsidRPr="00013C17">
        <w:rPr>
          <w:rFonts w:ascii="Times New Roman" w:eastAsia="Arsenal" w:hAnsi="Times New Roman" w:cs="Times New Roman"/>
        </w:rPr>
        <w:t xml:space="preserve"> доповідач</w:t>
      </w:r>
      <w:r w:rsidR="008C4617">
        <w:rPr>
          <w:rFonts w:ascii="Times New Roman" w:eastAsia="Arsenal" w:hAnsi="Times New Roman" w:cs="Times New Roman"/>
        </w:rPr>
        <w:t xml:space="preserve"> не згодний з рішенням Комісії.</w:t>
      </w:r>
    </w:p>
    <w:p w14:paraId="0000014A" w14:textId="4039F1D8" w:rsidR="00C77197" w:rsidRPr="00013C17" w:rsidRDefault="007E6411" w:rsidP="007E4EFE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Інформація про зміст обговорення розголошенню не підлягає.</w:t>
      </w:r>
    </w:p>
    <w:p w14:paraId="0000014B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Arsenal" w:hAnsi="Times New Roman" w:cs="Times New Roman"/>
          <w:color w:val="000000"/>
        </w:rPr>
      </w:pPr>
    </w:p>
    <w:p w14:paraId="0000014C" w14:textId="412D829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Частина відкритого засідання, яке відбувається в спрощеному чи загальному порядку за рішенням Комісії у пленарному складі, у складі її </w:t>
      </w:r>
      <w:r w:rsidR="007E6411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7E6411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олегії, може бути закрита</w:t>
      </w:r>
      <w:r w:rsidR="007E6411" w:rsidRPr="0095083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95083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метою</w:t>
      </w:r>
      <w:r w:rsidR="007E6411" w:rsidRPr="0095083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нерозголошення</w:t>
      </w:r>
      <w:r w:rsidR="007E6411" w:rsidRPr="0095083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таємниці,</w:t>
      </w:r>
      <w:r w:rsidR="007E6411" w:rsidRPr="0095083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</w:t>
      </w:r>
      <w:r w:rsidR="007E6411" w:rsidRPr="0095083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охороняється законом, або інформації про осіб, стосовно яких вирішується питання, та з інших причин, визнаних Комісією у пленарному складі, у складі її </w:t>
      </w:r>
      <w:r w:rsidR="00D03327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D03327" w:rsidRPr="00013C17">
        <w:rPr>
          <w:rFonts w:ascii="Times New Roman" w:eastAsia="Arsenal" w:hAnsi="Times New Roman" w:cs="Times New Roman"/>
          <w:color w:val="000000"/>
        </w:rPr>
        <w:t>Колегії</w:t>
      </w:r>
      <w:r w:rsidR="00464891">
        <w:rPr>
          <w:rFonts w:ascii="Times New Roman" w:eastAsia="Arsenal" w:hAnsi="Times New Roman" w:cs="Times New Roman"/>
          <w:color w:val="000000"/>
        </w:rPr>
        <w:t xml:space="preserve"> поважними.</w:t>
      </w:r>
    </w:p>
    <w:p w14:paraId="0000014D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4E" w14:textId="42A68C77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Комісія у пленарному складі,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складі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її </w:t>
      </w:r>
      <w:r w:rsidR="007E6411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7E6411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олегії може ухвалити рішення про проведення закритого засідання для вирішення питань щодо організації поточної роботи Комісії, її </w:t>
      </w:r>
      <w:r w:rsidR="00300AAC" w:rsidRPr="00013C17">
        <w:rPr>
          <w:rFonts w:ascii="Times New Roman" w:eastAsia="Arsenal" w:hAnsi="Times New Roman" w:cs="Times New Roman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 чи </w:t>
      </w:r>
      <w:r w:rsidR="00300AAC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олегій та Секретаріату Комісії, а також для розгляду окремих питань, визначених Комісією. </w:t>
      </w:r>
      <w:r w:rsidR="00C67552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закритих засіданнях </w:t>
      </w:r>
      <w:r w:rsidR="00D03327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омісії до </w:t>
      </w:r>
      <w:r w:rsidR="00D03327" w:rsidRPr="00013C17">
        <w:rPr>
          <w:rFonts w:ascii="Times New Roman" w:eastAsia="Arsenal" w:hAnsi="Times New Roman" w:cs="Times New Roman"/>
          <w:color w:val="000000"/>
        </w:rPr>
        <w:t>початку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голосування, крім членів Комісії, можуть бути присутні працівники Секретаріату Комісії та учасники засідання.</w:t>
      </w:r>
    </w:p>
    <w:p w14:paraId="0000014F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50" w14:textId="0A678EA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Голова Комісії, голови </w:t>
      </w:r>
      <w:r w:rsidR="00300AAC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 та </w:t>
      </w:r>
      <w:bookmarkStart w:id="3" w:name="_Hlk148916779"/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головуючі </w:t>
      </w:r>
      <w:r w:rsidR="003D169B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</w:t>
      </w:r>
      <w:r w:rsidR="003D169B" w:rsidRPr="00013C17">
        <w:rPr>
          <w:rFonts w:ascii="Times New Roman" w:eastAsia="Arsenal" w:hAnsi="Times New Roman" w:cs="Times New Roman"/>
          <w:color w:val="000000"/>
        </w:rPr>
        <w:t>ях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300AAC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олегій</w:t>
      </w:r>
      <w:bookmarkEnd w:id="3"/>
      <w:r w:rsidR="007E6411" w:rsidRPr="00013C17">
        <w:rPr>
          <w:rFonts w:ascii="Times New Roman" w:eastAsia="Arsenal" w:hAnsi="Times New Roman" w:cs="Times New Roman"/>
          <w:color w:val="000000"/>
        </w:rPr>
        <w:t xml:space="preserve"> організовують роботу </w:t>
      </w:r>
      <w:r w:rsidR="00D03327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 та ведуть відповідн</w:t>
      </w:r>
      <w:r w:rsidR="00D03327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Комісії.</w:t>
      </w:r>
    </w:p>
    <w:p w14:paraId="00000151" w14:textId="00E742FF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У разі відсутності Голови Комісії його обов</w:t>
      </w:r>
      <w:r w:rsidR="0068271D" w:rsidRPr="00013C17">
        <w:rPr>
          <w:rFonts w:ascii="Times New Roman" w:eastAsia="Arsenal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>язки виконує заступник Голови Комісії, а за відсутності заступника Голови</w:t>
      </w:r>
      <w:r w:rsidR="00D03327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512C7">
        <w:rPr>
          <w:rFonts w:ascii="Times New Roman" w:eastAsia="Arsenal" w:hAnsi="Times New Roman" w:cs="Times New Roman"/>
          <w:color w:val="000000"/>
        </w:rPr>
        <w:t>–</w:t>
      </w:r>
      <w:r w:rsidR="00D03327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найстарший за віком член Комісії.</w:t>
      </w:r>
    </w:p>
    <w:p w14:paraId="00000152" w14:textId="5AA2D6DB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 xml:space="preserve">У разі відсутності голови </w:t>
      </w:r>
      <w:r w:rsidR="00060CCE" w:rsidRPr="00013C17">
        <w:rPr>
          <w:rFonts w:ascii="Times New Roman" w:eastAsia="Arsenal" w:hAnsi="Times New Roman" w:cs="Times New Roman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</w:t>
      </w:r>
      <w:r w:rsidRPr="00013C17">
        <w:rPr>
          <w:rFonts w:ascii="Times New Roman" w:eastAsia="Arsenal" w:hAnsi="Times New Roman" w:cs="Times New Roman"/>
        </w:rPr>
        <w:t>його</w:t>
      </w:r>
      <w:r w:rsidRPr="00013C17">
        <w:rPr>
          <w:rFonts w:ascii="Times New Roman" w:eastAsia="Arsenal" w:hAnsi="Times New Roman" w:cs="Times New Roman"/>
          <w:color w:val="000000"/>
        </w:rPr>
        <w:t xml:space="preserve"> обов</w:t>
      </w:r>
      <w:r w:rsidR="0068271D" w:rsidRPr="00013C17">
        <w:rPr>
          <w:rFonts w:ascii="Times New Roman" w:eastAsia="Arsenal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>язки виконують найстарші за віком члени відповідної палати</w:t>
      </w:r>
      <w:r w:rsidRPr="00013C17">
        <w:rPr>
          <w:rFonts w:ascii="Times New Roman" w:eastAsia="Arsenal" w:hAnsi="Times New Roman" w:cs="Times New Roman"/>
        </w:rPr>
        <w:t>.</w:t>
      </w:r>
    </w:p>
    <w:p w14:paraId="00000153" w14:textId="34BBB9FE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У разі відсутності </w:t>
      </w:r>
      <w:r w:rsidR="00081418" w:rsidRPr="00013C17">
        <w:rPr>
          <w:rFonts w:ascii="Times New Roman" w:eastAsia="Arsenal" w:hAnsi="Times New Roman" w:cs="Times New Roman"/>
        </w:rPr>
        <w:t>у</w:t>
      </w:r>
      <w:r w:rsidRPr="00013C17">
        <w:rPr>
          <w:rFonts w:ascii="Times New Roman" w:eastAsia="Arsenal" w:hAnsi="Times New Roman" w:cs="Times New Roman"/>
        </w:rPr>
        <w:t xml:space="preserve"> засіданні Колегії будь-якого члена Колегії питання</w:t>
      </w:r>
      <w:r w:rsidR="00081418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внесені до порядку денного</w:t>
      </w:r>
      <w:r w:rsidR="00081418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знімаються з розгляду.</w:t>
      </w:r>
    </w:p>
    <w:p w14:paraId="00000154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55" w14:textId="41D8FD01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Голова Комісії, голови </w:t>
      </w:r>
      <w:r w:rsidR="00300AAC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 та </w:t>
      </w:r>
      <w:r w:rsidR="00081418" w:rsidRPr="00013C17">
        <w:rPr>
          <w:rFonts w:ascii="Times New Roman" w:eastAsia="Arsenal" w:hAnsi="Times New Roman" w:cs="Times New Roman"/>
          <w:color w:val="000000"/>
        </w:rPr>
        <w:t xml:space="preserve">головуючі у засіданнях </w:t>
      </w:r>
      <w:r w:rsidR="00300AAC" w:rsidRPr="00013C17">
        <w:rPr>
          <w:rFonts w:ascii="Times New Roman" w:eastAsia="Arsenal" w:hAnsi="Times New Roman" w:cs="Times New Roman"/>
        </w:rPr>
        <w:t>К</w:t>
      </w:r>
      <w:r w:rsidR="00081418" w:rsidRPr="00013C17">
        <w:rPr>
          <w:rFonts w:ascii="Times New Roman" w:eastAsia="Arsenal" w:hAnsi="Times New Roman" w:cs="Times New Roman"/>
          <w:color w:val="000000"/>
        </w:rPr>
        <w:t>олегій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узгоджують між собою орієнтовний графік проведення засідань Комісії. Комісія у пленарному складі вправі визначити пріоритетність та черговість питань, що мають бути розглянуті </w:t>
      </w:r>
      <w:r w:rsidR="00081418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 у пленарному складі, у складі її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081418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чи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</w:t>
      </w:r>
      <w:r w:rsidR="00081418" w:rsidRPr="00013C17">
        <w:rPr>
          <w:rFonts w:ascii="Times New Roman" w:eastAsia="Arsenal" w:hAnsi="Times New Roman" w:cs="Times New Roman"/>
          <w:color w:val="000000"/>
        </w:rPr>
        <w:t>ї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56" w14:textId="28F912BF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Дату, час і місце </w:t>
      </w:r>
      <w:r w:rsidRPr="00013C17">
        <w:rPr>
          <w:rFonts w:ascii="Times New Roman" w:eastAsia="Arsenal" w:hAnsi="Times New Roman" w:cs="Times New Roman"/>
        </w:rPr>
        <w:t xml:space="preserve">проведення засідання Комісії у пленарному складі та перелік питань, що виноситься </w:t>
      </w:r>
      <w:r w:rsidR="00387BA1" w:rsidRPr="00013C17">
        <w:rPr>
          <w:rFonts w:ascii="Times New Roman" w:eastAsia="Arsenal" w:hAnsi="Times New Roman" w:cs="Times New Roman"/>
        </w:rPr>
        <w:t>у</w:t>
      </w:r>
      <w:r w:rsidRPr="00013C17">
        <w:rPr>
          <w:rFonts w:ascii="Times New Roman" w:eastAsia="Arsenal" w:hAnsi="Times New Roman" w:cs="Times New Roman"/>
        </w:rPr>
        <w:t xml:space="preserve"> засі</w:t>
      </w:r>
      <w:r w:rsidR="000C1F28">
        <w:rPr>
          <w:rFonts w:ascii="Times New Roman" w:eastAsia="Arsenal" w:hAnsi="Times New Roman" w:cs="Times New Roman"/>
        </w:rPr>
        <w:t>дання, визначає Голова Комісії.</w:t>
      </w:r>
    </w:p>
    <w:p w14:paraId="00000157" w14:textId="09074115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Дату, час і місце проведення засідання Комісії у складі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та перелік питань, що виноситься </w:t>
      </w:r>
      <w:r w:rsidR="00387BA1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Комісії у складі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алати, визначає голова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алати. Секретар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здійснює підготовку до засідання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алати. Засідання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 не може бути призначено на дату та час, на які призначено засідання Комісії у пленарному складі.</w:t>
      </w:r>
    </w:p>
    <w:p w14:paraId="00000158" w14:textId="40A9D10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Дату, час і місце проведення засідання Комісії у складі </w:t>
      </w:r>
      <w:r w:rsidR="00387BA1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та перелік питань, що виноситься </w:t>
      </w:r>
      <w:r w:rsidR="008B0CC4" w:rsidRPr="00013C17">
        <w:rPr>
          <w:rFonts w:ascii="Times New Roman" w:eastAsia="Arsenal" w:hAnsi="Times New Roman" w:cs="Times New Roman"/>
          <w:color w:val="000000"/>
        </w:rPr>
        <w:t>в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Комісії у складі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олегії, визначає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головуючий </w:t>
      </w:r>
      <w:r w:rsidR="008B0CC4" w:rsidRPr="00013C17">
        <w:rPr>
          <w:rFonts w:ascii="Times New Roman" w:eastAsia="Arsenal" w:hAnsi="Times New Roman" w:cs="Times New Roman"/>
          <w:color w:val="000000"/>
        </w:rPr>
        <w:t>у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засіданн</w:t>
      </w:r>
      <w:r w:rsidR="008B0CC4" w:rsidRPr="00013C17">
        <w:rPr>
          <w:rFonts w:ascii="Times New Roman" w:eastAsia="Arsenal" w:hAnsi="Times New Roman" w:cs="Times New Roman"/>
          <w:color w:val="000000"/>
        </w:rPr>
        <w:t>і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Колегі</w:t>
      </w:r>
      <w:r w:rsidR="008B0CC4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>. Засідання</w:t>
      </w:r>
      <w:r w:rsidRPr="00753BE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олегії</w:t>
      </w:r>
      <w:r w:rsidRPr="00753BE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</w:t>
      </w:r>
      <w:r w:rsidRPr="00753BE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може</w:t>
      </w:r>
      <w:r w:rsidRPr="00753BE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бути</w:t>
      </w:r>
      <w:r w:rsidRPr="00753BE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призначено на дату та час, на які призначено засідання Комісії у пленарному складі чи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</w:t>
      </w:r>
      <w:r w:rsidR="00D81453" w:rsidRPr="00013C17">
        <w:rPr>
          <w:rFonts w:ascii="Times New Roman" w:eastAsia="Arsenal" w:hAnsi="Times New Roman" w:cs="Times New Roman"/>
          <w:color w:val="000000"/>
        </w:rPr>
        <w:t>и</w:t>
      </w:r>
      <w:r w:rsidR="00C67552" w:rsidRPr="00013C17">
        <w:rPr>
          <w:rFonts w:ascii="Times New Roman" w:eastAsia="Arsenal" w:hAnsi="Times New Roman" w:cs="Times New Roman"/>
          <w:color w:val="000000"/>
        </w:rPr>
        <w:t>,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до складу якої </w:t>
      </w:r>
      <w:r w:rsidR="00C67552" w:rsidRPr="00013C17">
        <w:rPr>
          <w:rFonts w:ascii="Times New Roman" w:eastAsia="Arsenal" w:hAnsi="Times New Roman" w:cs="Times New Roman"/>
          <w:color w:val="000000"/>
        </w:rPr>
        <w:t>входять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члени Колегії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59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5A" w14:textId="4CFFB8F9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Член </w:t>
      </w:r>
      <w:r w:rsidR="00C67552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омісії – доповідач у справі визначається за допомогою підсистеми ЄСІТС, а з організаційних та процедурних питань діяльності Комісії</w:t>
      </w:r>
      <w:r w:rsidR="00C67552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655E8C">
        <w:rPr>
          <w:rFonts w:ascii="Times New Roman" w:eastAsia="Arsenal" w:hAnsi="Times New Roman" w:cs="Times New Roman"/>
          <w:color w:val="000000"/>
        </w:rPr>
        <w:t>–</w:t>
      </w:r>
      <w:r w:rsidR="00C67552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Головою Комісії, </w:t>
      </w:r>
      <w:r w:rsidR="00300AAC" w:rsidRPr="00013C17">
        <w:rPr>
          <w:rFonts w:ascii="Times New Roman" w:eastAsia="Arsenal" w:hAnsi="Times New Roman" w:cs="Times New Roman"/>
          <w:color w:val="000000"/>
        </w:rPr>
        <w:t xml:space="preserve">а за його відсутності особою, яка виконує його повноваження,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секретарем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bookmarkStart w:id="4" w:name="_Hlk148920700"/>
      <w:r w:rsidR="00D81453" w:rsidRPr="00013C17">
        <w:rPr>
          <w:rFonts w:ascii="Times New Roman" w:eastAsia="Arsenal" w:hAnsi="Times New Roman" w:cs="Times New Roman"/>
          <w:color w:val="000000"/>
        </w:rPr>
        <w:t xml:space="preserve">головуючим </w:t>
      </w:r>
      <w:r w:rsidR="00C67552" w:rsidRPr="00013C17">
        <w:rPr>
          <w:rFonts w:ascii="Times New Roman" w:eastAsia="Arsenal" w:hAnsi="Times New Roman" w:cs="Times New Roman"/>
          <w:color w:val="000000"/>
        </w:rPr>
        <w:t>у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засіданні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bookmarkEnd w:id="4"/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 відповідно.</w:t>
      </w:r>
    </w:p>
    <w:p w14:paraId="0000015B" w14:textId="071D05DF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У разі якщо питання порядку денного </w:t>
      </w:r>
      <w:r w:rsidR="0034661A" w:rsidRPr="00013C17">
        <w:rPr>
          <w:rFonts w:ascii="Times New Roman" w:eastAsia="Arsenal" w:hAnsi="Times New Roman" w:cs="Times New Roman"/>
        </w:rPr>
        <w:t>стосується</w:t>
      </w:r>
      <w:r w:rsidRPr="00013C17">
        <w:rPr>
          <w:rFonts w:ascii="Times New Roman" w:eastAsia="Arsenal" w:hAnsi="Times New Roman" w:cs="Times New Roman"/>
        </w:rPr>
        <w:t xml:space="preserve"> кількох пов’язаних між собою справ, які розподілені на різних членів Комісії, то </w:t>
      </w:r>
      <w:r w:rsidR="00D81453" w:rsidRPr="00013C17">
        <w:rPr>
          <w:rFonts w:ascii="Times New Roman" w:eastAsia="Arsenal" w:hAnsi="Times New Roman" w:cs="Times New Roman"/>
        </w:rPr>
        <w:t xml:space="preserve">всі члени Комісії – доповідачі пов’язаних між собою справ є </w:t>
      </w:r>
      <w:r w:rsidRPr="00013C17">
        <w:rPr>
          <w:rFonts w:ascii="Times New Roman" w:eastAsia="Arsenal" w:hAnsi="Times New Roman" w:cs="Times New Roman"/>
        </w:rPr>
        <w:t>співдоповідачами з</w:t>
      </w:r>
      <w:r w:rsidR="00D81453" w:rsidRPr="00013C17">
        <w:rPr>
          <w:rFonts w:ascii="Times New Roman" w:eastAsia="Arsenal" w:hAnsi="Times New Roman" w:cs="Times New Roman"/>
        </w:rPr>
        <w:t xml:space="preserve"> такого питання</w:t>
      </w:r>
      <w:r w:rsidRPr="00013C17">
        <w:rPr>
          <w:rFonts w:ascii="Times New Roman" w:eastAsia="Arsenal" w:hAnsi="Times New Roman" w:cs="Times New Roman"/>
        </w:rPr>
        <w:t xml:space="preserve"> порядку денного.</w:t>
      </w:r>
    </w:p>
    <w:p w14:paraId="0000015C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5D" w14:textId="27CA9CB4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Члени Комісії повідомляються Головою </w:t>
      </w:r>
      <w:r w:rsidR="00CF764D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омісії, головою </w:t>
      </w:r>
      <w:r w:rsidR="00CF764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CF764D" w:rsidRPr="00013C17">
        <w:rPr>
          <w:rFonts w:ascii="Times New Roman" w:eastAsia="Arsenal" w:hAnsi="Times New Roman" w:cs="Times New Roman"/>
          <w:color w:val="000000"/>
        </w:rPr>
        <w:t>головуючим у засіданні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CF764D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олегії про дату, час і місце засідання Комісії з організаційних та процедурних питань. Підготовлений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порядку денного</w:t>
      </w:r>
      <w:r w:rsidR="00F00584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проєкти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рішень з питань порядку денного, матеріали,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необхідні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для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прийняття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рішень,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також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відомості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225F1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членів Комісії – доповідачів</w:t>
      </w:r>
      <w:r w:rsidR="00F56727" w:rsidRPr="00013C17">
        <w:rPr>
          <w:rFonts w:ascii="Times New Roman" w:eastAsia="Arsenal" w:hAnsi="Times New Roman" w:cs="Times New Roman"/>
          <w:color w:val="000000"/>
        </w:rPr>
        <w:t xml:space="preserve">, як правило, </w:t>
      </w:r>
      <w:r w:rsidR="00F00584" w:rsidRPr="00013C17">
        <w:rPr>
          <w:rFonts w:ascii="Times New Roman" w:eastAsia="Arsenal" w:hAnsi="Times New Roman" w:cs="Times New Roman"/>
          <w:color w:val="000000"/>
        </w:rPr>
        <w:t xml:space="preserve">надаються членам Комісії </w:t>
      </w:r>
      <w:r w:rsidR="00F56727" w:rsidRPr="00013C17">
        <w:rPr>
          <w:rFonts w:ascii="Times New Roman" w:eastAsia="Arsenal" w:hAnsi="Times New Roman" w:cs="Times New Roman"/>
          <w:color w:val="000000"/>
        </w:rPr>
        <w:t xml:space="preserve">в електронному вигляді </w:t>
      </w:r>
      <w:r w:rsidR="007E6411" w:rsidRPr="00013C17">
        <w:rPr>
          <w:rFonts w:ascii="Times New Roman" w:eastAsia="Arsenal" w:hAnsi="Times New Roman" w:cs="Times New Roman"/>
          <w:color w:val="000000"/>
        </w:rPr>
        <w:t>не пізніше ніж за два дні до засідання Комісії, а щодо засідань, скликан</w:t>
      </w:r>
      <w:r w:rsidR="00F00584" w:rsidRPr="00013C17">
        <w:rPr>
          <w:rFonts w:ascii="Times New Roman" w:eastAsia="Arsenal" w:hAnsi="Times New Roman" w:cs="Times New Roman"/>
          <w:color w:val="000000"/>
        </w:rPr>
        <w:t>их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терміново,</w:t>
      </w:r>
      <w:r w:rsidR="00F00584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B85ACC">
        <w:rPr>
          <w:rFonts w:ascii="Times New Roman" w:eastAsia="Arsenal" w:hAnsi="Times New Roman" w:cs="Times New Roman"/>
          <w:color w:val="000000"/>
        </w:rPr>
        <w:t>–</w:t>
      </w:r>
      <w:r w:rsidR="00F00584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не</w:t>
      </w:r>
      <w:r w:rsidR="00F00584" w:rsidRPr="00013C17">
        <w:rPr>
          <w:rFonts w:ascii="Times New Roman" w:eastAsia="Arsenal" w:hAnsi="Times New Roman" w:cs="Times New Roman"/>
        </w:rPr>
        <w:t>ві</w:t>
      </w:r>
      <w:r w:rsidR="007E6411" w:rsidRPr="00013C17">
        <w:rPr>
          <w:rFonts w:ascii="Times New Roman" w:eastAsia="Arsenal" w:hAnsi="Times New Roman" w:cs="Times New Roman"/>
        </w:rPr>
        <w:t>дкладно</w:t>
      </w:r>
      <w:r w:rsidR="0083426D">
        <w:rPr>
          <w:rFonts w:ascii="Times New Roman" w:eastAsia="Arsenal" w:hAnsi="Times New Roman" w:cs="Times New Roman"/>
          <w:color w:val="000000"/>
        </w:rPr>
        <w:t>.</w:t>
      </w:r>
    </w:p>
    <w:p w14:paraId="0000015E" w14:textId="08D71EFB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Інформація про дату, час і місце</w:t>
      </w:r>
      <w:r w:rsidR="00F00584" w:rsidRPr="00013C17">
        <w:rPr>
          <w:rFonts w:ascii="Times New Roman" w:eastAsia="Arsenal" w:hAnsi="Times New Roman" w:cs="Times New Roman"/>
          <w:color w:val="000000"/>
        </w:rPr>
        <w:t xml:space="preserve"> проведення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Комісії з організаційних та процедурних питань</w:t>
      </w:r>
      <w:r w:rsidR="00F00584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порядку денного такого засідання розміщу</w:t>
      </w:r>
      <w:r w:rsidR="00F00584" w:rsidRPr="00013C17">
        <w:rPr>
          <w:rFonts w:ascii="Times New Roman" w:eastAsia="Arsenal" w:hAnsi="Times New Roman" w:cs="Times New Roman"/>
          <w:color w:val="000000"/>
        </w:rPr>
        <w:t>ю</w:t>
      </w:r>
      <w:r w:rsidRPr="00013C17">
        <w:rPr>
          <w:rFonts w:ascii="Times New Roman" w:eastAsia="Arsenal" w:hAnsi="Times New Roman" w:cs="Times New Roman"/>
          <w:color w:val="000000"/>
        </w:rPr>
        <w:t>ться на веб</w:t>
      </w:r>
      <w:r w:rsidR="00F56727" w:rsidRPr="00013C17">
        <w:rPr>
          <w:rFonts w:ascii="Times New Roman" w:eastAsia="Arsenal" w:hAnsi="Times New Roman" w:cs="Times New Roman"/>
          <w:color w:val="000000"/>
        </w:rPr>
        <w:t>-</w:t>
      </w:r>
      <w:r w:rsidRPr="00013C17">
        <w:rPr>
          <w:rFonts w:ascii="Times New Roman" w:eastAsia="Arsenal" w:hAnsi="Times New Roman" w:cs="Times New Roman"/>
          <w:color w:val="000000"/>
        </w:rPr>
        <w:t>сайті Комісії не пізніше ніж за день до засідання Комісії. У разі проведення засідання, скликан</w:t>
      </w:r>
      <w:r w:rsidR="00F00584" w:rsidRPr="00013C17">
        <w:rPr>
          <w:rFonts w:ascii="Times New Roman" w:eastAsia="Arsenal" w:hAnsi="Times New Roman" w:cs="Times New Roman"/>
          <w:color w:val="000000"/>
        </w:rPr>
        <w:t>ого</w:t>
      </w:r>
      <w:r w:rsidRPr="00013C17">
        <w:rPr>
          <w:rFonts w:ascii="Times New Roman" w:eastAsia="Arsenal" w:hAnsi="Times New Roman" w:cs="Times New Roman"/>
          <w:color w:val="000000"/>
        </w:rPr>
        <w:t xml:space="preserve"> терміново, зазначена інформація розміщується на веб</w:t>
      </w:r>
      <w:r w:rsidR="00F56727" w:rsidRPr="00013C17">
        <w:rPr>
          <w:rFonts w:ascii="Times New Roman" w:eastAsia="Arsenal" w:hAnsi="Times New Roman" w:cs="Times New Roman"/>
          <w:color w:val="000000"/>
        </w:rPr>
        <w:t>-</w:t>
      </w:r>
      <w:r w:rsidRPr="00013C17">
        <w:rPr>
          <w:rFonts w:ascii="Times New Roman" w:eastAsia="Arsenal" w:hAnsi="Times New Roman" w:cs="Times New Roman"/>
          <w:color w:val="000000"/>
        </w:rPr>
        <w:t>сайті Комісії не пізніше ніж за дві години до початку такого засідання.</w:t>
      </w:r>
    </w:p>
    <w:p w14:paraId="0000015F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60" w14:textId="2139781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Члени Комісії та особа, стосовно якої має розглядатися питання, повідомляються Головою Комісії про дату, час і місце</w:t>
      </w:r>
      <w:r w:rsidR="00F00584" w:rsidRPr="00013C17">
        <w:rPr>
          <w:rFonts w:ascii="Times New Roman" w:eastAsia="Arsenal" w:hAnsi="Times New Roman" w:cs="Times New Roman"/>
          <w:color w:val="000000"/>
        </w:rPr>
        <w:t xml:space="preserve"> проведення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 Комісії</w:t>
      </w:r>
      <w:r w:rsidR="00F00584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порядку денного не пізніше </w:t>
      </w:r>
      <w:r w:rsidR="00F00584" w:rsidRPr="00013C17">
        <w:rPr>
          <w:rFonts w:ascii="Times New Roman" w:eastAsia="Arsenal" w:hAnsi="Times New Roman" w:cs="Times New Roman"/>
          <w:color w:val="000000"/>
        </w:rPr>
        <w:t>ніж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 десять днів до засідання. Відповідна інформація оприлюднюється на веб</w:t>
      </w:r>
      <w:r w:rsidR="00F56727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Комісії.</w:t>
      </w:r>
    </w:p>
    <w:p w14:paraId="00000161" w14:textId="172630E8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 xml:space="preserve">Члени </w:t>
      </w:r>
      <w:r w:rsidR="005F205D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та особа, стосовно якої має розглядатися питання, повідомляються </w:t>
      </w:r>
      <w:r w:rsidR="005F205D" w:rsidRPr="00013C17">
        <w:rPr>
          <w:rFonts w:ascii="Times New Roman" w:eastAsia="Arsenal" w:hAnsi="Times New Roman" w:cs="Times New Roman"/>
          <w:color w:val="000000"/>
        </w:rPr>
        <w:t>г</w:t>
      </w:r>
      <w:r w:rsidRPr="00013C17">
        <w:rPr>
          <w:rFonts w:ascii="Times New Roman" w:eastAsia="Arsenal" w:hAnsi="Times New Roman" w:cs="Times New Roman"/>
          <w:color w:val="000000"/>
        </w:rPr>
        <w:t xml:space="preserve">оловою </w:t>
      </w:r>
      <w:r w:rsidRPr="00013C17">
        <w:rPr>
          <w:rFonts w:ascii="Times New Roman" w:eastAsia="Arsenal" w:hAnsi="Times New Roman" w:cs="Times New Roman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 про дату, час і місце</w:t>
      </w:r>
      <w:r w:rsidR="005F205D" w:rsidRPr="00013C17">
        <w:rPr>
          <w:rFonts w:ascii="Times New Roman" w:eastAsia="Arsenal" w:hAnsi="Times New Roman" w:cs="Times New Roman"/>
          <w:color w:val="000000"/>
        </w:rPr>
        <w:t xml:space="preserve"> проведення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Комісії у складі </w:t>
      </w:r>
      <w:r w:rsidRPr="00013C17">
        <w:rPr>
          <w:rFonts w:ascii="Times New Roman" w:eastAsia="Arsenal" w:hAnsi="Times New Roman" w:cs="Times New Roman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</w:t>
      </w:r>
      <w:r w:rsidR="005F205D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порядку денного не пізніше </w:t>
      </w:r>
      <w:r w:rsidR="005F205D" w:rsidRPr="00013C17">
        <w:rPr>
          <w:rFonts w:ascii="Times New Roman" w:eastAsia="Arsenal" w:hAnsi="Times New Roman" w:cs="Times New Roman"/>
          <w:color w:val="000000"/>
        </w:rPr>
        <w:t>ніж</w:t>
      </w:r>
      <w:r w:rsidRPr="00013C17">
        <w:rPr>
          <w:rFonts w:ascii="Times New Roman" w:eastAsia="Arsenal" w:hAnsi="Times New Roman" w:cs="Times New Roman"/>
          <w:color w:val="000000"/>
        </w:rPr>
        <w:t xml:space="preserve"> за десять днів до засідання. Відповідна інформація оприлюднюється на веб</w:t>
      </w:r>
      <w:r w:rsidR="00F56727" w:rsidRPr="00013C17">
        <w:rPr>
          <w:rFonts w:ascii="Times New Roman" w:eastAsia="Arsenal" w:hAnsi="Times New Roman" w:cs="Times New Roman"/>
          <w:color w:val="000000"/>
        </w:rPr>
        <w:t>-</w:t>
      </w:r>
      <w:r w:rsidRPr="00013C17">
        <w:rPr>
          <w:rFonts w:ascii="Times New Roman" w:eastAsia="Arsenal" w:hAnsi="Times New Roman" w:cs="Times New Roman"/>
          <w:color w:val="000000"/>
        </w:rPr>
        <w:t>сайті Комісії.</w:t>
      </w:r>
    </w:p>
    <w:p w14:paraId="00000162" w14:textId="2F2EFA44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Члени </w:t>
      </w:r>
      <w:r w:rsidR="005F205D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та особа, стосовно якої має розглядатися питання, повідомляються Секретаріатом </w:t>
      </w:r>
      <w:r w:rsidR="005F205D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Pr="00013C17">
        <w:rPr>
          <w:rFonts w:ascii="Times New Roman" w:eastAsia="Arsenal" w:hAnsi="Times New Roman" w:cs="Times New Roman"/>
          <w:color w:val="000000"/>
        </w:rPr>
        <w:t xml:space="preserve">про дату, час і місце </w:t>
      </w:r>
      <w:r w:rsidR="005F205D" w:rsidRPr="00013C17">
        <w:rPr>
          <w:rFonts w:ascii="Times New Roman" w:eastAsia="Arsenal" w:hAnsi="Times New Roman" w:cs="Times New Roman"/>
          <w:color w:val="000000"/>
        </w:rPr>
        <w:t xml:space="preserve">проведення </w:t>
      </w:r>
      <w:r w:rsidRPr="00013C17">
        <w:rPr>
          <w:rFonts w:ascii="Times New Roman" w:eastAsia="Arsenal" w:hAnsi="Times New Roman" w:cs="Times New Roman"/>
          <w:color w:val="000000"/>
        </w:rPr>
        <w:t xml:space="preserve">засідання Комісії у складі </w:t>
      </w:r>
      <w:r w:rsidR="005F205D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олегії</w:t>
      </w:r>
      <w:r w:rsidR="005F205D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порядку денного не пізніше </w:t>
      </w:r>
      <w:r w:rsidR="005F205D" w:rsidRPr="00013C17">
        <w:rPr>
          <w:rFonts w:ascii="Times New Roman" w:eastAsia="Arsenal" w:hAnsi="Times New Roman" w:cs="Times New Roman"/>
          <w:color w:val="000000"/>
        </w:rPr>
        <w:t>ніж</w:t>
      </w:r>
      <w:r w:rsidRPr="00013C17">
        <w:rPr>
          <w:rFonts w:ascii="Times New Roman" w:eastAsia="Arsenal" w:hAnsi="Times New Roman" w:cs="Times New Roman"/>
          <w:color w:val="000000"/>
        </w:rPr>
        <w:t xml:space="preserve"> за десять днів до засідання. Відповідна інформація оприлюднюється на веб</w:t>
      </w:r>
      <w:r w:rsidR="00F56727" w:rsidRPr="00013C17">
        <w:rPr>
          <w:rFonts w:ascii="Times New Roman" w:eastAsia="Arsenal" w:hAnsi="Times New Roman" w:cs="Times New Roman"/>
          <w:color w:val="000000"/>
        </w:rPr>
        <w:t>-</w:t>
      </w:r>
      <w:r w:rsidRPr="00013C17">
        <w:rPr>
          <w:rFonts w:ascii="Times New Roman" w:eastAsia="Arsenal" w:hAnsi="Times New Roman" w:cs="Times New Roman"/>
          <w:color w:val="000000"/>
        </w:rPr>
        <w:t>сайті Комісії.</w:t>
      </w:r>
    </w:p>
    <w:p w14:paraId="00000163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64" w14:textId="32C75E5F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Члени</w:t>
      </w:r>
      <w:r w:rsidR="007E6411" w:rsidRPr="002329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2329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мають</w:t>
      </w:r>
      <w:r w:rsidR="007E6411" w:rsidRPr="002329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право</w:t>
      </w:r>
      <w:r w:rsidR="007E6411" w:rsidRPr="002329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вносити</w:t>
      </w:r>
      <w:r w:rsidR="007E6411" w:rsidRPr="002329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пропозиції</w:t>
      </w:r>
      <w:r w:rsidR="007E6411" w:rsidRPr="002329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 питань</w:t>
      </w:r>
      <w:r w:rsidR="00F5019D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F5019D" w:rsidRPr="00013C17">
        <w:rPr>
          <w:rFonts w:ascii="Times New Roman" w:eastAsia="Arsenal" w:hAnsi="Times New Roman" w:cs="Times New Roman"/>
          <w:color w:val="000000"/>
        </w:rPr>
        <w:t xml:space="preserve">включених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до порядку денного засідання Комісії у пленарному складі,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</w:t>
      </w:r>
      <w:r w:rsidR="00F56727" w:rsidRPr="00013C17">
        <w:rPr>
          <w:rFonts w:ascii="Times New Roman" w:eastAsia="Arsenal" w:hAnsi="Times New Roman" w:cs="Times New Roman"/>
          <w:color w:val="000000"/>
        </w:rPr>
        <w:t>, до складу яких вони входять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.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Якщо член Комісії </w:t>
      </w:r>
      <w:proofErr w:type="spellStart"/>
      <w:r w:rsidR="00D81453" w:rsidRPr="00013C17">
        <w:rPr>
          <w:rFonts w:ascii="Times New Roman" w:eastAsia="Arsenal" w:hAnsi="Times New Roman" w:cs="Times New Roman"/>
          <w:color w:val="000000"/>
        </w:rPr>
        <w:t>вно</w:t>
      </w:r>
      <w:proofErr w:type="spellEnd"/>
      <w:r w:rsidR="00733954" w:rsidRPr="00013C17">
        <w:rPr>
          <w:rFonts w:ascii="Times New Roman" w:eastAsia="Arsenal" w:hAnsi="Times New Roman" w:cs="Times New Roman"/>
          <w:color w:val="000000"/>
          <w:lang w:val="en-US"/>
        </w:rPr>
        <w:t>c</w:t>
      </w:r>
      <w:proofErr w:type="spellStart"/>
      <w:r w:rsidR="00D81453" w:rsidRPr="00013C17">
        <w:rPr>
          <w:rFonts w:ascii="Times New Roman" w:eastAsia="Arsenal" w:hAnsi="Times New Roman" w:cs="Times New Roman"/>
          <w:color w:val="000000"/>
        </w:rPr>
        <w:t>ить</w:t>
      </w:r>
      <w:proofErr w:type="spellEnd"/>
      <w:r w:rsidR="00D81453" w:rsidRPr="00013C17">
        <w:rPr>
          <w:rFonts w:ascii="Times New Roman" w:eastAsia="Arsenal" w:hAnsi="Times New Roman" w:cs="Times New Roman"/>
          <w:color w:val="000000"/>
        </w:rPr>
        <w:t xml:space="preserve"> пропозицію з організаційного чи процедурного питання, то р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азом із пропозицією вносить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резолютивної частини рішення стосовно </w:t>
      </w:r>
      <w:r w:rsidR="00710358" w:rsidRPr="00013C17">
        <w:rPr>
          <w:rFonts w:ascii="Times New Roman" w:eastAsia="Arsenal" w:hAnsi="Times New Roman" w:cs="Times New Roman"/>
          <w:color w:val="000000"/>
        </w:rPr>
        <w:t>цього</w:t>
      </w:r>
      <w:r w:rsidR="00F10C12">
        <w:rPr>
          <w:rFonts w:ascii="Times New Roman" w:eastAsia="Arsenal" w:hAnsi="Times New Roman" w:cs="Times New Roman"/>
          <w:color w:val="000000"/>
        </w:rPr>
        <w:t xml:space="preserve"> питання.</w:t>
      </w:r>
    </w:p>
    <w:p w14:paraId="00000165" w14:textId="1A4C3963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Пропозиція щодо питань порядку денного засідання Комісії у пленарному складі</w:t>
      </w:r>
      <w:r w:rsidR="00710358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внесена не менш як трьома членами Комісії, а також до порядку денного засідання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алати, підтримана н</w:t>
      </w:r>
      <w:r w:rsidR="00733954" w:rsidRPr="00013C17">
        <w:rPr>
          <w:rFonts w:ascii="Times New Roman" w:eastAsia="Arsenal" w:hAnsi="Times New Roman" w:cs="Times New Roman"/>
          <w:color w:val="000000"/>
        </w:rPr>
        <w:t>е</w:t>
      </w:r>
      <w:r w:rsidRPr="00013C17">
        <w:rPr>
          <w:rFonts w:ascii="Times New Roman" w:eastAsia="Arsenal" w:hAnsi="Times New Roman" w:cs="Times New Roman"/>
          <w:color w:val="000000"/>
        </w:rPr>
        <w:t xml:space="preserve"> менш як двома членами Комісії, </w:t>
      </w:r>
      <w:r w:rsidR="00C041BD" w:rsidRPr="00013C17">
        <w:rPr>
          <w:rFonts w:ascii="Times New Roman" w:eastAsia="Arsenal" w:hAnsi="Times New Roman" w:cs="Times New Roman"/>
          <w:color w:val="000000"/>
        </w:rPr>
        <w:t>які входять до складу Палати</w:t>
      </w:r>
      <w:r w:rsidRPr="00013C17">
        <w:rPr>
          <w:rFonts w:ascii="Times New Roman" w:eastAsia="Arsenal" w:hAnsi="Times New Roman" w:cs="Times New Roman"/>
          <w:color w:val="000000"/>
        </w:rPr>
        <w:t xml:space="preserve">, обов’язково включається до порядку денного найближчого засідання Комісії у пленарному складі чи засідання </w:t>
      </w:r>
      <w:r w:rsidR="00C041BD" w:rsidRPr="00013C17">
        <w:rPr>
          <w:rFonts w:ascii="Times New Roman" w:eastAsia="Arsenal" w:hAnsi="Times New Roman" w:cs="Times New Roman"/>
          <w:color w:val="000000"/>
        </w:rPr>
        <w:t xml:space="preserve">у складі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</w:t>
      </w:r>
      <w:r w:rsidR="00C041B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66" w14:textId="421EEFA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Пропозиці</w:t>
      </w:r>
      <w:r w:rsidR="00C041BD" w:rsidRPr="00013C17">
        <w:rPr>
          <w:rFonts w:ascii="Times New Roman" w:eastAsia="Arsenal" w:hAnsi="Times New Roman" w:cs="Times New Roman"/>
          <w:color w:val="000000"/>
        </w:rPr>
        <w:t>я</w:t>
      </w:r>
      <w:r w:rsidRPr="00013C17">
        <w:rPr>
          <w:rFonts w:ascii="Times New Roman" w:eastAsia="Arsenal" w:hAnsi="Times New Roman" w:cs="Times New Roman"/>
          <w:color w:val="000000"/>
        </w:rPr>
        <w:t xml:space="preserve"> членів Комісії до порядку денного</w:t>
      </w:r>
      <w:r w:rsidR="00C041BD" w:rsidRPr="00013C17">
        <w:rPr>
          <w:rFonts w:ascii="Times New Roman" w:eastAsia="Arsenal" w:hAnsi="Times New Roman" w:cs="Times New Roman"/>
          <w:color w:val="000000"/>
        </w:rPr>
        <w:t xml:space="preserve"> засідання</w:t>
      </w:r>
      <w:r w:rsidRPr="00013C17">
        <w:rPr>
          <w:rFonts w:ascii="Times New Roman" w:eastAsia="Arsenal" w:hAnsi="Times New Roman" w:cs="Times New Roman"/>
          <w:color w:val="000000"/>
        </w:rPr>
        <w:t xml:space="preserve"> та </w:t>
      </w:r>
      <w:r w:rsidR="00C041BD" w:rsidRPr="00013C17">
        <w:rPr>
          <w:rFonts w:ascii="Times New Roman" w:eastAsia="Arsenal" w:hAnsi="Times New Roman" w:cs="Times New Roman"/>
          <w:color w:val="000000"/>
        </w:rPr>
        <w:t>відповідний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проєкт</w:t>
      </w:r>
      <w:proofErr w:type="spellEnd"/>
      <w:r w:rsidR="00C041BD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резолютивної частини рішення </w:t>
      </w:r>
      <w:r w:rsidR="00284A3C" w:rsidRPr="00013C17">
        <w:rPr>
          <w:rFonts w:ascii="Times New Roman" w:eastAsia="Arsenal" w:hAnsi="Times New Roman" w:cs="Times New Roman"/>
        </w:rPr>
        <w:t xml:space="preserve">з організаційних </w:t>
      </w:r>
      <w:r w:rsidR="00284A3C" w:rsidRPr="00013C17">
        <w:rPr>
          <w:rFonts w:ascii="Times New Roman" w:eastAsia="Arsenal" w:hAnsi="Times New Roman" w:cs="Times New Roman"/>
          <w:color w:val="000000"/>
        </w:rPr>
        <w:t>та процедурних питань</w:t>
      </w:r>
      <w:r w:rsidRPr="00013C17">
        <w:rPr>
          <w:rFonts w:ascii="Times New Roman" w:eastAsia="Arsenal" w:hAnsi="Times New Roman" w:cs="Times New Roman"/>
          <w:color w:val="000000"/>
        </w:rPr>
        <w:t xml:space="preserve"> надсилаються ними на</w:t>
      </w:r>
      <w:r w:rsidRPr="008F0EC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службові</w:t>
      </w:r>
      <w:r w:rsidRPr="008F0EC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адреси</w:t>
      </w:r>
      <w:r w:rsidRPr="008F0EC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електронної пошти членів Комісії або у письмовому вигляді подаються до </w:t>
      </w:r>
      <w:r w:rsidR="00284A3C" w:rsidRPr="00013C17">
        <w:rPr>
          <w:rFonts w:ascii="Times New Roman" w:eastAsia="Arsenal" w:hAnsi="Times New Roman" w:cs="Times New Roman"/>
          <w:color w:val="000000"/>
        </w:rPr>
        <w:t xml:space="preserve">структурного підрозділу Секретаріату Комісії, який відповідає за </w:t>
      </w:r>
      <w:r w:rsidRPr="00013C17">
        <w:rPr>
          <w:rFonts w:ascii="Times New Roman" w:eastAsia="Arsenal" w:hAnsi="Times New Roman" w:cs="Times New Roman"/>
          <w:color w:val="000000"/>
        </w:rPr>
        <w:t>підготовк</w:t>
      </w:r>
      <w:r w:rsidR="00284A3C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та проведення засідань Комісії</w:t>
      </w:r>
      <w:r w:rsidR="00712061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для їх реєстрації </w:t>
      </w:r>
      <w:r w:rsidR="00712061" w:rsidRPr="00013C17">
        <w:rPr>
          <w:rFonts w:ascii="Times New Roman" w:eastAsia="Arsenal" w:hAnsi="Times New Roman" w:cs="Times New Roman"/>
          <w:color w:val="000000"/>
        </w:rPr>
        <w:t>і</w:t>
      </w:r>
      <w:r w:rsidRPr="00013C17">
        <w:rPr>
          <w:rFonts w:ascii="Times New Roman" w:eastAsia="Arsenal" w:hAnsi="Times New Roman" w:cs="Times New Roman"/>
          <w:color w:val="000000"/>
        </w:rPr>
        <w:t xml:space="preserve"> невідкладно</w:t>
      </w:r>
      <w:r w:rsidR="00712061" w:rsidRPr="00013C17">
        <w:rPr>
          <w:rFonts w:ascii="Times New Roman" w:eastAsia="Arsenal" w:hAnsi="Times New Roman" w:cs="Times New Roman"/>
          <w:color w:val="000000"/>
        </w:rPr>
        <w:t xml:space="preserve">го подання </w:t>
      </w:r>
      <w:r w:rsidRPr="00013C17">
        <w:rPr>
          <w:rFonts w:ascii="Times New Roman" w:eastAsia="Arsenal" w:hAnsi="Times New Roman" w:cs="Times New Roman"/>
          <w:color w:val="000000"/>
        </w:rPr>
        <w:t xml:space="preserve">Голові Комісії </w:t>
      </w:r>
      <w:r w:rsidR="00D81453" w:rsidRPr="00013C17">
        <w:rPr>
          <w:rFonts w:ascii="Times New Roman" w:eastAsia="Arsenal" w:hAnsi="Times New Roman" w:cs="Times New Roman"/>
          <w:color w:val="000000"/>
        </w:rPr>
        <w:t>та надсилання (</w:t>
      </w:r>
      <w:r w:rsidR="00712061" w:rsidRPr="00013C17">
        <w:rPr>
          <w:rFonts w:ascii="Times New Roman" w:eastAsia="Arsenal" w:hAnsi="Times New Roman" w:cs="Times New Roman"/>
          <w:color w:val="000000"/>
        </w:rPr>
        <w:t>надання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) членам Комісії </w:t>
      </w:r>
      <w:r w:rsidRPr="00013C17">
        <w:rPr>
          <w:rFonts w:ascii="Times New Roman" w:eastAsia="Arsenal" w:hAnsi="Times New Roman" w:cs="Times New Roman"/>
          <w:color w:val="000000"/>
        </w:rPr>
        <w:t xml:space="preserve">не пізніше ніж за 1 день до </w:t>
      </w:r>
      <w:r w:rsidR="00733954" w:rsidRPr="00013C17">
        <w:rPr>
          <w:rFonts w:ascii="Times New Roman" w:eastAsia="Arsenal" w:hAnsi="Times New Roman" w:cs="Times New Roman"/>
          <w:color w:val="000000"/>
        </w:rPr>
        <w:t xml:space="preserve">дня проведення </w:t>
      </w:r>
      <w:r w:rsidRPr="00013C17">
        <w:rPr>
          <w:rFonts w:ascii="Times New Roman" w:eastAsia="Arsenal" w:hAnsi="Times New Roman" w:cs="Times New Roman"/>
          <w:color w:val="000000"/>
        </w:rPr>
        <w:t>засідання Комісії.</w:t>
      </w:r>
    </w:p>
    <w:p w14:paraId="00000167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68" w14:textId="7D2C446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разі наявності питань, що потребують невідкладного </w:t>
      </w:r>
      <w:r w:rsidR="00AE267B" w:rsidRPr="00013C17">
        <w:rPr>
          <w:rFonts w:ascii="Times New Roman" w:eastAsia="Arsenal" w:hAnsi="Times New Roman" w:cs="Times New Roman"/>
          <w:color w:val="000000"/>
        </w:rPr>
        <w:t>ви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рішення, до порядку денного засідання з організаційних та процедурних питань можуть бути внесені зміни безпосередньо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засіданні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Комісії.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порядку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денного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також</w:t>
      </w:r>
      <w:r w:rsidR="007E6411" w:rsidRPr="00674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мож</w:t>
      </w:r>
      <w:r w:rsidR="00AE267B" w:rsidRPr="00013C17">
        <w:rPr>
          <w:rFonts w:ascii="Times New Roman" w:eastAsia="Arsenal" w:hAnsi="Times New Roman" w:cs="Times New Roman"/>
          <w:color w:val="000000"/>
        </w:rPr>
        <w:t>е бути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включ</w:t>
      </w:r>
      <w:r w:rsidR="00AE267B" w:rsidRPr="00013C17">
        <w:rPr>
          <w:rFonts w:ascii="Times New Roman" w:eastAsia="Arsenal" w:hAnsi="Times New Roman" w:cs="Times New Roman"/>
          <w:color w:val="000000"/>
        </w:rPr>
        <w:t>ено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дискусійні питання (такі, що не потребують прийняття рішення) з метою колегіального обговорення ситуації та визначення напряму подальших дій.</w:t>
      </w:r>
    </w:p>
    <w:p w14:paraId="00000169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6A" w14:textId="26499031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</w:t>
      </w:r>
      <w:r w:rsidR="007E6411" w:rsidRPr="000B267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B267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</w:t>
      </w:r>
      <w:r w:rsidR="007E6411" w:rsidRPr="000B267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її </w:t>
      </w:r>
      <w:r w:rsidR="00AE267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</w:t>
      </w:r>
      <w:r w:rsidR="007E6411" w:rsidRPr="000B267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є повноважним,</w:t>
      </w:r>
      <w:r w:rsidR="007E6411" w:rsidRPr="000B267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якщо</w:t>
      </w:r>
      <w:r w:rsidR="007E6411" w:rsidRPr="000B267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 ньому бере участь більшість від складу Комісії або </w:t>
      </w:r>
      <w:r w:rsidR="00AE267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 відповідно.</w:t>
      </w:r>
    </w:p>
    <w:p w14:paraId="0000016B" w14:textId="281293ED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Засідання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 є повноважним, якщо у ньому беруть участь усі члени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олегії.</w:t>
      </w:r>
    </w:p>
    <w:p w14:paraId="5A1E7DAD" w14:textId="2D664C67" w:rsidR="00D81453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Якщо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олегія є неповноважною за складом, до її складу тимчасово залучається член Комісії з іншої колегії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(утворюється тимчасова Колегія)</w:t>
      </w:r>
      <w:r w:rsidRPr="00013C17">
        <w:rPr>
          <w:rFonts w:ascii="Times New Roman" w:eastAsia="Arsenal" w:hAnsi="Times New Roman" w:cs="Times New Roman"/>
          <w:color w:val="000000"/>
        </w:rPr>
        <w:t xml:space="preserve">. </w:t>
      </w:r>
      <w:r w:rsidR="00D81453" w:rsidRPr="00013C17">
        <w:rPr>
          <w:rFonts w:ascii="Times New Roman" w:eastAsia="Arsenal" w:hAnsi="Times New Roman" w:cs="Times New Roman"/>
          <w:color w:val="000000"/>
        </w:rPr>
        <w:t>Головуючий на засіданнях</w:t>
      </w:r>
      <w:r w:rsidRPr="00013C17">
        <w:rPr>
          <w:rFonts w:ascii="Times New Roman" w:eastAsia="Arsenal" w:hAnsi="Times New Roman" w:cs="Times New Roman"/>
          <w:color w:val="000000"/>
        </w:rPr>
        <w:t xml:space="preserve"> неповноважної за складом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олегії, а у разі його відсутності - старший за віком член </w:t>
      </w:r>
      <w:r w:rsidR="00AE267B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олегії,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або член Комісії – доповідач, </w:t>
      </w:r>
      <w:r w:rsidRPr="00013C17">
        <w:rPr>
          <w:rFonts w:ascii="Times New Roman" w:eastAsia="Arsenal" w:hAnsi="Times New Roman" w:cs="Times New Roman"/>
          <w:color w:val="000000"/>
        </w:rPr>
        <w:t>як</w:t>
      </w:r>
      <w:r w:rsidR="00284A3C" w:rsidRPr="00013C17">
        <w:rPr>
          <w:rFonts w:ascii="Times New Roman" w:eastAsia="Arsenal" w:hAnsi="Times New Roman" w:cs="Times New Roman"/>
          <w:color w:val="000000"/>
        </w:rPr>
        <w:t>ий</w:t>
      </w:r>
      <w:r w:rsidRPr="00013C17">
        <w:rPr>
          <w:rFonts w:ascii="Times New Roman" w:eastAsia="Arsenal" w:hAnsi="Times New Roman" w:cs="Times New Roman"/>
          <w:color w:val="000000"/>
        </w:rPr>
        <w:t xml:space="preserve"> входить до її складу, </w:t>
      </w:r>
      <w:r w:rsidR="00D81453" w:rsidRPr="00013C17">
        <w:rPr>
          <w:rFonts w:ascii="Times New Roman" w:eastAsia="Arsenal" w:hAnsi="Times New Roman" w:cs="Times New Roman"/>
          <w:color w:val="000000"/>
        </w:rPr>
        <w:t>вносить Голові Комісії або особі, яка виконує його повноваження, подання про формування тимчасово</w:t>
      </w:r>
      <w:r w:rsidR="00882197">
        <w:rPr>
          <w:rFonts w:ascii="Times New Roman" w:eastAsia="Arsenal" w:hAnsi="Times New Roman" w:cs="Times New Roman"/>
          <w:color w:val="000000"/>
        </w:rPr>
        <w:t>ї Колегії для вирішення питань.</w:t>
      </w:r>
    </w:p>
    <w:p w14:paraId="0D2A7763" w14:textId="7C7A7598" w:rsidR="00D81453" w:rsidRPr="00013C17" w:rsidRDefault="00D81453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Голова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або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особа,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яка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виконує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його</w:t>
      </w:r>
      <w:r w:rsidRPr="0063592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повноваження</w:t>
      </w:r>
      <w:r w:rsidR="00AE267B" w:rsidRPr="00013C17">
        <w:rPr>
          <w:rFonts w:ascii="Times New Roman" w:eastAsia="Arsenal" w:hAnsi="Times New Roman" w:cs="Times New Roman"/>
          <w:color w:val="000000"/>
        </w:rPr>
        <w:t>,</w:t>
      </w:r>
      <w:r w:rsidRPr="00013C17">
        <w:rPr>
          <w:rFonts w:ascii="Times New Roman" w:eastAsia="Arsenal" w:hAnsi="Times New Roman" w:cs="Times New Roman"/>
          <w:color w:val="000000"/>
        </w:rPr>
        <w:t xml:space="preserve"> у день надходження подання надає доручення відповідним працівникам Секретаріату </w:t>
      </w:r>
      <w:r w:rsidR="00AE267B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Pr="00013C17">
        <w:rPr>
          <w:rFonts w:ascii="Times New Roman" w:eastAsia="Arsenal" w:hAnsi="Times New Roman" w:cs="Times New Roman"/>
          <w:color w:val="000000"/>
        </w:rPr>
        <w:t xml:space="preserve">визначити за допомогою ЄСІТС </w:t>
      </w:r>
      <w:r w:rsidRPr="00013C17">
        <w:rPr>
          <w:rFonts w:ascii="Times New Roman" w:eastAsia="Arsenal" w:hAnsi="Times New Roman" w:cs="Times New Roman"/>
        </w:rPr>
        <w:t>необхідну кількість членів Комісії для формування тимчасової Колегії з трьох членів Комісії за випадковим вибором.</w:t>
      </w:r>
    </w:p>
    <w:p w14:paraId="0000016D" w14:textId="3E4A8AE7" w:rsidR="00C77197" w:rsidRPr="00013C17" w:rsidRDefault="007E6411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 xml:space="preserve">Член Комісії, якого було тимчасово залучено до складу неповноважної за складом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 xml:space="preserve">олегії, не бере участі у наступному </w:t>
      </w:r>
      <w:r w:rsidR="00D81453" w:rsidRPr="00013C17">
        <w:rPr>
          <w:rFonts w:ascii="Times New Roman" w:eastAsia="Arsenal" w:hAnsi="Times New Roman" w:cs="Times New Roman"/>
          <w:color w:val="000000"/>
        </w:rPr>
        <w:t>формуванні тимчасової Колегії за випадковим</w:t>
      </w:r>
      <w:r w:rsidR="00733954" w:rsidRPr="00013C17">
        <w:rPr>
          <w:rFonts w:ascii="Times New Roman" w:eastAsia="Arsenal" w:hAnsi="Times New Roman" w:cs="Times New Roman"/>
          <w:color w:val="000000"/>
        </w:rPr>
        <w:t xml:space="preserve"> вибором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6E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6F" w14:textId="6F2D810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 Комісії проводяться державною мовою.</w:t>
      </w:r>
    </w:p>
    <w:p w14:paraId="00000170" w14:textId="6C1B38AC" w:rsidR="00C77197" w:rsidRPr="00013C17" w:rsidRDefault="007E6411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 xml:space="preserve">§ 8. Розгляд питань </w:t>
      </w:r>
      <w:r w:rsidR="007415B2" w:rsidRPr="00013C17">
        <w:rPr>
          <w:rFonts w:ascii="Times New Roman" w:eastAsia="Arsenal" w:hAnsi="Times New Roman" w:cs="Times New Roman"/>
          <w:b/>
        </w:rPr>
        <w:t xml:space="preserve">у </w:t>
      </w:r>
      <w:r w:rsidR="0040091B" w:rsidRPr="00013C17">
        <w:rPr>
          <w:rFonts w:ascii="Times New Roman" w:eastAsia="Arsenal" w:hAnsi="Times New Roman" w:cs="Times New Roman"/>
          <w:b/>
        </w:rPr>
        <w:t>засіданні Комісії</w:t>
      </w:r>
    </w:p>
    <w:p w14:paraId="00000171" w14:textId="77777777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Питання порядку денного розглядаються, як правило, у тій послідовності, в якій їх включено до порядку денного засідання.</w:t>
      </w:r>
    </w:p>
    <w:p w14:paraId="00000172" w14:textId="77777777" w:rsidR="00C77197" w:rsidRPr="00013C17" w:rsidRDefault="00C77197" w:rsidP="007E4E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6D7EE6C" w14:textId="53680631" w:rsidR="00F56727" w:rsidRPr="002D6148" w:rsidRDefault="007E6411" w:rsidP="002D614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Головуючий </w:t>
      </w:r>
      <w:r w:rsidR="007415B2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засіданні Комісії:</w:t>
      </w:r>
    </w:p>
    <w:p w14:paraId="00000174" w14:textId="3D290ED3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415B2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еупереджено</w:t>
      </w:r>
      <w:r w:rsidR="007E6411"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веде</w:t>
      </w:r>
      <w:r w:rsidR="007E6411"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засідання,</w:t>
      </w:r>
      <w:r w:rsidR="007E6411"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415B2" w:rsidRPr="00013C17">
        <w:rPr>
          <w:rFonts w:ascii="Times New Roman" w:eastAsia="Arsenal" w:hAnsi="Times New Roman" w:cs="Times New Roman"/>
          <w:color w:val="000000"/>
        </w:rPr>
        <w:t>забезпечуючи</w:t>
      </w:r>
      <w:r w:rsidR="007415B2"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415B2" w:rsidRPr="00013C17">
        <w:rPr>
          <w:rFonts w:ascii="Times New Roman" w:eastAsia="Arsenal" w:hAnsi="Times New Roman" w:cs="Times New Roman"/>
          <w:color w:val="000000"/>
        </w:rPr>
        <w:t>при</w:t>
      </w:r>
      <w:r w:rsidR="007E6411"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розгляд</w:t>
      </w:r>
      <w:r w:rsidR="007415B2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F2194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питань повн</w:t>
      </w:r>
      <w:r w:rsidR="007415B2" w:rsidRPr="00013C17">
        <w:rPr>
          <w:rFonts w:ascii="Times New Roman" w:eastAsia="Arsenal" w:hAnsi="Times New Roman" w:cs="Times New Roman"/>
          <w:color w:val="000000"/>
        </w:rPr>
        <w:t>е</w:t>
      </w:r>
      <w:r w:rsidR="007E6411" w:rsidRPr="00013C17">
        <w:rPr>
          <w:rFonts w:ascii="Times New Roman" w:eastAsia="Arsenal" w:hAnsi="Times New Roman" w:cs="Times New Roman"/>
          <w:color w:val="000000"/>
        </w:rPr>
        <w:t>, всебічн</w:t>
      </w:r>
      <w:r w:rsidR="007415B2" w:rsidRPr="00013C17">
        <w:rPr>
          <w:rFonts w:ascii="Times New Roman" w:eastAsia="Arsenal" w:hAnsi="Times New Roman" w:cs="Times New Roman"/>
          <w:color w:val="000000"/>
        </w:rPr>
        <w:t>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об’єктивн</w:t>
      </w:r>
      <w:r w:rsidR="007415B2" w:rsidRPr="00013C17">
        <w:rPr>
          <w:rFonts w:ascii="Times New Roman" w:eastAsia="Arsenal" w:hAnsi="Times New Roman" w:cs="Times New Roman"/>
          <w:color w:val="000000"/>
        </w:rPr>
        <w:t>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з’ясування обставин</w:t>
      </w:r>
      <w:r w:rsidR="007415B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5" w14:textId="3E577B7C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415B2" w:rsidRPr="00013C17">
        <w:rPr>
          <w:rFonts w:ascii="Times New Roman" w:eastAsia="Arsenal" w:hAnsi="Times New Roman" w:cs="Times New Roman"/>
          <w:color w:val="000000"/>
        </w:rPr>
        <w:t>З</w:t>
      </w:r>
      <w:r w:rsidR="00733954" w:rsidRPr="00013C17">
        <w:rPr>
          <w:rFonts w:ascii="Times New Roman" w:eastAsia="Arsenal" w:hAnsi="Times New Roman" w:cs="Times New Roman"/>
          <w:color w:val="000000"/>
        </w:rPr>
        <w:t xml:space="preserve">німає з розгляду,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відкриває, веде</w:t>
      </w:r>
      <w:r w:rsidR="00733954" w:rsidRPr="00013C17">
        <w:rPr>
          <w:rFonts w:ascii="Times New Roman" w:eastAsia="Arsenal" w:hAnsi="Times New Roman" w:cs="Times New Roman"/>
          <w:color w:val="000000"/>
        </w:rPr>
        <w:t>, відкладає або оголошує перерву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закриває засідання</w:t>
      </w:r>
      <w:r w:rsidR="007415B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6" w14:textId="21EA8E08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415B2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голошує порядок денний та ставить на голосування питання про його затвердження</w:t>
      </w:r>
      <w:r w:rsidR="007415B2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7" w14:textId="717B4A9E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415B2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овідомляє про присутніх </w:t>
      </w:r>
      <w:r w:rsidR="00420C1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членів Комісії, працівника Секретаріату Комісії, який виконує функції секретаря засідання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8" w14:textId="1D41698F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нформує про осіб, яких було запрошено </w:t>
      </w:r>
      <w:r w:rsidR="00420C1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Комісії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9" w14:textId="4B3DCF2A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голошує</w:t>
      </w:r>
      <w:r w:rsidR="007E6411" w:rsidRPr="002416E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доповідача</w:t>
      </w:r>
      <w:r w:rsidR="007E6411" w:rsidRPr="002416E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 кожн</w:t>
      </w:r>
      <w:r w:rsidR="00420C1D" w:rsidRPr="00013C17">
        <w:rPr>
          <w:rFonts w:ascii="Times New Roman" w:eastAsia="Arsenal" w:hAnsi="Times New Roman" w:cs="Times New Roman"/>
          <w:color w:val="000000"/>
        </w:rPr>
        <w:t>ого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питання порядку денного та надає йому слово для доповіді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A" w14:textId="639E4EB1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С</w:t>
      </w:r>
      <w:r w:rsidR="007E6411" w:rsidRPr="00013C17">
        <w:rPr>
          <w:rFonts w:ascii="Times New Roman" w:eastAsia="Arsenal" w:hAnsi="Times New Roman" w:cs="Times New Roman"/>
          <w:color w:val="000000"/>
        </w:rPr>
        <w:t>творює рівні можливості для участі в обговоренні питань порядку денного та визначає тривалість часу для виступу учасників засідання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B" w14:textId="4042F42E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овідомляє про завершення розгляду Комісією питання, ставить його на голосування й оголошує результат голосування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C" w14:textId="3F6C7EA2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абезпечує додержання вимог цього Регламенту всіма присутніми </w:t>
      </w:r>
      <w:r w:rsidR="00420C1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D" w14:textId="41AA3A6B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живає заходів щодо підтримання порядку </w:t>
      </w:r>
      <w:r w:rsidR="00420C1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7E" w14:textId="3A8FF310" w:rsidR="00C77197" w:rsidRPr="00013C17" w:rsidRDefault="007C34D7" w:rsidP="00736B90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дійснює інші дії в межах своїх повноважень, визначених Законом та цим Регламентом.</w:t>
      </w:r>
    </w:p>
    <w:p w14:paraId="0000017F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180" w14:textId="77777777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Учасники засідання мають право:</w:t>
      </w:r>
    </w:p>
    <w:p w14:paraId="00000181" w14:textId="19E53129" w:rsidR="00C77197" w:rsidRPr="00013C17" w:rsidRDefault="00D85957" w:rsidP="00736B9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аяв</w:t>
      </w:r>
      <w:r w:rsidR="00420C1D" w:rsidRPr="00013C17">
        <w:rPr>
          <w:rFonts w:ascii="Times New Roman" w:eastAsia="Arsenal" w:hAnsi="Times New Roman" w:cs="Times New Roman"/>
          <w:color w:val="000000"/>
        </w:rPr>
        <w:t>ляти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відвід члену (членам)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 наявності визначених Законом підстав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82" w14:textId="495ECBF6" w:rsidR="00C77197" w:rsidRPr="00013C17" w:rsidRDefault="007C34D7" w:rsidP="00736B9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аявляти клопотання</w:t>
      </w:r>
      <w:r w:rsidR="00420C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83" w14:textId="54C3845E" w:rsidR="00C77197" w:rsidRPr="00013C17" w:rsidRDefault="007C34D7" w:rsidP="00736B9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420C1D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адавати усні чи/та письмові пояснення. Письмові пояснення додаються до матеріалів справи</w:t>
      </w:r>
      <w:r w:rsidR="00733954" w:rsidRPr="00013C17">
        <w:rPr>
          <w:rFonts w:ascii="Times New Roman" w:eastAsia="Arsenal" w:hAnsi="Times New Roman" w:cs="Times New Roman"/>
          <w:color w:val="000000"/>
        </w:rPr>
        <w:t xml:space="preserve"> та у разі необхідності </w:t>
      </w:r>
      <w:r w:rsidR="00420C1D" w:rsidRPr="00013C17">
        <w:rPr>
          <w:rFonts w:ascii="Times New Roman" w:eastAsia="Arsenal" w:hAnsi="Times New Roman" w:cs="Times New Roman"/>
          <w:color w:val="000000"/>
        </w:rPr>
        <w:t>надалі</w:t>
      </w:r>
      <w:r w:rsidR="00733954" w:rsidRPr="00013C17">
        <w:rPr>
          <w:rFonts w:ascii="Times New Roman" w:eastAsia="Arsenal" w:hAnsi="Times New Roman" w:cs="Times New Roman"/>
          <w:color w:val="000000"/>
        </w:rPr>
        <w:t xml:space="preserve"> долучаються до суддівського досьє</w:t>
      </w:r>
      <w:r w:rsidR="00E723A6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84" w14:textId="6BB9E87B" w:rsidR="00C77197" w:rsidRPr="00013C17" w:rsidRDefault="007C34D7" w:rsidP="00736B90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723A6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дозволу головуючого висловлювати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свої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міркування, заперечення з питань, що розглядаються, та ставити </w:t>
      </w:r>
      <w:r w:rsidR="00E723A6" w:rsidRPr="00013C17">
        <w:rPr>
          <w:rFonts w:ascii="Times New Roman" w:eastAsia="Arsenal" w:hAnsi="Times New Roman" w:cs="Times New Roman"/>
          <w:color w:val="000000"/>
        </w:rPr>
        <w:t>за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 іншим учасникам засідання.</w:t>
      </w:r>
    </w:p>
    <w:p w14:paraId="00000185" w14:textId="77777777" w:rsidR="00C77197" w:rsidRPr="00013C17" w:rsidRDefault="00C77197" w:rsidP="007C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851"/>
        <w:jc w:val="both"/>
        <w:rPr>
          <w:rFonts w:ascii="Times New Roman" w:eastAsia="Arsenal" w:hAnsi="Times New Roman" w:cs="Times New Roman"/>
          <w:color w:val="000000"/>
        </w:rPr>
      </w:pPr>
    </w:p>
    <w:p w14:paraId="00000186" w14:textId="5618AAD2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Особа, стосовно якої Комісією розглядається питання, має право знайомитись </w:t>
      </w:r>
      <w:r w:rsidR="00C574DD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>з зібраними щодо неї матеріалами.</w:t>
      </w:r>
    </w:p>
    <w:p w14:paraId="00000187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51757A59" w14:textId="2C097A8C" w:rsidR="00076FEE" w:rsidRPr="003505C3" w:rsidRDefault="007C34D7" w:rsidP="003505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Учасники засідання, присутність яких є обов'язковою, зобов'язані:</w:t>
      </w:r>
    </w:p>
    <w:p w14:paraId="00000189" w14:textId="365BE373" w:rsidR="00C77197" w:rsidRPr="00013C17" w:rsidRDefault="007C34D7" w:rsidP="00736B9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C574DD" w:rsidRPr="00013C17">
        <w:rPr>
          <w:rFonts w:ascii="Times New Roman" w:eastAsia="Arsenal" w:hAnsi="Times New Roman" w:cs="Times New Roman"/>
          <w:color w:val="000000"/>
        </w:rPr>
        <w:t>З</w:t>
      </w:r>
      <w:r w:rsidR="00EA04F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явитися </w:t>
      </w:r>
      <w:r w:rsidR="00C574D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за викликом</w:t>
      </w:r>
      <w:r w:rsidR="00C574D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8A" w14:textId="1834FAB8" w:rsidR="00C77197" w:rsidRPr="00013C17" w:rsidRDefault="007C34D7" w:rsidP="00736B9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C574DD" w:rsidRPr="00013C17">
        <w:rPr>
          <w:rFonts w:ascii="Times New Roman" w:eastAsia="Arsenal" w:hAnsi="Times New Roman" w:cs="Times New Roman"/>
          <w:color w:val="000000"/>
        </w:rPr>
        <w:t>С</w:t>
      </w:r>
      <w:r w:rsidR="007E6411" w:rsidRPr="00013C17">
        <w:rPr>
          <w:rFonts w:ascii="Times New Roman" w:eastAsia="Arsenal" w:hAnsi="Times New Roman" w:cs="Times New Roman"/>
          <w:color w:val="000000"/>
        </w:rPr>
        <w:t>прияти своєчасному, всебічному, повному та об’єктивному встановленню всіх обставин</w:t>
      </w:r>
      <w:r w:rsidR="00C574DD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52767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574DD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013C17">
        <w:rPr>
          <w:rFonts w:ascii="Times New Roman" w:eastAsia="Arsenal" w:hAnsi="Times New Roman" w:cs="Times New Roman"/>
          <w:color w:val="000000"/>
        </w:rPr>
        <w:t>давати</w:t>
      </w:r>
      <w:r w:rsidR="007E6411" w:rsidRPr="0052767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пояснення,</w:t>
      </w:r>
      <w:r w:rsidR="007E6411" w:rsidRPr="0052767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документи,</w:t>
      </w:r>
      <w:r w:rsidR="007E6411" w:rsidRPr="0052767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матеріали</w:t>
      </w:r>
      <w:r w:rsidR="007E6411" w:rsidRPr="0052767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 інші відомості, необхідні для розгляду Комісією відповідного питання</w:t>
      </w:r>
      <w:r w:rsidR="00C574D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8B" w14:textId="0AE3AA16" w:rsidR="00C77197" w:rsidRPr="00013C17" w:rsidRDefault="0043708C" w:rsidP="00736B90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C574D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авчасно письмово повідомити Комісію про неможливість неприбуття та про причину неприбуття </w:t>
      </w:r>
      <w:r w:rsidR="00C574D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засобами поштового чи електронного зв'язку, а також надати документ, що свідчить про поважні причини неприбуття, в разі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його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наявності.</w:t>
      </w:r>
    </w:p>
    <w:p w14:paraId="0000018C" w14:textId="77777777" w:rsidR="00C77197" w:rsidRPr="00013C17" w:rsidRDefault="00C77197" w:rsidP="007C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851"/>
        <w:jc w:val="both"/>
        <w:rPr>
          <w:rFonts w:ascii="Times New Roman" w:eastAsia="Arsenal" w:hAnsi="Times New Roman" w:cs="Times New Roman"/>
          <w:color w:val="000000"/>
        </w:rPr>
      </w:pPr>
    </w:p>
    <w:p w14:paraId="0000018D" w14:textId="74E6B706" w:rsidR="00C77197" w:rsidRPr="00013C17" w:rsidRDefault="0043708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C574D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засіданнях Комісії, крім закритих засідань, можуть бути присутніми представники органу суддівського самоврядування та будь</w:t>
      </w:r>
      <w:r w:rsidR="005269F4">
        <w:rPr>
          <w:rFonts w:ascii="Times New Roman" w:eastAsia="Arsenal" w:hAnsi="Times New Roman" w:cs="Times New Roman"/>
          <w:color w:val="000000"/>
        </w:rPr>
        <w:t>-які інші заінтересовані особи.</w:t>
      </w:r>
    </w:p>
    <w:p w14:paraId="0000018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8F" w14:textId="2EC87FA5" w:rsidR="00C77197" w:rsidRPr="00013C17" w:rsidRDefault="0043708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Повноваження уповноважених представників Громадської ради доброчесності підтверджуються за правилами, що визначаються в регламенті Громадської ради доброчесності.</w:t>
      </w:r>
    </w:p>
    <w:p w14:paraId="00000190" w14:textId="2644E1A9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Повноваження інших представників підтверджуються відповідно до вимог законодавства. Оригінали відповідних документів або їх належним чином засвідчені копії </w:t>
      </w:r>
      <w:r w:rsidR="0068271D" w:rsidRPr="00013C17">
        <w:rPr>
          <w:rFonts w:ascii="Times New Roman" w:eastAsia="Arsenal" w:hAnsi="Times New Roman" w:cs="Times New Roman"/>
          <w:color w:val="000000"/>
        </w:rPr>
        <w:t>долучаю</w:t>
      </w:r>
      <w:r w:rsidR="005269F4">
        <w:rPr>
          <w:rFonts w:ascii="Times New Roman" w:eastAsia="Arsenal" w:hAnsi="Times New Roman" w:cs="Times New Roman"/>
          <w:color w:val="000000"/>
        </w:rPr>
        <w:t>ться до справи.</w:t>
      </w:r>
    </w:p>
    <w:p w14:paraId="00000191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92" w14:textId="0C05F35D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Головуючий відкриває засідання і оголошує порядок денний за умов:</w:t>
      </w:r>
    </w:p>
    <w:p w14:paraId="00000193" w14:textId="3B91613F" w:rsidR="00C77197" w:rsidRPr="00013C17" w:rsidRDefault="000F6081" w:rsidP="00736B90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68271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рисутності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більшості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установленого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68271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аконом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складу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076FEE" w:rsidRPr="00013C17">
        <w:rPr>
          <w:rFonts w:ascii="Times New Roman" w:eastAsia="Arsenal" w:hAnsi="Times New Roman" w:cs="Times New Roman"/>
          <w:color w:val="000000"/>
        </w:rPr>
        <w:t>у</w:t>
      </w:r>
      <w:r w:rsidR="00076FEE" w:rsidRPr="000F608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076FEE" w:rsidRPr="00013C17">
        <w:rPr>
          <w:rFonts w:ascii="Times New Roman" w:eastAsia="Arsenal" w:hAnsi="Times New Roman" w:cs="Times New Roman"/>
          <w:color w:val="000000"/>
        </w:rPr>
        <w:t>пленарному</w:t>
      </w:r>
      <w:r w:rsidR="00076FEE" w:rsidRPr="000F608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076FEE" w:rsidRPr="00013C17">
        <w:rPr>
          <w:rFonts w:ascii="Times New Roman" w:eastAsia="Arsenal" w:hAnsi="Times New Roman" w:cs="Times New Roman"/>
          <w:color w:val="000000"/>
        </w:rPr>
        <w:t xml:space="preserve">складі </w:t>
      </w:r>
      <w:r w:rsidR="007E6411" w:rsidRPr="00013C17">
        <w:rPr>
          <w:rFonts w:ascii="Times New Roman" w:eastAsia="Arsenal" w:hAnsi="Times New Roman" w:cs="Times New Roman"/>
          <w:color w:val="000000"/>
        </w:rPr>
        <w:t>(</w:t>
      </w:r>
      <w:r w:rsidR="0068271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алати)</w:t>
      </w:r>
      <w:r w:rsidR="0068271D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94" w14:textId="2D4F7BED" w:rsidR="00C77197" w:rsidRPr="00013C17" w:rsidRDefault="007C34D7" w:rsidP="00736B90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68271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рисутності всіх членів </w:t>
      </w:r>
      <w:r w:rsidR="0068271D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олегії.</w:t>
      </w:r>
    </w:p>
    <w:p w14:paraId="00000195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196" w14:textId="30C19ADA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Працівник Секретаріату</w:t>
      </w:r>
      <w:r w:rsidR="0068271D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Pr="00013C17">
        <w:rPr>
          <w:rFonts w:ascii="Times New Roman" w:eastAsia="Arsenal" w:hAnsi="Times New Roman" w:cs="Times New Roman"/>
          <w:color w:val="000000"/>
        </w:rPr>
        <w:t xml:space="preserve">, який </w:t>
      </w:r>
      <w:r w:rsidR="0068271D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засіданні виконує функції секретаря засідання, інформує про явку осіб, стосовно яких має розглядатися питання, інших осіб, запрошених для участі в засіданні, та </w:t>
      </w:r>
      <w:r w:rsidR="0068271D" w:rsidRPr="00013C17">
        <w:rPr>
          <w:rFonts w:ascii="Times New Roman" w:eastAsia="Arsenal" w:hAnsi="Times New Roman" w:cs="Times New Roman"/>
          <w:color w:val="000000"/>
        </w:rPr>
        <w:t xml:space="preserve">про </w:t>
      </w:r>
      <w:r w:rsidRPr="00013C17">
        <w:rPr>
          <w:rFonts w:ascii="Times New Roman" w:eastAsia="Arsenal" w:hAnsi="Times New Roman" w:cs="Times New Roman"/>
          <w:color w:val="000000"/>
        </w:rPr>
        <w:t>результати перевірки повноважень представників.</w:t>
      </w:r>
    </w:p>
    <w:p w14:paraId="00000197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198" w14:textId="5D520944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Головуючий </w:t>
      </w:r>
      <w:r w:rsidR="00C574D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 перед початком розгляду кожного питання оголошує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склад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присутніх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68271D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засіданні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членів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Комісії,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з’ясовує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їх</w:t>
      </w:r>
      <w:r w:rsidR="007E6411" w:rsidRPr="004C73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думку про необхідність такого оголошення, з</w:t>
      </w:r>
      <w:r w:rsidR="00EA04F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ясовує явку учасників засідання, роз</w:t>
      </w:r>
      <w:r w:rsidR="00EA04F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яснює учасникам засідання їх права та обов</w:t>
      </w:r>
      <w:r w:rsidR="00EA04F1" w:rsidRPr="00013C17">
        <w:rPr>
          <w:rFonts w:ascii="Times New Roman" w:eastAsia="Arsenal" w:hAnsi="Times New Roman" w:cs="Times New Roman"/>
          <w:color w:val="000000"/>
        </w:rPr>
        <w:t>’</w:t>
      </w:r>
      <w:r w:rsidR="007E6411" w:rsidRPr="00013C17">
        <w:rPr>
          <w:rFonts w:ascii="Times New Roman" w:eastAsia="Arsenal" w:hAnsi="Times New Roman" w:cs="Times New Roman"/>
          <w:color w:val="000000"/>
        </w:rPr>
        <w:t>язки, з’ясовує питання щодо відводів (самовідводів), оголошує доповідача з кожного питання порядку денного та надає йому слово.</w:t>
      </w:r>
    </w:p>
    <w:p w14:paraId="00000199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9A" w14:textId="2F3A4B3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Розгляд питання, включеного до порядку денного, може </w:t>
      </w:r>
      <w:r w:rsidR="007D26E3" w:rsidRPr="00013C17">
        <w:rPr>
          <w:rFonts w:ascii="Times New Roman" w:eastAsia="Arsenal" w:hAnsi="Times New Roman" w:cs="Times New Roman"/>
          <w:color w:val="000000"/>
        </w:rPr>
        <w:t xml:space="preserve">бути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відклад</w:t>
      </w:r>
      <w:r w:rsidR="007D26E3" w:rsidRPr="00013C17">
        <w:rPr>
          <w:rFonts w:ascii="Times New Roman" w:eastAsia="Arsenal" w:hAnsi="Times New Roman" w:cs="Times New Roman"/>
          <w:color w:val="000000"/>
        </w:rPr>
        <w:t>ено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у разі:</w:t>
      </w:r>
    </w:p>
    <w:p w14:paraId="0000019B" w14:textId="347C3885" w:rsidR="00C77197" w:rsidRPr="00013C17" w:rsidRDefault="007E6411" w:rsidP="00736B9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Неприбуття учасників засідання, присутність яких є обов</w:t>
      </w:r>
      <w:r w:rsidR="00EA04F1" w:rsidRPr="00013C17">
        <w:rPr>
          <w:rFonts w:ascii="Times New Roman" w:eastAsia="Arsenal" w:hAnsi="Times New Roman" w:cs="Times New Roman"/>
          <w:color w:val="000000"/>
        </w:rPr>
        <w:t>’</w:t>
      </w:r>
      <w:r w:rsidRPr="00013C17">
        <w:rPr>
          <w:rFonts w:ascii="Times New Roman" w:eastAsia="Arsenal" w:hAnsi="Times New Roman" w:cs="Times New Roman"/>
          <w:color w:val="000000"/>
        </w:rPr>
        <w:t>язковою</w:t>
      </w:r>
      <w:r w:rsidR="00EA04F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9C" w14:textId="7AB95165" w:rsidR="00C77197" w:rsidRPr="00013C17" w:rsidRDefault="007C34D7" w:rsidP="00736B9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4F1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еобхідності проведення додаткової перевірки</w:t>
      </w:r>
      <w:r w:rsidR="00EA04F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9D" w14:textId="327483C2" w:rsidR="00C77197" w:rsidRPr="00013C17" w:rsidRDefault="007C34D7" w:rsidP="00736B9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4F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алучення до участі у розгляді питання інших осіб</w:t>
      </w:r>
      <w:r w:rsidR="00EA04F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9E" w14:textId="3AEF6AE4" w:rsidR="00C77197" w:rsidRPr="00013C17" w:rsidRDefault="007C34D7" w:rsidP="00736B9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4F1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адходження щодо учасника засідання висновку або інформації від Громадської ради доброчесності після закінчення строків, </w:t>
      </w:r>
      <w:r w:rsidR="00EA04F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становлених Комісією для подання матеріалів щодо учасників засідання</w:t>
      </w:r>
      <w:r w:rsidR="00EA04F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9F" w14:textId="0DE47643" w:rsidR="00C77197" w:rsidRPr="00013C17" w:rsidRDefault="007C34D7" w:rsidP="00736B9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4F1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иникнення технічних проблем (перешкод)</w:t>
      </w:r>
      <w:r w:rsidR="00EA04F1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які унеможливлюють участь у засіданн</w:t>
      </w:r>
      <w:r w:rsidR="00EA04F1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 режимі відеоконференції</w:t>
      </w:r>
      <w:r w:rsidR="00EA04F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A0" w14:textId="10999C1E" w:rsidR="00C77197" w:rsidRPr="00013C17" w:rsidRDefault="007C34D7" w:rsidP="00736B90">
      <w:pPr>
        <w:numPr>
          <w:ilvl w:val="1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4F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інших підстав.</w:t>
      </w:r>
    </w:p>
    <w:p w14:paraId="000001A1" w14:textId="77777777" w:rsidR="00C77197" w:rsidRPr="00013C17" w:rsidRDefault="00C77197">
      <w:pPr>
        <w:spacing w:line="276" w:lineRule="auto"/>
        <w:jc w:val="both"/>
        <w:rPr>
          <w:rFonts w:ascii="Times New Roman" w:eastAsia="Arsenal" w:hAnsi="Times New Roman" w:cs="Times New Roman"/>
        </w:rPr>
      </w:pPr>
    </w:p>
    <w:p w14:paraId="000001A2" w14:textId="7006F214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разі наявності підстав, які перешкоджають розгляду питання, включеного до порядку денного, воно знімається з розгляду, про що фіксується в протоколі засідання.</w:t>
      </w:r>
    </w:p>
    <w:p w14:paraId="000001A4" w14:textId="5581D888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разі неприбуття </w:t>
      </w:r>
      <w:r w:rsidR="00EA04F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учасника, належним чином повідомленого (запрошеного), </w:t>
      </w:r>
      <w:r w:rsidR="00EC7209" w:rsidRPr="00013C17">
        <w:rPr>
          <w:rFonts w:ascii="Times New Roman" w:eastAsia="Arsenal" w:hAnsi="Times New Roman" w:cs="Times New Roman"/>
          <w:color w:val="000000"/>
        </w:rPr>
        <w:t>який не поінформував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 причини неприбуття, або відсутності у </w:t>
      </w:r>
      <w:r w:rsidR="00EC7209" w:rsidRPr="00013C17">
        <w:rPr>
          <w:rFonts w:ascii="Times New Roman" w:eastAsia="Arsenal" w:hAnsi="Times New Roman" w:cs="Times New Roman"/>
          <w:color w:val="000000"/>
        </w:rPr>
        <w:t xml:space="preserve">його </w:t>
      </w:r>
      <w:r w:rsidR="007E6411" w:rsidRPr="00013C17">
        <w:rPr>
          <w:rFonts w:ascii="Times New Roman" w:eastAsia="Arsenal" w:hAnsi="Times New Roman" w:cs="Times New Roman"/>
          <w:color w:val="000000"/>
        </w:rPr>
        <w:t>представника відповідних повноважень, головуючий ставить на обговорення пропозицію щодо можливості розгляду питання за відсутності учасника засідання.</w:t>
      </w:r>
    </w:p>
    <w:p w14:paraId="000001A5" w14:textId="240C82D3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У разі повторного неприбуття </w:t>
      </w:r>
      <w:r w:rsidR="00EC7209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учасника, належним чином повідомленого (запрошеного), головуючий ставить на обговорення пропозицію щодо відкладення розгляду справи виключно у випадку поважності причин неприбуття, підтверджених відповідними документами.</w:t>
      </w:r>
    </w:p>
    <w:p w14:paraId="000001A6" w14:textId="1356D76F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Подальше неприбуття </w:t>
      </w:r>
      <w:r w:rsidR="00DC3E40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засідання </w:t>
      </w:r>
      <w:r w:rsidR="00BA0E57" w:rsidRPr="00013C17">
        <w:rPr>
          <w:rFonts w:ascii="Times New Roman" w:eastAsia="Arsenal" w:hAnsi="Times New Roman" w:cs="Times New Roman"/>
          <w:color w:val="000000"/>
        </w:rPr>
        <w:t xml:space="preserve">належним чином повідомленого (запрошеного) </w:t>
      </w:r>
      <w:r w:rsidRPr="00013C17">
        <w:rPr>
          <w:rFonts w:ascii="Times New Roman" w:eastAsia="Arsenal" w:hAnsi="Times New Roman" w:cs="Times New Roman"/>
          <w:color w:val="000000"/>
        </w:rPr>
        <w:t>учасника</w:t>
      </w:r>
      <w:r w:rsidR="00BA0E57" w:rsidRPr="00013C17">
        <w:rPr>
          <w:rFonts w:ascii="Times New Roman" w:eastAsia="Arsenal" w:hAnsi="Times New Roman" w:cs="Times New Roman"/>
          <w:color w:val="000000"/>
        </w:rPr>
        <w:t>, незалежно від причин неприбуття</w:t>
      </w:r>
      <w:r w:rsidR="00DA63C8">
        <w:rPr>
          <w:rFonts w:ascii="Times New Roman" w:eastAsia="Arsenal" w:hAnsi="Times New Roman" w:cs="Times New Roman"/>
          <w:color w:val="000000"/>
        </w:rPr>
        <w:t xml:space="preserve">, </w:t>
      </w:r>
      <w:r w:rsidRPr="00013C17">
        <w:rPr>
          <w:rFonts w:ascii="Times New Roman" w:eastAsia="Arsenal" w:hAnsi="Times New Roman" w:cs="Times New Roman"/>
          <w:color w:val="000000"/>
        </w:rPr>
        <w:t>не перешкоджає розгляду питання за його відсутності.</w:t>
      </w:r>
    </w:p>
    <w:p w14:paraId="000001A7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A8" w14:textId="715CCF91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Під час проведення конкурсу на зайняття вакантної посади судді прибуття кандидата на посаду судді на засідання Комісії з питання дослідження досьє та проведення співбесіди є обов’язковою. Неприбуття кандидата на посаду судді </w:t>
      </w:r>
      <w:r w:rsidR="0004117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Комісії без поважних причин є підставою для припинення його участі у конкурсі</w:t>
      </w:r>
      <w:r w:rsidR="00D81453" w:rsidRPr="00013C17">
        <w:rPr>
          <w:rFonts w:ascii="Times New Roman" w:eastAsia="Arsenal" w:hAnsi="Times New Roman" w:cs="Times New Roman"/>
          <w:color w:val="000000"/>
        </w:rPr>
        <w:t>, крім випадку</w:t>
      </w:r>
      <w:r w:rsidR="00041171" w:rsidRPr="00013C17">
        <w:rPr>
          <w:rFonts w:ascii="Times New Roman" w:eastAsia="Arsenal" w:hAnsi="Times New Roman" w:cs="Times New Roman"/>
          <w:color w:val="000000"/>
        </w:rPr>
        <w:t>,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коли такий кандидат, як виняток, бере участь </w:t>
      </w:r>
      <w:r w:rsidR="00041171" w:rsidRPr="00013C17">
        <w:rPr>
          <w:rFonts w:ascii="Times New Roman" w:eastAsia="Arsenal" w:hAnsi="Times New Roman" w:cs="Times New Roman"/>
          <w:color w:val="000000"/>
        </w:rPr>
        <w:t>у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засіданні в режимі відеоконференції.</w:t>
      </w:r>
    </w:p>
    <w:p w14:paraId="000001A9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AA" w14:textId="1093D8AD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</w:t>
      </w:r>
      <w:r w:rsidR="007E6411" w:rsidRPr="003E6BD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 відвід (самовідвід) члена Комісії вирішується відповідно до статті 100 Закону.</w:t>
      </w:r>
    </w:p>
    <w:p w14:paraId="000001AB" w14:textId="17C5F951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Рішення про відвід (самовідвід) кількох членів Комісії ухвалюється </w:t>
      </w:r>
      <w:r w:rsidR="00DC3115" w:rsidRPr="00013C17">
        <w:rPr>
          <w:rFonts w:ascii="Times New Roman" w:eastAsia="Arsenal" w:hAnsi="Times New Roman" w:cs="Times New Roman"/>
          <w:color w:val="000000"/>
        </w:rPr>
        <w:t>щодо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кожно</w:t>
      </w:r>
      <w:r w:rsidR="00DC3115" w:rsidRPr="00013C17">
        <w:rPr>
          <w:rFonts w:ascii="Times New Roman" w:eastAsia="Arsenal" w:hAnsi="Times New Roman" w:cs="Times New Roman"/>
          <w:color w:val="000000"/>
        </w:rPr>
        <w:t>го</w:t>
      </w:r>
      <w:r w:rsidRPr="00013C17">
        <w:rPr>
          <w:rFonts w:ascii="Times New Roman" w:eastAsia="Arsenal" w:hAnsi="Times New Roman" w:cs="Times New Roman"/>
          <w:color w:val="000000"/>
        </w:rPr>
        <w:t xml:space="preserve"> з них окремо.</w:t>
      </w:r>
    </w:p>
    <w:p w14:paraId="000001A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AD" w14:textId="3C3EDA1A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Учасники засідання надають пояснення, відповідають на </w:t>
      </w:r>
      <w:r w:rsidR="00DC3115" w:rsidRPr="00013C17">
        <w:rPr>
          <w:rFonts w:ascii="Times New Roman" w:eastAsia="Arsenal" w:hAnsi="Times New Roman" w:cs="Times New Roman"/>
          <w:color w:val="000000"/>
        </w:rPr>
        <w:t>за</w:t>
      </w:r>
      <w:r w:rsidRPr="00013C17">
        <w:rPr>
          <w:rFonts w:ascii="Times New Roman" w:eastAsia="Arsenal" w:hAnsi="Times New Roman" w:cs="Times New Roman"/>
          <w:color w:val="000000"/>
        </w:rPr>
        <w:t>питання лише після надання їм слова головуючим на засіданні.</w:t>
      </w:r>
    </w:p>
    <w:p w14:paraId="000001A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AF" w14:textId="12EC270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Присутні в залі засідань зобов’язані:</w:t>
      </w:r>
    </w:p>
    <w:p w14:paraId="000001B0" w14:textId="4C2812C9" w:rsidR="00C77197" w:rsidRPr="00013C17" w:rsidRDefault="00147ADA" w:rsidP="00736B9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C3115" w:rsidRPr="00013C17">
        <w:rPr>
          <w:rFonts w:ascii="Times New Roman" w:eastAsia="Arsenal" w:hAnsi="Times New Roman" w:cs="Times New Roman"/>
          <w:color w:val="000000"/>
        </w:rPr>
        <w:t>Б</w:t>
      </w:r>
      <w:r w:rsidR="007D26E3" w:rsidRPr="00013C17">
        <w:rPr>
          <w:rFonts w:ascii="Times New Roman" w:eastAsia="Arsenal" w:hAnsi="Times New Roman" w:cs="Times New Roman"/>
          <w:color w:val="000000"/>
        </w:rPr>
        <w:t xml:space="preserve">еззаперечно </w:t>
      </w:r>
      <w:r w:rsidR="007E6411" w:rsidRPr="00013C17">
        <w:rPr>
          <w:rFonts w:ascii="Times New Roman" w:eastAsia="Arsenal" w:hAnsi="Times New Roman" w:cs="Times New Roman"/>
          <w:color w:val="000000"/>
        </w:rPr>
        <w:t>виконувати розпорядження головуючого</w:t>
      </w:r>
      <w:r w:rsidR="007D26E3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D26E3" w:rsidRPr="00013C17">
        <w:rPr>
          <w:rFonts w:ascii="Times New Roman" w:eastAsia="Arsenal" w:hAnsi="Times New Roman" w:cs="Times New Roman"/>
          <w:color w:val="000000"/>
        </w:rPr>
        <w:t xml:space="preserve">додержуватися в засіданні встановленого порядку та утримуватися від будь-яких дій, що </w:t>
      </w:r>
      <w:r w:rsidR="00DD6C75" w:rsidRPr="00013C17">
        <w:rPr>
          <w:rFonts w:ascii="Times New Roman" w:eastAsia="Arsenal" w:hAnsi="Times New Roman" w:cs="Times New Roman"/>
          <w:color w:val="000000"/>
        </w:rPr>
        <w:t>демонструють</w:t>
      </w:r>
      <w:r w:rsidR="007D26E3" w:rsidRPr="00013C17">
        <w:rPr>
          <w:rFonts w:ascii="Times New Roman" w:eastAsia="Arsenal" w:hAnsi="Times New Roman" w:cs="Times New Roman"/>
          <w:color w:val="000000"/>
        </w:rPr>
        <w:t xml:space="preserve"> явну зневагу до членів Комісії та учасників засідання або встановлених у Комісії правил</w:t>
      </w:r>
      <w:r w:rsidR="00DD6C7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B1" w14:textId="133653AA" w:rsidR="00C77197" w:rsidRPr="00013C17" w:rsidRDefault="0043708C" w:rsidP="00736B9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D6C75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е перешкоджати проведенню засідання та утримуватися під час засідання від пересування по залу, розмов, реплік</w:t>
      </w:r>
      <w:r w:rsidR="00DD6C75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B2" w14:textId="1481D09D" w:rsidR="00C77197" w:rsidRPr="00013C17" w:rsidRDefault="0043708C" w:rsidP="00736B90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D6C75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имкнути засоби стільникового зв’язку та будь-які інші пристрої чи технічні засоби, що можуть заважати проведенню засідання. </w:t>
      </w:r>
    </w:p>
    <w:p w14:paraId="000001B3" w14:textId="77777777" w:rsidR="00C77197" w:rsidRPr="00013C17" w:rsidRDefault="00C77197" w:rsidP="00D2085C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</w:p>
    <w:p w14:paraId="000001B4" w14:textId="4D414565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Особа, яка поруш</w:t>
      </w:r>
      <w:r w:rsidR="00DD6C75" w:rsidRPr="00013C17">
        <w:rPr>
          <w:rFonts w:ascii="Times New Roman" w:eastAsia="Arsenal" w:hAnsi="Times New Roman" w:cs="Times New Roman"/>
          <w:color w:val="000000"/>
        </w:rPr>
        <w:t>ила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дисциплін</w:t>
      </w:r>
      <w:r w:rsidR="00DD6C7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попереджається про необхідність додержання порядку </w:t>
      </w:r>
      <w:r w:rsidR="00DD6C7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засіданні. У разі </w:t>
      </w:r>
      <w:r w:rsidR="00DD6C75" w:rsidRPr="00013C17">
        <w:rPr>
          <w:rFonts w:ascii="Times New Roman" w:eastAsia="Arsenal" w:hAnsi="Times New Roman" w:cs="Times New Roman"/>
          <w:color w:val="000000"/>
        </w:rPr>
        <w:t xml:space="preserve">повторного порушення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особою правил, визначених цим Регламентом, така особа за розпорядженням головуючого </w:t>
      </w:r>
      <w:r w:rsidR="00DD6C7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</w:t>
      </w:r>
      <w:r w:rsidR="00381C0D">
        <w:rPr>
          <w:rFonts w:ascii="Times New Roman" w:eastAsia="Arsenal" w:hAnsi="Times New Roman" w:cs="Times New Roman"/>
          <w:color w:val="000000"/>
        </w:rPr>
        <w:t>і видаляється із залу засідань.</w:t>
      </w:r>
    </w:p>
    <w:p w14:paraId="000001B5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B6" w14:textId="59C506C0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Розгляд матеріалів </w:t>
      </w:r>
      <w:r w:rsidR="00DD6C7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розпочинається з доповіді члена Комісії щодо питання порядку денного, оголошення та внесення на розгляд Комісії поданих клопотань та заяв.</w:t>
      </w:r>
    </w:p>
    <w:p w14:paraId="000001B7" w14:textId="3E6F196C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Матеріали, для подання яких до Комісії встановлено певний строк, розглядаються, якщо їх було подано до Комі</w:t>
      </w:r>
      <w:r w:rsidR="007049F0">
        <w:rPr>
          <w:rFonts w:ascii="Times New Roman" w:eastAsia="Arsenal" w:hAnsi="Times New Roman" w:cs="Times New Roman"/>
          <w:color w:val="000000"/>
        </w:rPr>
        <w:t>сії до закінчення цього строку.</w:t>
      </w:r>
    </w:p>
    <w:p w14:paraId="000001B8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Матеріали, для подання яких до Комісії встановлено певний строк, можуть бути розглянуті, якщо їх було подано до Комісії після закінчення цього строку, за умови, що відповідні</w:t>
      </w:r>
      <w:r w:rsidRPr="00CE2F0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обставини</w:t>
      </w:r>
      <w:r w:rsidRPr="00CE2F0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</w:t>
      </w:r>
      <w:r w:rsidRPr="00CE2F0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були</w:t>
      </w:r>
      <w:r w:rsidRPr="00CE2F0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предметом</w:t>
      </w:r>
      <w:r w:rsidRPr="00CE2F0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розгляду по суті, та у разі, якщо з поданих матеріалів вбачаються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обставини,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що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могли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бути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відомі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протягом</w:t>
      </w:r>
      <w:r w:rsidRPr="007130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строку або виникли після закінчення строку, встановленого для їх подання до Комісії, і які мають істотне значення для ухвалення рішення, зокрема:</w:t>
      </w:r>
    </w:p>
    <w:p w14:paraId="000001B9" w14:textId="01ED1FE4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а) рішенням суду, що набрало законної сили, встановлено вину або невинуватість особи, щодо якої розглядається питання, у вчиненні кримінального або корупційного правопорушення;</w:t>
      </w:r>
    </w:p>
    <w:p w14:paraId="000001BA" w14:textId="585A70BF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б) рішенням суду, що набрало законної сили, встановлено завідомо неправдиві показання</w:t>
      </w:r>
      <w:r w:rsidRPr="00A701B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свідка,</w:t>
      </w:r>
      <w:r w:rsidRPr="00A701B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завідомо неправдивий висновок експерта, завідомо неправильний переклад, </w:t>
      </w:r>
      <w:r w:rsidR="007D26E3" w:rsidRPr="00013C17">
        <w:rPr>
          <w:rFonts w:ascii="Times New Roman" w:eastAsia="Arsenal" w:hAnsi="Times New Roman" w:cs="Times New Roman"/>
          <w:color w:val="000000"/>
        </w:rPr>
        <w:t>підробку</w:t>
      </w:r>
      <w:r w:rsidRPr="00013C17">
        <w:rPr>
          <w:rFonts w:ascii="Times New Roman" w:eastAsia="Arsenal" w:hAnsi="Times New Roman" w:cs="Times New Roman"/>
          <w:color w:val="000000"/>
        </w:rPr>
        <w:t xml:space="preserve"> документів або речових доказів, що могли підтверд</w:t>
      </w:r>
      <w:r w:rsidR="0096020F" w:rsidRPr="00013C17">
        <w:rPr>
          <w:rFonts w:ascii="Times New Roman" w:eastAsia="Arsenal" w:hAnsi="Times New Roman" w:cs="Times New Roman"/>
          <w:color w:val="000000"/>
        </w:rPr>
        <w:t>и</w:t>
      </w:r>
      <w:r w:rsidRPr="00013C17">
        <w:rPr>
          <w:rFonts w:ascii="Times New Roman" w:eastAsia="Arsenal" w:hAnsi="Times New Roman" w:cs="Times New Roman"/>
          <w:color w:val="000000"/>
        </w:rPr>
        <w:t>ти або спростувати обставини, які мають істотне значення для ухвалення рішення;</w:t>
      </w:r>
    </w:p>
    <w:p w14:paraId="000001BB" w14:textId="11F21AE6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в) ухвалено</w:t>
      </w:r>
      <w:r w:rsidRPr="004058A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судове</w:t>
      </w:r>
      <w:r w:rsidRPr="004058A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рішення</w:t>
      </w:r>
      <w:r w:rsidRPr="004058A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або нормативно-правовий акт, що підлягає врахуванню під час ухвалення рішення Комісії.</w:t>
      </w:r>
    </w:p>
    <w:p w14:paraId="000001BC" w14:textId="01568DB4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Інші матеріали, подані до Комісії після закінчення встановленого строку але до ухвалення Комісією рішення, розглядаються у разі наявності поважних причин порушення вказаного строку, </w:t>
      </w:r>
      <w:r w:rsidR="00D06738" w:rsidRPr="00013C17">
        <w:rPr>
          <w:rFonts w:ascii="Times New Roman" w:eastAsia="Arsenal" w:hAnsi="Times New Roman" w:cs="Times New Roman"/>
          <w:color w:val="000000"/>
        </w:rPr>
        <w:t xml:space="preserve">якщо інше не встановлено цим </w:t>
      </w:r>
      <w:r w:rsidRPr="00013C17">
        <w:rPr>
          <w:rFonts w:ascii="Times New Roman" w:eastAsia="Arsenal" w:hAnsi="Times New Roman" w:cs="Times New Roman"/>
          <w:color w:val="000000"/>
        </w:rPr>
        <w:t>Регламент</w:t>
      </w:r>
      <w:r w:rsidR="00D06738" w:rsidRPr="00013C17">
        <w:rPr>
          <w:rFonts w:ascii="Times New Roman" w:eastAsia="Arsenal" w:hAnsi="Times New Roman" w:cs="Times New Roman"/>
          <w:color w:val="000000"/>
        </w:rPr>
        <w:t>ом</w:t>
      </w:r>
      <w:r w:rsidR="00B56D1E">
        <w:rPr>
          <w:rFonts w:ascii="Times New Roman" w:eastAsia="Arsenal" w:hAnsi="Times New Roman" w:cs="Times New Roman"/>
          <w:color w:val="000000"/>
        </w:rPr>
        <w:t>.</w:t>
      </w:r>
    </w:p>
    <w:p w14:paraId="000001BD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Матеріали, для подання яких до Комісії не встановлено певного строку, можуть бути розглянуті,</w:t>
      </w:r>
      <w:r w:rsidRPr="00D2785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якщо</w:t>
      </w:r>
      <w:r w:rsidRPr="00D2785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їх</w:t>
      </w:r>
      <w:r w:rsidRPr="00D2785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було</w:t>
      </w:r>
      <w:r w:rsidRPr="00D2785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подано до Комісії не пізніше ніж за 3 дні до проведення відповідного засідання,</w:t>
      </w:r>
      <w:r w:rsidRPr="00FC44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</w:t>
      </w:r>
      <w:r w:rsidRPr="00FC44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умови,</w:t>
      </w:r>
      <w:r w:rsidRPr="00FC44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що</w:t>
      </w:r>
      <w:r w:rsidRPr="00FC44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відповідні</w:t>
      </w:r>
      <w:r w:rsidRPr="00FC44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обставини</w:t>
      </w:r>
      <w:r w:rsidRPr="00FC44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не були предметом розгляду по суті, та з підстав, зазначених в абзаці третьому </w:t>
      </w:r>
      <w:r w:rsidRPr="00013C17">
        <w:rPr>
          <w:rFonts w:ascii="Times New Roman" w:eastAsia="Arsenal" w:hAnsi="Times New Roman" w:cs="Times New Roman"/>
        </w:rPr>
        <w:t>цього підпункту.</w:t>
      </w:r>
    </w:p>
    <w:p w14:paraId="000001BE" w14:textId="6218B1A0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</w:rPr>
        <w:t>Питання</w:t>
      </w:r>
      <w:r w:rsidRPr="000A1A2B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щодо розгляду</w:t>
      </w:r>
      <w:r w:rsidRPr="000A1A2B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матеріалів,</w:t>
      </w:r>
      <w:r w:rsidRPr="000A1A2B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зазначених в абзацах третьому та четвертому цього підпункту</w:t>
      </w:r>
      <w:r w:rsidRPr="00013C17">
        <w:rPr>
          <w:rFonts w:ascii="Times New Roman" w:eastAsia="Arsenal" w:hAnsi="Times New Roman" w:cs="Times New Roman"/>
          <w:color w:val="000000"/>
        </w:rPr>
        <w:t>,</w:t>
      </w:r>
      <w:r w:rsidRPr="00CA49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вирішується</w:t>
      </w:r>
      <w:r w:rsidRPr="00CA49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Комісією</w:t>
      </w:r>
      <w:r w:rsidRPr="00CA49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</w:t>
      </w:r>
      <w:r w:rsidRPr="00CA49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відповідному</w:t>
      </w:r>
      <w:r w:rsidRPr="00CA49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складі</w:t>
      </w:r>
      <w:r w:rsidRPr="00CA493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 xml:space="preserve">під час засідання, </w:t>
      </w:r>
      <w:r w:rsidRPr="00013C17">
        <w:rPr>
          <w:rFonts w:ascii="Times New Roman" w:eastAsia="Arsenal" w:hAnsi="Times New Roman" w:cs="Times New Roman"/>
          <w:color w:val="000000"/>
        </w:rPr>
        <w:t>про що ухвалюється протокольне рішення.</w:t>
      </w:r>
    </w:p>
    <w:p w14:paraId="000001BF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Матеріали, що надійшли після початку засідання, Комісією не розглядаються, крім висновків та інформації Громадської ради доброчесності.</w:t>
      </w:r>
    </w:p>
    <w:p w14:paraId="000001C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C1" w14:textId="77777777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Учасник засідання з дозволу головуючого надає пояснення по суті питання, що розглядається.</w:t>
      </w:r>
    </w:p>
    <w:p w14:paraId="000001C2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C3" w14:textId="3D2D4661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Після</w:t>
      </w:r>
      <w:r w:rsidR="007E6411" w:rsidRPr="00FB59F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пояснень</w:t>
      </w:r>
      <w:r w:rsidR="007E6411" w:rsidRPr="00FB59F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учасників</w:t>
      </w:r>
      <w:r w:rsidR="007E6411" w:rsidRPr="00FB59F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засідання їм можуть ставити </w:t>
      </w:r>
      <w:r w:rsidR="006B0ED2" w:rsidRPr="00013C17">
        <w:rPr>
          <w:rFonts w:ascii="Times New Roman" w:eastAsia="Arsenal" w:hAnsi="Times New Roman" w:cs="Times New Roman"/>
          <w:color w:val="000000"/>
        </w:rPr>
        <w:t>за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 члени Комісії та з дозволу головуючого на засіданні</w:t>
      </w:r>
      <w:r w:rsidR="0043708C" w:rsidRPr="001C34C2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1C34C2">
        <w:rPr>
          <w:rFonts w:ascii="Times New Roman" w:eastAsia="Arsenal" w:hAnsi="Times New Roman" w:cs="Times New Roman"/>
          <w:color w:val="000000"/>
        </w:rPr>
        <w:t>–</w:t>
      </w:r>
      <w:r w:rsidR="0043708C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уповноважений учасник Громадської ради доброчесності. У</w:t>
      </w:r>
      <w:r w:rsidR="007E6411" w:rsidRPr="00926C0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разі</w:t>
      </w:r>
      <w:r w:rsidR="007E6411" w:rsidRPr="00926C0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необхідності</w:t>
      </w:r>
      <w:r w:rsidR="007E6411" w:rsidRPr="00926C0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дослідження</w:t>
      </w:r>
      <w:r w:rsidR="007E6411" w:rsidRPr="00926C0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обставин,</w:t>
      </w:r>
      <w:r w:rsidR="007E6411" w:rsidRPr="00926C0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пов’язаних</w:t>
      </w:r>
      <w:r w:rsidR="007E6411" w:rsidRPr="00926C0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із вирішенням питання, заслуховуються особи, запрошені Комісією </w:t>
      </w:r>
      <w:r w:rsidR="006B0ED2" w:rsidRPr="00013C17">
        <w:rPr>
          <w:rFonts w:ascii="Times New Roman" w:eastAsia="Arsenal" w:hAnsi="Times New Roman" w:cs="Times New Roman"/>
          <w:color w:val="000000"/>
        </w:rPr>
        <w:t xml:space="preserve">у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засідання.</w:t>
      </w:r>
    </w:p>
    <w:p w14:paraId="000001C4" w14:textId="2E19FA18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До голосування з питань порядку денного Комісія переходить лише після того, як усі члени Комісії реалізували своє право на </w:t>
      </w:r>
      <w:r w:rsidR="006B0ED2" w:rsidRPr="00013C17">
        <w:rPr>
          <w:rFonts w:ascii="Times New Roman" w:eastAsia="Arsenal" w:hAnsi="Times New Roman" w:cs="Times New Roman"/>
          <w:color w:val="000000"/>
        </w:rPr>
        <w:t>за</w:t>
      </w:r>
      <w:r w:rsidRPr="00013C17">
        <w:rPr>
          <w:rFonts w:ascii="Times New Roman" w:eastAsia="Arsenal" w:hAnsi="Times New Roman" w:cs="Times New Roman"/>
          <w:color w:val="000000"/>
        </w:rPr>
        <w:t>питання до учасників засідання та висловлення думки.</w:t>
      </w:r>
    </w:p>
    <w:p w14:paraId="000001C5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C6" w14:textId="159C61C2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Якщо рішення </w:t>
      </w:r>
      <w:r w:rsidR="006B204F" w:rsidRPr="00013C17">
        <w:rPr>
          <w:rFonts w:ascii="Times New Roman" w:eastAsia="Arsenal" w:hAnsi="Times New Roman" w:cs="Times New Roman"/>
          <w:color w:val="000000"/>
        </w:rPr>
        <w:t>ухвалю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ється в загальному порядку, то після запитань </w:t>
      </w:r>
      <w:r w:rsidR="00C84DE5" w:rsidRPr="00013C17">
        <w:rPr>
          <w:rFonts w:ascii="Times New Roman" w:eastAsia="Arsenal" w:hAnsi="Times New Roman" w:cs="Times New Roman"/>
          <w:color w:val="000000"/>
        </w:rPr>
        <w:t xml:space="preserve">до </w:t>
      </w:r>
      <w:r w:rsidR="007E6411" w:rsidRPr="00013C17">
        <w:rPr>
          <w:rFonts w:ascii="Times New Roman" w:eastAsia="Arsenal" w:hAnsi="Times New Roman" w:cs="Times New Roman"/>
          <w:color w:val="000000"/>
        </w:rPr>
        <w:t>учасник</w:t>
      </w:r>
      <w:r w:rsidR="00C84DE5" w:rsidRPr="00013C17">
        <w:rPr>
          <w:rFonts w:ascii="Times New Roman" w:eastAsia="Arsenal" w:hAnsi="Times New Roman" w:cs="Times New Roman"/>
          <w:color w:val="000000"/>
        </w:rPr>
        <w:t>ів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заслуховування запрошених осіб Комісія видаляється для обговорення питання порядку денного та прийняття рішення.</w:t>
      </w:r>
    </w:p>
    <w:p w14:paraId="000001C7" w14:textId="529AD7BC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Рішення</w:t>
      </w:r>
      <w:r w:rsidRPr="00621D2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</w:t>
      </w:r>
      <w:r w:rsidRPr="00621D2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6B204F" w:rsidRPr="00013C17">
        <w:rPr>
          <w:rFonts w:ascii="Times New Roman" w:eastAsia="Arsenal" w:hAnsi="Times New Roman" w:cs="Times New Roman"/>
          <w:color w:val="000000"/>
        </w:rPr>
        <w:t>ухвалю</w:t>
      </w:r>
      <w:r w:rsidRPr="00013C17">
        <w:rPr>
          <w:rFonts w:ascii="Times New Roman" w:eastAsia="Arsenal" w:hAnsi="Times New Roman" w:cs="Times New Roman"/>
          <w:color w:val="000000"/>
        </w:rPr>
        <w:t>ється</w:t>
      </w:r>
      <w:r w:rsidRPr="00621D2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відкритим</w:t>
      </w:r>
      <w:r w:rsidRPr="00621D2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поіменним голосуванням шл</w:t>
      </w:r>
      <w:r w:rsidRPr="00013C17">
        <w:rPr>
          <w:rFonts w:ascii="Times New Roman" w:eastAsia="Arsenal" w:hAnsi="Times New Roman" w:cs="Times New Roman"/>
        </w:rPr>
        <w:t>яхом підняття рук або за допомогою програмно-технічного комплексу, що забезпечує поіменне голосування та підбиття підсумків голосування з питання порядку денного.</w:t>
      </w:r>
      <w:r w:rsidRPr="00AF643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За рішенням</w:t>
      </w:r>
      <w:r w:rsidRPr="00013C17">
        <w:rPr>
          <w:rFonts w:ascii="Times New Roman" w:eastAsia="Arsenal" w:hAnsi="Times New Roman" w:cs="Times New Roman"/>
          <w:color w:val="000000"/>
        </w:rPr>
        <w:t xml:space="preserve"> Комісії голосування </w:t>
      </w:r>
      <w:r w:rsidRPr="00013C17">
        <w:rPr>
          <w:rFonts w:ascii="Times New Roman" w:eastAsia="Arsenal" w:hAnsi="Times New Roman" w:cs="Times New Roman"/>
          <w:color w:val="000000"/>
        </w:rPr>
        <w:lastRenderedPageBreak/>
        <w:t>може бути таємним із використанням бюлетенів а</w:t>
      </w:r>
      <w:r w:rsidRPr="00013C17">
        <w:rPr>
          <w:rFonts w:ascii="Times New Roman" w:eastAsia="Arsenal" w:hAnsi="Times New Roman" w:cs="Times New Roman"/>
        </w:rPr>
        <w:t>бо за допомогою програмно-технічного комплексу, що забезпечує таємне голосування та підбиття підсумків голосування з питання порядку денного.</w:t>
      </w:r>
      <w:r w:rsidRPr="00013C17">
        <w:rPr>
          <w:rFonts w:ascii="Times New Roman" w:eastAsia="Arsenal" w:hAnsi="Times New Roman" w:cs="Times New Roman"/>
          <w:color w:val="000000"/>
        </w:rPr>
        <w:t xml:space="preserve"> У голосуванні беруть участь всі присутні члени Комісії.</w:t>
      </w:r>
    </w:p>
    <w:p w14:paraId="000001C8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C9" w14:textId="55AA7054" w:rsidR="00C77197" w:rsidRPr="00013C17" w:rsidRDefault="00C84DE5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Якщо рішення </w:t>
      </w:r>
      <w:r w:rsidR="006B204F" w:rsidRPr="00013C17">
        <w:rPr>
          <w:rFonts w:ascii="Times New Roman" w:eastAsia="Arsenal" w:hAnsi="Times New Roman" w:cs="Times New Roman"/>
          <w:color w:val="000000"/>
        </w:rPr>
        <w:t>ухвалю</w:t>
      </w:r>
      <w:r w:rsidR="007E6411" w:rsidRPr="00013C17">
        <w:rPr>
          <w:rFonts w:ascii="Times New Roman" w:eastAsia="Arsenal" w:hAnsi="Times New Roman" w:cs="Times New Roman"/>
          <w:color w:val="000000"/>
        </w:rPr>
        <w:t>ється в спрощеному порядку, то після заслуховування запрошених осіб та відкритого обговорення членами Комісії питання порядку денного (за наявності бажаючих)</w:t>
      </w:r>
      <w:r w:rsidR="007E6411" w:rsidRPr="000578D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головуючий оголошує про перехід до відкритого голосування </w:t>
      </w:r>
      <w:r w:rsidR="00C1608E" w:rsidRPr="00013C17">
        <w:rPr>
          <w:rFonts w:ascii="Times New Roman" w:eastAsia="Arsenal" w:hAnsi="Times New Roman" w:cs="Times New Roman"/>
          <w:color w:val="000000"/>
        </w:rPr>
        <w:t xml:space="preserve">з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 порядку денного.</w:t>
      </w:r>
    </w:p>
    <w:p w14:paraId="000001CA" w14:textId="1BBF800A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У цьому випадку рішення Комісії </w:t>
      </w:r>
      <w:r w:rsidR="006B204F" w:rsidRPr="00013C17">
        <w:rPr>
          <w:rFonts w:ascii="Times New Roman" w:eastAsia="Arsenal" w:hAnsi="Times New Roman" w:cs="Times New Roman"/>
          <w:color w:val="000000"/>
        </w:rPr>
        <w:t>ухвалю</w:t>
      </w:r>
      <w:r w:rsidRPr="00013C17">
        <w:rPr>
          <w:rFonts w:ascii="Times New Roman" w:eastAsia="Arsenal" w:hAnsi="Times New Roman" w:cs="Times New Roman"/>
          <w:color w:val="000000"/>
        </w:rPr>
        <w:t xml:space="preserve">ється відкритим поіменним голосуванням шляхом підняття рук </w:t>
      </w:r>
      <w:r w:rsidRPr="00013C17">
        <w:rPr>
          <w:rFonts w:ascii="Times New Roman" w:eastAsia="Arsenal" w:hAnsi="Times New Roman" w:cs="Times New Roman"/>
        </w:rPr>
        <w:t>або за допомогою програмно-технічного комплексу, що забезпечує поіменне голосування та підбиття підсумків голосування з питання порядку денного.</w:t>
      </w:r>
      <w:r w:rsidRPr="00013C17">
        <w:rPr>
          <w:rFonts w:ascii="Times New Roman" w:eastAsia="Arsenal" w:hAnsi="Times New Roman" w:cs="Times New Roman"/>
          <w:color w:val="000000"/>
        </w:rPr>
        <w:t xml:space="preserve"> У голосуванні беруть уча</w:t>
      </w:r>
      <w:r w:rsidR="00807E50">
        <w:rPr>
          <w:rFonts w:ascii="Times New Roman" w:eastAsia="Arsenal" w:hAnsi="Times New Roman" w:cs="Times New Roman"/>
          <w:color w:val="000000"/>
        </w:rPr>
        <w:t>сть всі присутні члени Комісії.</w:t>
      </w:r>
    </w:p>
    <w:p w14:paraId="000001CB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CC" w14:textId="58BDA291" w:rsidR="00C77197" w:rsidRPr="00013C17" w:rsidRDefault="00C84DE5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Комісії у пленарному складі ухвалюється більшістю від установленого Законом складу Комісії</w:t>
      </w:r>
      <w:r w:rsidR="007E6411" w:rsidRPr="00013C17">
        <w:rPr>
          <w:rFonts w:ascii="Times New Roman" w:hAnsi="Times New Roman" w:cs="Times New Roman"/>
          <w:color w:val="000000"/>
        </w:rPr>
        <w:t>.</w:t>
      </w:r>
    </w:p>
    <w:p w14:paraId="000001CD" w14:textId="6129985A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Рішення Комісії у складі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ухвалюється більшістю від складу </w:t>
      </w:r>
      <w:r w:rsidR="00C84DE5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з урахуванням членів іншої </w:t>
      </w:r>
      <w:r w:rsidR="00C1608E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>алати в разі їх залучення до участі в розгляді відповідного питання.</w:t>
      </w:r>
    </w:p>
    <w:p w14:paraId="000001CE" w14:textId="041D76A6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Рішення Комісії у складі </w:t>
      </w:r>
      <w:r w:rsidR="00284A3C" w:rsidRPr="00013C17">
        <w:rPr>
          <w:rFonts w:ascii="Times New Roman" w:eastAsia="Arsenal" w:hAnsi="Times New Roman" w:cs="Times New Roman"/>
        </w:rPr>
        <w:t>К</w:t>
      </w:r>
      <w:r w:rsidRPr="00013C17">
        <w:rPr>
          <w:rFonts w:ascii="Times New Roman" w:eastAsia="Arsenal" w:hAnsi="Times New Roman" w:cs="Times New Roman"/>
        </w:rPr>
        <w:t>олегії ухвалюється більшістю голосів.</w:t>
      </w:r>
    </w:p>
    <w:p w14:paraId="000001CF" w14:textId="07A554BC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Рішення</w:t>
      </w:r>
      <w:r w:rsidRPr="00AB22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ухвалюється</w:t>
      </w:r>
      <w:r w:rsidRPr="00AB22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тільки</w:t>
      </w:r>
      <w:r w:rsidRPr="00AB22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тими</w:t>
      </w:r>
      <w:r w:rsidRPr="00AB222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членами Комісії, які брали участь у розгляді питання </w:t>
      </w:r>
      <w:r w:rsidR="00E77EB9" w:rsidRPr="00013C17">
        <w:rPr>
          <w:rFonts w:ascii="Times New Roman" w:eastAsia="Arsenal" w:hAnsi="Times New Roman" w:cs="Times New Roman"/>
          <w:color w:val="000000"/>
        </w:rPr>
        <w:t>в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засіданні Комісії, крім </w:t>
      </w:r>
      <w:r w:rsidR="009633FE">
        <w:rPr>
          <w:rFonts w:ascii="Times New Roman" w:eastAsia="Arsenal" w:hAnsi="Times New Roman" w:cs="Times New Roman"/>
          <w:color w:val="000000"/>
        </w:rPr>
        <w:t>випадків, передбачених Законом.</w:t>
      </w:r>
    </w:p>
    <w:p w14:paraId="000001D0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Член Комісії під час ухвалення рішення голосує </w:t>
      </w:r>
      <w:r w:rsidRPr="00013C17">
        <w:rPr>
          <w:rFonts w:ascii="Times New Roman" w:hAnsi="Times New Roman" w:cs="Times New Roman"/>
          <w:color w:val="000000"/>
        </w:rPr>
        <w:t>«ЗА»</w:t>
      </w:r>
      <w:r w:rsidRPr="00013C17">
        <w:rPr>
          <w:rFonts w:ascii="Times New Roman" w:eastAsia="Arsenal" w:hAnsi="Times New Roman" w:cs="Times New Roman"/>
          <w:color w:val="000000"/>
        </w:rPr>
        <w:t xml:space="preserve"> або </w:t>
      </w:r>
      <w:r w:rsidRPr="00013C17">
        <w:rPr>
          <w:rFonts w:ascii="Times New Roman" w:hAnsi="Times New Roman" w:cs="Times New Roman"/>
          <w:color w:val="000000"/>
        </w:rPr>
        <w:t>«ПРОТИ»</w:t>
      </w:r>
      <w:r w:rsidRPr="00013C17">
        <w:rPr>
          <w:rFonts w:ascii="Times New Roman" w:eastAsia="Arsenal" w:hAnsi="Times New Roman" w:cs="Times New Roman"/>
          <w:color w:val="000000"/>
        </w:rPr>
        <w:t>. Відмова від голосування фіксується в протоколі засідання Комісії.</w:t>
      </w:r>
    </w:p>
    <w:p w14:paraId="000001D1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D2" w14:textId="51F1D69C" w:rsidR="00C77197" w:rsidRPr="00013C17" w:rsidRDefault="00E77EB9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Після закінчення голосування </w:t>
      </w:r>
      <w:r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кожно</w:t>
      </w:r>
      <w:r w:rsidRPr="00013C17">
        <w:rPr>
          <w:rFonts w:ascii="Times New Roman" w:eastAsia="Arsenal" w:hAnsi="Times New Roman" w:cs="Times New Roman"/>
          <w:color w:val="000000"/>
        </w:rPr>
        <w:t>го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питанн</w:t>
      </w:r>
      <w:r w:rsidRPr="00013C17">
        <w:rPr>
          <w:rFonts w:ascii="Times New Roman" w:eastAsia="Arsenal" w:hAnsi="Times New Roman" w:cs="Times New Roman"/>
          <w:color w:val="000000"/>
        </w:rPr>
        <w:t>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головуючий оголошує його результати та </w:t>
      </w:r>
      <w:r w:rsidR="006B204F" w:rsidRPr="00013C17">
        <w:rPr>
          <w:rFonts w:ascii="Times New Roman" w:eastAsia="Arsenal" w:hAnsi="Times New Roman" w:cs="Times New Roman"/>
          <w:color w:val="000000"/>
        </w:rPr>
        <w:t>ухвалене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рішення.</w:t>
      </w:r>
    </w:p>
    <w:p w14:paraId="000001D3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D4" w14:textId="1A70B098" w:rsidR="00C77197" w:rsidRPr="00013C17" w:rsidRDefault="00E77EB9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Результатом вирішення питань діяльності Комісії, віднесених Законом до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її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компетенці</w:t>
      </w:r>
      <w:r w:rsidR="007D26E3" w:rsidRPr="00013C17">
        <w:rPr>
          <w:rFonts w:ascii="Times New Roman" w:eastAsia="Arsenal" w:hAnsi="Times New Roman" w:cs="Times New Roman"/>
          <w:color w:val="000000"/>
        </w:rPr>
        <w:t>ї</w:t>
      </w:r>
      <w:r w:rsidR="007E6411" w:rsidRPr="00013C17">
        <w:rPr>
          <w:rFonts w:ascii="Times New Roman" w:eastAsia="Arsenal" w:hAnsi="Times New Roman" w:cs="Times New Roman"/>
          <w:color w:val="000000"/>
        </w:rPr>
        <w:t>, а також вирішення організаційних і процедурних питань Комісії є рішення.</w:t>
      </w:r>
    </w:p>
    <w:p w14:paraId="000001D5" w14:textId="25C75D5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Палати та </w:t>
      </w:r>
      <w:r w:rsidR="00C1608E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</w:t>
      </w:r>
      <w:r w:rsidR="00877EB3" w:rsidRPr="00013C17">
        <w:rPr>
          <w:rFonts w:ascii="Times New Roman" w:eastAsia="Arsenal" w:hAnsi="Times New Roman" w:cs="Times New Roman"/>
          <w:color w:val="000000"/>
        </w:rPr>
        <w:t>ї</w:t>
      </w:r>
      <w:r w:rsidRPr="00013C17">
        <w:rPr>
          <w:rFonts w:ascii="Times New Roman" w:eastAsia="Arsenal" w:hAnsi="Times New Roman" w:cs="Times New Roman"/>
          <w:color w:val="000000"/>
        </w:rPr>
        <w:t xml:space="preserve"> ухвалюють свої рішення від імені Комісії, зазначаючи склад </w:t>
      </w:r>
      <w:r w:rsidR="00C1608E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 чи </w:t>
      </w:r>
      <w:r w:rsidR="00C1608E" w:rsidRPr="00013C17">
        <w:rPr>
          <w:rFonts w:ascii="Times New Roman" w:eastAsia="Arsenal" w:hAnsi="Times New Roman" w:cs="Times New Roman"/>
          <w:color w:val="000000"/>
        </w:rPr>
        <w:t>К</w:t>
      </w:r>
      <w:r w:rsidRPr="00013C17">
        <w:rPr>
          <w:rFonts w:ascii="Times New Roman" w:eastAsia="Arsenal" w:hAnsi="Times New Roman" w:cs="Times New Roman"/>
          <w:color w:val="000000"/>
        </w:rPr>
        <w:t>олегії, який розглядав конкретну справу</w:t>
      </w:r>
      <w:r w:rsidR="00C1608E" w:rsidRPr="00013C17">
        <w:rPr>
          <w:rFonts w:ascii="Times New Roman" w:eastAsia="Arsenal" w:hAnsi="Times New Roman" w:cs="Times New Roman"/>
          <w:color w:val="000000"/>
        </w:rPr>
        <w:t xml:space="preserve"> (матеріали)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D6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D7" w14:textId="507CE534" w:rsidR="00C77197" w:rsidRPr="00013C17" w:rsidRDefault="00877EB3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Розгляд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питання порядку денного, крім дискусійних питань, </w:t>
      </w:r>
      <w:r w:rsidR="007E6411" w:rsidRPr="00013C17">
        <w:rPr>
          <w:rFonts w:ascii="Times New Roman" w:eastAsia="Arsenal" w:hAnsi="Times New Roman" w:cs="Times New Roman"/>
          <w:color w:val="000000"/>
        </w:rPr>
        <w:t>за</w:t>
      </w:r>
      <w:r w:rsidRPr="00013C17">
        <w:rPr>
          <w:rFonts w:ascii="Times New Roman" w:eastAsia="Arsenal" w:hAnsi="Times New Roman" w:cs="Times New Roman"/>
          <w:color w:val="000000"/>
        </w:rPr>
        <w:t>верш</w:t>
      </w:r>
      <w:r w:rsidR="007E6411" w:rsidRPr="00013C17">
        <w:rPr>
          <w:rFonts w:ascii="Times New Roman" w:eastAsia="Arsenal" w:hAnsi="Times New Roman" w:cs="Times New Roman"/>
          <w:color w:val="000000"/>
        </w:rPr>
        <w:t>ується ухваленням рішення</w:t>
      </w:r>
      <w:r w:rsidR="00C1608E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D8" w14:textId="2178C37F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З окремих питань, пов’язаних з рухом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справ та </w:t>
      </w:r>
      <w:r w:rsidRPr="00013C17">
        <w:rPr>
          <w:rFonts w:ascii="Times New Roman" w:eastAsia="Arsenal" w:hAnsi="Times New Roman" w:cs="Times New Roman"/>
          <w:color w:val="000000"/>
        </w:rPr>
        <w:t xml:space="preserve">матеріалів </w:t>
      </w:r>
      <w:r w:rsidR="00C1608E" w:rsidRPr="00013C17">
        <w:rPr>
          <w:rFonts w:ascii="Times New Roman" w:eastAsia="Arsenal" w:hAnsi="Times New Roman" w:cs="Times New Roman"/>
          <w:color w:val="000000"/>
        </w:rPr>
        <w:t>під час засідання</w:t>
      </w:r>
      <w:r w:rsidR="00491642" w:rsidRPr="00013C17">
        <w:rPr>
          <w:rFonts w:ascii="Times New Roman" w:eastAsia="Arsenal" w:hAnsi="Times New Roman" w:cs="Times New Roman"/>
          <w:color w:val="000000"/>
        </w:rPr>
        <w:t>,</w:t>
      </w:r>
      <w:r w:rsidR="00C1608E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при проведенні кваліфікаційного оцінювання, з питань добору кандидатів на посаду судді, переведення</w:t>
      </w:r>
      <w:r w:rsidRPr="00B024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суддів,</w:t>
      </w:r>
      <w:r w:rsidRPr="00B024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D81453" w:rsidRPr="00013C17">
        <w:rPr>
          <w:rFonts w:ascii="Times New Roman" w:eastAsia="Arsenal" w:hAnsi="Times New Roman" w:cs="Times New Roman"/>
          <w:color w:val="000000"/>
        </w:rPr>
        <w:t>відряджень,</w:t>
      </w:r>
      <w:r w:rsidR="00D81453" w:rsidRPr="00B024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6B204F" w:rsidRPr="00013C17">
        <w:rPr>
          <w:rFonts w:ascii="Times New Roman" w:eastAsia="Arsenal" w:hAnsi="Times New Roman" w:cs="Times New Roman"/>
          <w:color w:val="000000"/>
        </w:rPr>
        <w:t>а</w:t>
      </w:r>
      <w:r w:rsidR="006B204F" w:rsidRPr="00B024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6B204F" w:rsidRPr="00013C17">
        <w:rPr>
          <w:rFonts w:ascii="Times New Roman" w:eastAsia="Arsenal" w:hAnsi="Times New Roman" w:cs="Times New Roman"/>
          <w:color w:val="000000"/>
        </w:rPr>
        <w:t>також</w:t>
      </w:r>
      <w:r w:rsidR="006B204F" w:rsidRPr="00B024C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6B204F" w:rsidRPr="00013C17">
        <w:rPr>
          <w:rFonts w:ascii="Times New Roman" w:eastAsia="Arsenal" w:hAnsi="Times New Roman" w:cs="Times New Roman"/>
          <w:color w:val="000000"/>
        </w:rPr>
        <w:t>у разі надходження</w:t>
      </w:r>
      <w:r w:rsidRPr="00013C17">
        <w:rPr>
          <w:rFonts w:ascii="Times New Roman" w:eastAsia="Arsenal" w:hAnsi="Times New Roman" w:cs="Times New Roman"/>
          <w:color w:val="000000"/>
        </w:rPr>
        <w:t xml:space="preserve"> клопотань та заяв осіб, які беруть участь у </w:t>
      </w:r>
      <w:r w:rsidR="00D81453" w:rsidRPr="00013C17">
        <w:rPr>
          <w:rFonts w:ascii="Times New Roman" w:eastAsia="Arsenal" w:hAnsi="Times New Roman" w:cs="Times New Roman"/>
          <w:color w:val="000000"/>
        </w:rPr>
        <w:t>засіданні Комісії</w:t>
      </w:r>
      <w:r w:rsidRPr="00013C17">
        <w:rPr>
          <w:rFonts w:ascii="Times New Roman" w:eastAsia="Arsenal" w:hAnsi="Times New Roman" w:cs="Times New Roman"/>
          <w:color w:val="000000"/>
        </w:rPr>
        <w:t xml:space="preserve">, </w:t>
      </w:r>
      <w:proofErr w:type="spellStart"/>
      <w:r w:rsidR="00C1608E" w:rsidRPr="00013C17">
        <w:rPr>
          <w:rFonts w:ascii="Times New Roman" w:eastAsia="Arsenal" w:hAnsi="Times New Roman" w:cs="Times New Roman"/>
          <w:color w:val="000000"/>
        </w:rPr>
        <w:t>долучення</w:t>
      </w:r>
      <w:proofErr w:type="spellEnd"/>
      <w:r w:rsidR="00C1608E" w:rsidRPr="00013C17">
        <w:rPr>
          <w:rFonts w:ascii="Times New Roman" w:eastAsia="Arsenal" w:hAnsi="Times New Roman" w:cs="Times New Roman"/>
          <w:color w:val="000000"/>
        </w:rPr>
        <w:t xml:space="preserve"> документів та матеріалів до суддівського досьє (</w:t>
      </w:r>
      <w:proofErr w:type="spellStart"/>
      <w:r w:rsidR="00C1608E" w:rsidRPr="00013C17">
        <w:rPr>
          <w:rFonts w:ascii="Times New Roman" w:eastAsia="Arsenal" w:hAnsi="Times New Roman" w:cs="Times New Roman"/>
          <w:color w:val="000000"/>
        </w:rPr>
        <w:t>досьє</w:t>
      </w:r>
      <w:proofErr w:type="spellEnd"/>
      <w:r w:rsidR="00C1608E" w:rsidRPr="00013C17">
        <w:rPr>
          <w:rFonts w:ascii="Times New Roman" w:eastAsia="Arsenal" w:hAnsi="Times New Roman" w:cs="Times New Roman"/>
          <w:color w:val="000000"/>
        </w:rPr>
        <w:t xml:space="preserve"> кандидата на посаду судді), </w:t>
      </w:r>
      <w:r w:rsidRPr="00013C17">
        <w:rPr>
          <w:rFonts w:ascii="Times New Roman" w:eastAsia="Arsenal" w:hAnsi="Times New Roman" w:cs="Times New Roman"/>
          <w:color w:val="000000"/>
        </w:rPr>
        <w:t>відкладення розгляду справи</w:t>
      </w:r>
      <w:r w:rsidR="00C1608E" w:rsidRPr="00013C17">
        <w:rPr>
          <w:rFonts w:ascii="Times New Roman" w:eastAsia="Arsenal" w:hAnsi="Times New Roman" w:cs="Times New Roman"/>
          <w:color w:val="000000"/>
        </w:rPr>
        <w:t xml:space="preserve"> (матеріалів)</w:t>
      </w:r>
      <w:r w:rsidRPr="00013C17">
        <w:rPr>
          <w:rFonts w:ascii="Times New Roman" w:eastAsia="Arsenal" w:hAnsi="Times New Roman" w:cs="Times New Roman"/>
          <w:color w:val="000000"/>
        </w:rPr>
        <w:t xml:space="preserve">, оголошення перерви Комісія у спрощеному порядку може </w:t>
      </w:r>
      <w:r w:rsidR="00C1608E" w:rsidRPr="00013C17">
        <w:rPr>
          <w:rFonts w:ascii="Times New Roman" w:eastAsia="Arsenal" w:hAnsi="Times New Roman" w:cs="Times New Roman"/>
          <w:color w:val="000000"/>
        </w:rPr>
        <w:t xml:space="preserve">ухвалити </w:t>
      </w:r>
      <w:r w:rsidRPr="00013C17">
        <w:rPr>
          <w:rFonts w:ascii="Times New Roman" w:eastAsia="Arsenal" w:hAnsi="Times New Roman" w:cs="Times New Roman"/>
          <w:color w:val="000000"/>
        </w:rPr>
        <w:t>рішення, що фіксується у протоколі засідання (протокольне рішення).</w:t>
      </w:r>
    </w:p>
    <w:p w14:paraId="000001D9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DA" w14:textId="242C8E3F" w:rsidR="00C77197" w:rsidRPr="00013C17" w:rsidRDefault="006B204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Комісії,</w:t>
      </w:r>
      <w:r w:rsidRPr="00013C17">
        <w:rPr>
          <w:rFonts w:ascii="Times New Roman" w:eastAsia="Arsenal" w:hAnsi="Times New Roman" w:cs="Times New Roman"/>
          <w:color w:val="000000"/>
        </w:rPr>
        <w:t xml:space="preserve"> її </w:t>
      </w:r>
      <w:r w:rsidR="00C1608E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 та </w:t>
      </w:r>
      <w:r w:rsidR="00C1608E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олегій викладаються у письмовій формі. У рішенні зазначаються дата і місце ухвалення рішення, склад Комісії (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алати,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олегії),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член </w:t>
      </w:r>
      <w:r w:rsidR="00143AB5" w:rsidRPr="00013C17">
        <w:rPr>
          <w:rFonts w:ascii="Times New Roman" w:eastAsia="Arsenal" w:hAnsi="Times New Roman" w:cs="Times New Roman"/>
          <w:color w:val="000000"/>
        </w:rPr>
        <w:t>К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омісії – доповідач,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питання, що розглядалося, мотиви ухваленого рішення.</w:t>
      </w:r>
    </w:p>
    <w:p w14:paraId="000001DB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Рішення складається із вступної, описової, мотивувальної і резолютивної частин.</w:t>
      </w:r>
    </w:p>
    <w:p w14:paraId="000001DC" w14:textId="61813061" w:rsidR="00C77197" w:rsidRPr="00013C17" w:rsidRDefault="007D26E3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Повний текст рішення має бути виготовлений не пізніше </w:t>
      </w:r>
      <w:r w:rsidRPr="00013C17">
        <w:rPr>
          <w:rFonts w:ascii="Times New Roman" w:eastAsia="Arsenal" w:hAnsi="Times New Roman" w:cs="Times New Roman"/>
        </w:rPr>
        <w:t>7 робочих днів з дня проголошення його вступної та резолютивної частини.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підписується головуючим і членами Комісії (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алати, </w:t>
      </w:r>
      <w:r w:rsidR="00D81453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олегії), які брали участь у його ухваленні</w:t>
      </w:r>
      <w:r w:rsidR="00143AB5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негайно після виготовлення. Копія ухваленого рішення не пізніше наступного робочого дня надсилається членам Комі</w:t>
      </w:r>
      <w:r w:rsidR="000D22C2">
        <w:rPr>
          <w:rFonts w:ascii="Times New Roman" w:eastAsia="Arsenal" w:hAnsi="Times New Roman" w:cs="Times New Roman"/>
          <w:color w:val="000000"/>
        </w:rPr>
        <w:t>сії засобами електронної пошти.</w:t>
      </w:r>
    </w:p>
    <w:p w14:paraId="000001DD" w14:textId="1865B2D8" w:rsidR="00C77197" w:rsidRPr="00013C17" w:rsidRDefault="007E6411" w:rsidP="00D2085C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Член</w:t>
      </w:r>
      <w:r w:rsidRPr="00414F50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Комісії,</w:t>
      </w:r>
      <w:r w:rsidRPr="00414F50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не</w:t>
      </w:r>
      <w:r w:rsidRPr="00414F50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згодний</w:t>
      </w:r>
      <w:r w:rsidRPr="00414F50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</w:t>
      </w:r>
      <w:r w:rsidRPr="00414F50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рішенням,</w:t>
      </w:r>
      <w:r w:rsidRPr="00414F50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може письмово викласти свою окрему думку. Про наявність окремої думки повідомля</w:t>
      </w:r>
      <w:r w:rsidR="00143AB5" w:rsidRPr="00013C17">
        <w:rPr>
          <w:rFonts w:ascii="Times New Roman" w:eastAsia="Arsenal" w:hAnsi="Times New Roman" w:cs="Times New Roman"/>
        </w:rPr>
        <w:t>є</w:t>
      </w:r>
      <w:r w:rsidRPr="00013C17">
        <w:rPr>
          <w:rFonts w:ascii="Times New Roman" w:eastAsia="Arsenal" w:hAnsi="Times New Roman" w:cs="Times New Roman"/>
        </w:rPr>
        <w:t xml:space="preserve">ться під час проголошення </w:t>
      </w:r>
      <w:r w:rsidR="00143AB5" w:rsidRPr="00013C17">
        <w:rPr>
          <w:rFonts w:ascii="Times New Roman" w:eastAsia="Arsenal" w:hAnsi="Times New Roman" w:cs="Times New Roman"/>
        </w:rPr>
        <w:t>у</w:t>
      </w:r>
      <w:r w:rsidR="00D81453" w:rsidRPr="00013C17">
        <w:rPr>
          <w:rFonts w:ascii="Times New Roman" w:eastAsia="Arsenal" w:hAnsi="Times New Roman" w:cs="Times New Roman"/>
        </w:rPr>
        <w:t xml:space="preserve"> засіданні Комісії </w:t>
      </w:r>
      <w:r w:rsidRPr="00013C17">
        <w:rPr>
          <w:rFonts w:ascii="Times New Roman" w:eastAsia="Arsenal" w:hAnsi="Times New Roman" w:cs="Times New Roman"/>
        </w:rPr>
        <w:t>резолютивної частини рішення без оголошення змісту окремої думки. Окрему думку також може бути складено щодо мотивувальної частини рішення Комісії в результаті ознайомлення члена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Комісії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повним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текстом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рішення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Комісії</w:t>
      </w:r>
      <w:r w:rsidRPr="004F29A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незалежно від того</w:t>
      </w:r>
      <w:r w:rsidR="00143AB5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чи повідомив член Комісії про наявність окремої думки під час прийняття рішення. Окрема думка складається членом Комісії</w:t>
      </w:r>
      <w:r w:rsidRPr="00F34FD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не</w:t>
      </w:r>
      <w:r w:rsidRPr="00F34FD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пізніше</w:t>
      </w:r>
      <w:r w:rsidRPr="00F34FD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7</w:t>
      </w:r>
      <w:r w:rsidRPr="00F34FD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робочих днів з дня підписання ним рішення Комісії.</w:t>
      </w:r>
      <w:r w:rsidRPr="00F34FD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 xml:space="preserve">Кілька членів Комісії можуть скласти і підписати одну окрему думку або </w:t>
      </w:r>
      <w:r w:rsidR="00143AB5" w:rsidRPr="00013C17">
        <w:rPr>
          <w:rFonts w:ascii="Times New Roman" w:eastAsia="Arsenal" w:hAnsi="Times New Roman" w:cs="Times New Roman"/>
        </w:rPr>
        <w:t xml:space="preserve">кожен </w:t>
      </w:r>
      <w:r w:rsidR="00244CF3">
        <w:rPr>
          <w:rFonts w:ascii="Times New Roman" w:eastAsia="Arsenal" w:hAnsi="Times New Roman" w:cs="Times New Roman"/>
        </w:rPr>
        <w:t>–</w:t>
      </w:r>
      <w:r w:rsidR="00143AB5" w:rsidRPr="00013C17">
        <w:rPr>
          <w:rFonts w:ascii="Times New Roman" w:eastAsia="Arsenal" w:hAnsi="Times New Roman" w:cs="Times New Roman"/>
        </w:rPr>
        <w:t xml:space="preserve"> </w:t>
      </w:r>
      <w:r w:rsidRPr="00013C17">
        <w:rPr>
          <w:rFonts w:ascii="Times New Roman" w:eastAsia="Arsenal" w:hAnsi="Times New Roman" w:cs="Times New Roman"/>
        </w:rPr>
        <w:t>викласти свою думку окремо. Окрема думка додається до рішення Комісії</w:t>
      </w:r>
      <w:r w:rsidR="00284A3C" w:rsidRPr="00013C17">
        <w:rPr>
          <w:rFonts w:ascii="Times New Roman" w:eastAsia="Arsenal" w:hAnsi="Times New Roman" w:cs="Times New Roman"/>
        </w:rPr>
        <w:t xml:space="preserve"> та оприлюднюється на веб</w:t>
      </w:r>
      <w:r w:rsidR="00C1608E" w:rsidRPr="00013C17">
        <w:rPr>
          <w:rFonts w:ascii="Times New Roman" w:eastAsia="Arsenal" w:hAnsi="Times New Roman" w:cs="Times New Roman"/>
        </w:rPr>
        <w:t>-</w:t>
      </w:r>
      <w:r w:rsidR="00284A3C" w:rsidRPr="00013C17">
        <w:rPr>
          <w:rFonts w:ascii="Times New Roman" w:eastAsia="Arsenal" w:hAnsi="Times New Roman" w:cs="Times New Roman"/>
        </w:rPr>
        <w:t>сайті Комісії.</w:t>
      </w:r>
    </w:p>
    <w:p w14:paraId="000001DE" w14:textId="6BB30AB2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У разі наявності окремої думки двох або більше членів </w:t>
      </w:r>
      <w:r w:rsidR="00D81453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алати, які брали участь у розгляді питання та ухваленні рішення відповідною </w:t>
      </w:r>
      <w:r w:rsidR="00143AB5" w:rsidRPr="00013C17">
        <w:rPr>
          <w:rFonts w:ascii="Times New Roman" w:eastAsia="Arsenal" w:hAnsi="Times New Roman" w:cs="Times New Roman"/>
          <w:color w:val="000000"/>
        </w:rPr>
        <w:t>п</w:t>
      </w:r>
      <w:r w:rsidRPr="00013C17">
        <w:rPr>
          <w:rFonts w:ascii="Times New Roman" w:eastAsia="Arsenal" w:hAnsi="Times New Roman" w:cs="Times New Roman"/>
          <w:color w:val="000000"/>
        </w:rPr>
        <w:t xml:space="preserve">алатою, Голова Комісії має право винести таке питання на розгляд </w:t>
      </w:r>
      <w:r w:rsidR="00143AB5" w:rsidRPr="00013C17">
        <w:rPr>
          <w:rFonts w:ascii="Times New Roman" w:eastAsia="Arsenal" w:hAnsi="Times New Roman" w:cs="Times New Roman"/>
          <w:color w:val="000000"/>
        </w:rPr>
        <w:t xml:space="preserve">у засіданні </w:t>
      </w:r>
      <w:r w:rsidRPr="00013C17">
        <w:rPr>
          <w:rFonts w:ascii="Times New Roman" w:eastAsia="Arsenal" w:hAnsi="Times New Roman" w:cs="Times New Roman"/>
          <w:color w:val="000000"/>
        </w:rPr>
        <w:t>Комісії, на якому у порядку, встановленому цим Регламентом, ухвалюється остаточне рішення по суті питання.</w:t>
      </w:r>
    </w:p>
    <w:p w14:paraId="000001DF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E0" w14:textId="2BEC4D23" w:rsidR="00C77197" w:rsidRPr="00013C17" w:rsidRDefault="00143AB5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Після завершення розгляду питань, включених до порядку денного, головуючий оголошує засідання закритим.</w:t>
      </w:r>
    </w:p>
    <w:p w14:paraId="000001E1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1E2" w14:textId="235801E5" w:rsidR="00C77197" w:rsidRPr="00013C17" w:rsidRDefault="00143AB5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Копія рішення Комісії надається особі, стосовно якої його ухвалено, за відповідним зверненням такої особи.</w:t>
      </w:r>
    </w:p>
    <w:p w14:paraId="000001E3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1E4" w14:textId="024D814A" w:rsidR="00C77197" w:rsidRPr="00013C17" w:rsidRDefault="00143AB5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Комісія </w:t>
      </w:r>
      <w:r w:rsidR="00202C5B" w:rsidRPr="00013C17">
        <w:rPr>
          <w:rFonts w:ascii="Times New Roman" w:eastAsia="Arsenal" w:hAnsi="Times New Roman" w:cs="Times New Roman"/>
          <w:color w:val="000000"/>
        </w:rPr>
        <w:t xml:space="preserve">за власною ініціативою або за заявою учасників засідання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може ухвалити рішення про виправлення допущених у рішенні описок</w:t>
      </w:r>
      <w:r w:rsidR="007D26E3" w:rsidRPr="00013C17">
        <w:rPr>
          <w:rFonts w:ascii="Times New Roman" w:eastAsia="Arsenal" w:hAnsi="Times New Roman" w:cs="Times New Roman"/>
          <w:color w:val="000000"/>
        </w:rPr>
        <w:t xml:space="preserve"> та очевидних арифметичних помилок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5" w14:textId="77777777" w:rsidR="00C77197" w:rsidRPr="00D614DD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  <w:sz w:val="16"/>
          <w:szCs w:val="16"/>
        </w:rPr>
      </w:pPr>
    </w:p>
    <w:p w14:paraId="000001E6" w14:textId="1F4A4A61" w:rsidR="00C77197" w:rsidRPr="00013C17" w:rsidRDefault="00202C5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Фіксування ходу засідання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здійснюється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шляхом ведення протоколу</w:t>
      </w:r>
      <w:r w:rsidRPr="00013C17">
        <w:rPr>
          <w:rFonts w:ascii="Times New Roman" w:eastAsia="Arsenal" w:hAnsi="Times New Roman" w:cs="Times New Roman"/>
          <w:color w:val="000000"/>
        </w:rPr>
        <w:t xml:space="preserve"> та (або)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 допомогою техніч</w:t>
      </w:r>
      <w:r w:rsidR="006B77FD">
        <w:rPr>
          <w:rFonts w:ascii="Times New Roman" w:eastAsia="Arsenal" w:hAnsi="Times New Roman" w:cs="Times New Roman"/>
          <w:color w:val="000000"/>
        </w:rPr>
        <w:t>них засобів.</w:t>
      </w:r>
    </w:p>
    <w:p w14:paraId="000001E7" w14:textId="77777777" w:rsidR="00C77197" w:rsidRPr="00D614DD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  <w:sz w:val="16"/>
          <w:szCs w:val="16"/>
        </w:rPr>
      </w:pPr>
    </w:p>
    <w:p w14:paraId="798ED113" w14:textId="6C2A210A" w:rsidR="00C1608E" w:rsidRPr="006B77FD" w:rsidRDefault="000D7B83" w:rsidP="006B77FD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Протокол засідання </w:t>
      </w:r>
      <w:r w:rsidRPr="00013C17">
        <w:rPr>
          <w:rFonts w:ascii="Times New Roman" w:eastAsia="Arsenal" w:hAnsi="Times New Roman" w:cs="Times New Roman"/>
          <w:color w:val="000000"/>
        </w:rPr>
        <w:t>має</w:t>
      </w:r>
      <w:r w:rsidR="0034154C">
        <w:rPr>
          <w:rFonts w:ascii="Times New Roman" w:eastAsia="Arsenal" w:hAnsi="Times New Roman" w:cs="Times New Roman"/>
          <w:color w:val="000000"/>
        </w:rPr>
        <w:t xml:space="preserve"> містити:</w:t>
      </w:r>
    </w:p>
    <w:p w14:paraId="000001E9" w14:textId="27426070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Д</w:t>
      </w:r>
      <w:r w:rsidR="007E6411" w:rsidRPr="00013C17">
        <w:rPr>
          <w:rFonts w:ascii="Times New Roman" w:eastAsia="Arsenal" w:hAnsi="Times New Roman" w:cs="Times New Roman"/>
          <w:color w:val="000000"/>
        </w:rPr>
        <w:t>ату та місце проведення засідання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A" w14:textId="60D66CD0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Ч</w:t>
      </w:r>
      <w:r w:rsidR="007E6411" w:rsidRPr="00013C17">
        <w:rPr>
          <w:rFonts w:ascii="Times New Roman" w:eastAsia="Arsenal" w:hAnsi="Times New Roman" w:cs="Times New Roman"/>
          <w:color w:val="000000"/>
        </w:rPr>
        <w:t>ас початку і закінчення засідання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B" w14:textId="22591A1C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різвище та ініціали головуючого </w:t>
      </w:r>
      <w:r w:rsidR="000D7B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C" w14:textId="4F4B789E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різвища та ініціали всіх присутніх </w:t>
      </w:r>
      <w:r w:rsidR="000D7B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членів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Комісії</w:t>
      </w:r>
      <w:proofErr w:type="spellEnd"/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D" w14:textId="4A74E141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різвище та ініціали відповідального працівника Секретаріату</w:t>
      </w:r>
      <w:r w:rsidR="000D7B83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який виконує функції секретаря засідання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E" w14:textId="00F26876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орядок денний засідання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EF" w14:textId="1D5F1413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итання, що розглядалися </w:t>
      </w:r>
      <w:r w:rsidR="000D7B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засіданні, із зазначенням порядку черговості їх розгляду, прізвища та ініціал</w:t>
      </w:r>
      <w:r w:rsidR="00202C5B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доповідачів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0" w14:textId="466EF0C3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ідомості про учасників засідання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1" w14:textId="6391EC1A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ідомості про роз’яснення учасникам засідання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їх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прав та обов’язків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2" w14:textId="7A213901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міст клопотань учасників засідання та результат</w:t>
      </w:r>
      <w:r w:rsidR="000D7B83" w:rsidRPr="00013C17">
        <w:rPr>
          <w:rFonts w:ascii="Times New Roman" w:eastAsia="Arsenal" w:hAnsi="Times New Roman" w:cs="Times New Roman"/>
          <w:color w:val="000000"/>
        </w:rPr>
        <w:t>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їх вирішення Комісією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3" w14:textId="6794CF93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ороткий зміст пояснень учасників засідання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5" w14:textId="52EC301D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ідомості про оголошення ухваленого Комісією рішення за результатами голосування окремо з кожного питання порядку денного із зазначенням кількості голосів</w:t>
      </w:r>
      <w:r w:rsidR="000D7B83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поданих </w:t>
      </w:r>
      <w:r w:rsidR="000D7B83" w:rsidRPr="00013C17">
        <w:rPr>
          <w:rFonts w:ascii="Times New Roman" w:eastAsia="Arsenal" w:hAnsi="Times New Roman" w:cs="Times New Roman"/>
          <w:color w:val="000000"/>
        </w:rPr>
        <w:t>«</w:t>
      </w:r>
      <w:r w:rsidR="007E6411" w:rsidRPr="00013C17">
        <w:rPr>
          <w:rFonts w:ascii="Times New Roman" w:eastAsia="Arsenal" w:hAnsi="Times New Roman" w:cs="Times New Roman"/>
          <w:color w:val="000000"/>
        </w:rPr>
        <w:t>ЗА</w:t>
      </w:r>
      <w:r w:rsidR="000D7B83" w:rsidRPr="00013C17">
        <w:rPr>
          <w:rFonts w:ascii="Times New Roman" w:eastAsia="Arsenal" w:hAnsi="Times New Roman" w:cs="Times New Roman"/>
          <w:color w:val="000000"/>
        </w:rPr>
        <w:t>»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</w:t>
      </w:r>
      <w:r w:rsidR="000D7B83" w:rsidRPr="00013C17">
        <w:rPr>
          <w:rFonts w:ascii="Times New Roman" w:eastAsia="Arsenal" w:hAnsi="Times New Roman" w:cs="Times New Roman"/>
          <w:color w:val="000000"/>
        </w:rPr>
        <w:t>«</w:t>
      </w:r>
      <w:r w:rsidR="007E6411" w:rsidRPr="00013C17">
        <w:rPr>
          <w:rFonts w:ascii="Times New Roman" w:eastAsia="Arsenal" w:hAnsi="Times New Roman" w:cs="Times New Roman"/>
          <w:color w:val="000000"/>
        </w:rPr>
        <w:t>ПРОТИ</w:t>
      </w:r>
      <w:r w:rsidR="000D7B83" w:rsidRPr="00013C17">
        <w:rPr>
          <w:rFonts w:ascii="Times New Roman" w:eastAsia="Arsenal" w:hAnsi="Times New Roman" w:cs="Times New Roman"/>
          <w:color w:val="000000"/>
        </w:rPr>
        <w:t>».</w:t>
      </w:r>
    </w:p>
    <w:p w14:paraId="000001F6" w14:textId="49FEB016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міст резолютивної частини ухваленого рішення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7" w14:textId="4AB616E1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ослідовність дій Комісії, істотні моменти розгляду кожного питання порядку денного в тій послідовності, в якій вони ставилися </w:t>
      </w:r>
      <w:r w:rsidR="000D7B83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</w:t>
      </w:r>
      <w:r w:rsidR="000D7B8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1F8" w14:textId="35F0C348" w:rsidR="00C77197" w:rsidRPr="00013C17" w:rsidRDefault="007C34D7" w:rsidP="00736B90">
      <w:pPr>
        <w:numPr>
          <w:ilvl w:val="1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0D7B83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овідомлення члена Комісії п</w:t>
      </w:r>
      <w:r w:rsidR="00A71762">
        <w:rPr>
          <w:rFonts w:ascii="Times New Roman" w:eastAsia="Arsenal" w:hAnsi="Times New Roman" w:cs="Times New Roman"/>
          <w:color w:val="000000"/>
        </w:rPr>
        <w:t>ро намір викласти окрему думку.</w:t>
      </w:r>
    </w:p>
    <w:p w14:paraId="000001F9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1FA" w14:textId="096783E8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</w:rPr>
        <w:t>Р</w:t>
      </w:r>
      <w:r w:rsidRPr="00013C17">
        <w:rPr>
          <w:rFonts w:ascii="Times New Roman" w:eastAsia="Arsenal" w:hAnsi="Times New Roman" w:cs="Times New Roman"/>
          <w:color w:val="000000"/>
        </w:rPr>
        <w:t xml:space="preserve">езультати голосування </w:t>
      </w:r>
      <w:r w:rsidRPr="00013C17">
        <w:rPr>
          <w:rFonts w:ascii="Times New Roman" w:eastAsia="Arsenal" w:hAnsi="Times New Roman" w:cs="Times New Roman"/>
        </w:rPr>
        <w:t>із зазначенням кількості голосів</w:t>
      </w:r>
      <w:r w:rsidR="00160055" w:rsidRPr="00013C17">
        <w:rPr>
          <w:rFonts w:ascii="Times New Roman" w:eastAsia="Arsenal" w:hAnsi="Times New Roman" w:cs="Times New Roman"/>
        </w:rPr>
        <w:t>, поданих «ЗА» та «ПРОТИ»,</w:t>
      </w:r>
      <w:r w:rsidR="00160055" w:rsidRPr="00B2016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60055" w:rsidRPr="00013C17">
        <w:rPr>
          <w:rFonts w:ascii="Times New Roman" w:eastAsia="Arsenal" w:hAnsi="Times New Roman" w:cs="Times New Roman"/>
          <w:color w:val="000000"/>
        </w:rPr>
        <w:t>оголошуються</w:t>
      </w:r>
      <w:r w:rsidR="00160055" w:rsidRPr="00B2016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101458" w:rsidRPr="00013C17">
        <w:rPr>
          <w:rFonts w:ascii="Times New Roman" w:eastAsia="Arsenal" w:hAnsi="Times New Roman" w:cs="Times New Roman"/>
          <w:color w:val="000000"/>
        </w:rPr>
        <w:t>у</w:t>
      </w:r>
      <w:r w:rsidRPr="00013C17">
        <w:rPr>
          <w:rFonts w:ascii="Times New Roman" w:eastAsia="Arsenal" w:hAnsi="Times New Roman" w:cs="Times New Roman"/>
          <w:color w:val="000000"/>
        </w:rPr>
        <w:t xml:space="preserve"> засіданні. За наполягання</w:t>
      </w:r>
      <w:r w:rsidRPr="00013C17">
        <w:rPr>
          <w:rFonts w:ascii="Times New Roman" w:eastAsia="Arsenal" w:hAnsi="Times New Roman" w:cs="Times New Roman"/>
        </w:rPr>
        <w:t>м члена Комісії оголошу</w:t>
      </w:r>
      <w:r w:rsidR="00582DA0" w:rsidRPr="00013C17">
        <w:rPr>
          <w:rFonts w:ascii="Times New Roman" w:eastAsia="Arsenal" w:hAnsi="Times New Roman" w:cs="Times New Roman"/>
        </w:rPr>
        <w:t>ються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160055" w:rsidRPr="00013C17">
        <w:rPr>
          <w:rFonts w:ascii="Times New Roman" w:eastAsia="Arsenal" w:hAnsi="Times New Roman" w:cs="Times New Roman"/>
        </w:rPr>
        <w:t xml:space="preserve">поіменно </w:t>
      </w:r>
      <w:r w:rsidRPr="00013C17">
        <w:rPr>
          <w:rFonts w:ascii="Times New Roman" w:eastAsia="Arsenal" w:hAnsi="Times New Roman" w:cs="Times New Roman"/>
        </w:rPr>
        <w:t>член</w:t>
      </w:r>
      <w:r w:rsidR="00582DA0" w:rsidRPr="00013C17">
        <w:rPr>
          <w:rFonts w:ascii="Times New Roman" w:eastAsia="Arsenal" w:hAnsi="Times New Roman" w:cs="Times New Roman"/>
        </w:rPr>
        <w:t>и</w:t>
      </w:r>
      <w:r w:rsidRPr="00013C17">
        <w:rPr>
          <w:rFonts w:ascii="Times New Roman" w:eastAsia="Arsenal" w:hAnsi="Times New Roman" w:cs="Times New Roman"/>
        </w:rPr>
        <w:t xml:space="preserve"> Комісії</w:t>
      </w:r>
      <w:r w:rsidR="00160055" w:rsidRPr="00013C17">
        <w:rPr>
          <w:rFonts w:ascii="Times New Roman" w:eastAsia="Arsenal" w:hAnsi="Times New Roman" w:cs="Times New Roman"/>
        </w:rPr>
        <w:t>, які проголосували «ЗА» та «ПРОТИ»</w:t>
      </w:r>
      <w:r w:rsidRPr="00013C17">
        <w:rPr>
          <w:rFonts w:ascii="Times New Roman" w:eastAsia="Arsenal" w:hAnsi="Times New Roman" w:cs="Times New Roman"/>
        </w:rPr>
        <w:t>.</w:t>
      </w:r>
    </w:p>
    <w:p w14:paraId="000001FB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FC" w14:textId="02F78699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Протокол складається та виготовляється відповідальним працівником Секретаріату</w:t>
      </w:r>
      <w:r w:rsidR="00160055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який </w:t>
      </w:r>
      <w:r w:rsidR="00160055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виконував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функції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секретаря засідання. Протокол повинен бути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оформлен</w:t>
      </w:r>
      <w:r w:rsidR="00160055" w:rsidRPr="00013C17">
        <w:rPr>
          <w:rFonts w:ascii="Times New Roman" w:eastAsia="Arsenal" w:hAnsi="Times New Roman" w:cs="Times New Roman"/>
          <w:color w:val="000000"/>
        </w:rPr>
        <w:t>ий</w:t>
      </w:r>
      <w:proofErr w:type="spellEnd"/>
      <w:r w:rsidR="00160055" w:rsidRPr="00013C17">
        <w:rPr>
          <w:rFonts w:ascii="Times New Roman" w:eastAsia="Arsenal" w:hAnsi="Times New Roman" w:cs="Times New Roman"/>
          <w:color w:val="000000"/>
        </w:rPr>
        <w:t xml:space="preserve"> та </w:t>
      </w:r>
      <w:proofErr w:type="spellStart"/>
      <w:r w:rsidR="00160055" w:rsidRPr="00013C17">
        <w:rPr>
          <w:rFonts w:ascii="Times New Roman" w:eastAsia="Arsenal" w:hAnsi="Times New Roman" w:cs="Times New Roman"/>
          <w:color w:val="000000"/>
        </w:rPr>
        <w:t>підписаний</w:t>
      </w:r>
      <w:proofErr w:type="spellEnd"/>
      <w:r w:rsidR="00160055" w:rsidRPr="00013C17">
        <w:rPr>
          <w:rFonts w:ascii="Times New Roman" w:eastAsia="Arsenal" w:hAnsi="Times New Roman" w:cs="Times New Roman"/>
          <w:color w:val="000000"/>
        </w:rPr>
        <w:t xml:space="preserve"> головуючим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і відповідальним працівником Секретаріату</w:t>
      </w:r>
      <w:r w:rsidR="00160055" w:rsidRPr="00013C17">
        <w:rPr>
          <w:rFonts w:ascii="Times New Roman" w:eastAsia="Arsenal" w:hAnsi="Times New Roman" w:cs="Times New Roman"/>
          <w:color w:val="000000"/>
        </w:rPr>
        <w:t xml:space="preserve"> Комісії, </w:t>
      </w:r>
      <w:proofErr w:type="spellStart"/>
      <w:r w:rsidR="00160055" w:rsidRPr="00013C17">
        <w:rPr>
          <w:rFonts w:ascii="Times New Roman" w:eastAsia="Arsenal" w:hAnsi="Times New Roman" w:cs="Times New Roman"/>
          <w:color w:val="000000"/>
        </w:rPr>
        <w:t>який</w:t>
      </w:r>
      <w:proofErr w:type="spellEnd"/>
      <w:r w:rsidR="00160055" w:rsidRPr="00013C17">
        <w:rPr>
          <w:rFonts w:ascii="Times New Roman" w:eastAsia="Arsenal" w:hAnsi="Times New Roman" w:cs="Times New Roman"/>
          <w:color w:val="000000"/>
        </w:rPr>
        <w:t xml:space="preserve">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виконува</w:t>
      </w:r>
      <w:r w:rsidR="00036542">
        <w:rPr>
          <w:rFonts w:ascii="Times New Roman" w:eastAsia="Arsenal" w:hAnsi="Times New Roman" w:cs="Times New Roman"/>
          <w:color w:val="000000"/>
        </w:rPr>
        <w:t xml:space="preserve">в </w:t>
      </w:r>
      <w:proofErr w:type="spellStart"/>
      <w:r w:rsidR="00036542">
        <w:rPr>
          <w:rFonts w:ascii="Times New Roman" w:eastAsia="Arsenal" w:hAnsi="Times New Roman" w:cs="Times New Roman"/>
          <w:color w:val="000000"/>
        </w:rPr>
        <w:t>функції</w:t>
      </w:r>
      <w:proofErr w:type="spellEnd"/>
      <w:r w:rsidR="00036542">
        <w:rPr>
          <w:rFonts w:ascii="Times New Roman" w:eastAsia="Arsenal" w:hAnsi="Times New Roman" w:cs="Times New Roman"/>
          <w:color w:val="000000"/>
        </w:rPr>
        <w:t xml:space="preserve"> секретаря засідання.</w:t>
      </w:r>
    </w:p>
    <w:p w14:paraId="000001FD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1FE" w14:textId="5F65167C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Витяг із протоколу засідання, копія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технічної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фіксації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засідання (</w:t>
      </w:r>
      <w:r w:rsidR="007E6411" w:rsidRPr="00013C17">
        <w:rPr>
          <w:rFonts w:ascii="Times New Roman" w:eastAsia="Arsenal" w:hAnsi="Times New Roman" w:cs="Times New Roman"/>
        </w:rPr>
        <w:t xml:space="preserve">у разі </w:t>
      </w:r>
      <w:r w:rsidR="00101458" w:rsidRPr="00013C17">
        <w:rPr>
          <w:rFonts w:ascii="Times New Roman" w:eastAsia="Arsenal" w:hAnsi="Times New Roman" w:cs="Times New Roman"/>
        </w:rPr>
        <w:t xml:space="preserve">їх </w:t>
      </w:r>
      <w:r w:rsidR="007E6411" w:rsidRPr="00013C17">
        <w:rPr>
          <w:rFonts w:ascii="Times New Roman" w:eastAsia="Arsenal" w:hAnsi="Times New Roman" w:cs="Times New Roman"/>
        </w:rPr>
        <w:t>складання</w:t>
      </w:r>
      <w:r w:rsidR="00160055" w:rsidRPr="00013C17">
        <w:rPr>
          <w:rFonts w:ascii="Times New Roman" w:eastAsia="Arsenal" w:hAnsi="Times New Roman" w:cs="Times New Roman"/>
          <w:color w:val="000000"/>
        </w:rPr>
        <w:t xml:space="preserve">) </w:t>
      </w:r>
      <w:r w:rsidR="00160055" w:rsidRPr="00013C17">
        <w:rPr>
          <w:rFonts w:ascii="Times New Roman" w:eastAsia="Arsenal" w:hAnsi="Times New Roman" w:cs="Times New Roman"/>
        </w:rPr>
        <w:t>надаю</w:t>
      </w:r>
      <w:r w:rsidR="007E6411" w:rsidRPr="00013C17">
        <w:rPr>
          <w:rFonts w:ascii="Times New Roman" w:eastAsia="Arsenal" w:hAnsi="Times New Roman" w:cs="Times New Roman"/>
        </w:rPr>
        <w:t>ться за запитом члена Комісії</w:t>
      </w:r>
      <w:r w:rsidR="00101458" w:rsidRPr="00013C17">
        <w:rPr>
          <w:rFonts w:ascii="Times New Roman" w:eastAsia="Arsenal" w:hAnsi="Times New Roman" w:cs="Times New Roman"/>
        </w:rPr>
        <w:t>,</w:t>
      </w:r>
      <w:r w:rsidR="007E6411" w:rsidRPr="00013C17">
        <w:rPr>
          <w:rFonts w:ascii="Times New Roman" w:eastAsia="Arsenal" w:hAnsi="Times New Roman" w:cs="Times New Roman"/>
        </w:rPr>
        <w:t xml:space="preserve"> державних органів,</w:t>
      </w:r>
      <w:r w:rsidR="007E6411" w:rsidRPr="00013C17">
        <w:rPr>
          <w:rFonts w:ascii="Times New Roman" w:eastAsia="Arsenal" w:hAnsi="Times New Roman" w:cs="Times New Roman"/>
          <w:color w:val="FF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уповноважених розглядати питання щодо оскарження рішень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. Витяг із протоколу засідання засвідчується Головою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або заступником Голови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Комісії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чи секретарями </w:t>
      </w:r>
      <w:r w:rsidR="00EF578B" w:rsidRPr="00013C17">
        <w:rPr>
          <w:rFonts w:ascii="Times New Roman" w:eastAsia="Arsenal" w:hAnsi="Times New Roman" w:cs="Times New Roman"/>
          <w:color w:val="000000"/>
        </w:rPr>
        <w:t>п</w:t>
      </w:r>
      <w:r w:rsidR="001A4BD4" w:rsidRPr="00013C17">
        <w:rPr>
          <w:rFonts w:ascii="Times New Roman" w:eastAsia="Arsenal" w:hAnsi="Times New Roman" w:cs="Times New Roman"/>
          <w:color w:val="000000"/>
        </w:rPr>
        <w:t>алат або головуючим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</w:t>
      </w:r>
      <w:r w:rsidR="00101458" w:rsidRPr="00013C17">
        <w:rPr>
          <w:rFonts w:ascii="Times New Roman" w:eastAsia="Arsenal" w:hAnsi="Times New Roman" w:cs="Times New Roman"/>
          <w:color w:val="000000"/>
        </w:rPr>
        <w:t xml:space="preserve">Колегії </w:t>
      </w:r>
      <w:r w:rsidR="00D7162E">
        <w:rPr>
          <w:rFonts w:ascii="Times New Roman" w:eastAsia="Arsenal" w:hAnsi="Times New Roman" w:cs="Times New Roman"/>
          <w:color w:val="000000"/>
        </w:rPr>
        <w:t>в межах повноважень.</w:t>
      </w:r>
    </w:p>
    <w:p w14:paraId="000001FF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00" w14:textId="29054DC5" w:rsidR="00C77197" w:rsidRPr="00013C17" w:rsidRDefault="0040091B" w:rsidP="00D2085C">
      <w:pPr>
        <w:shd w:val="clear" w:color="auto" w:fill="D9D9D9"/>
        <w:spacing w:line="276" w:lineRule="auto"/>
        <w:ind w:firstLine="709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РОЗДІЛ ІІ. Особлива частина</w:t>
      </w:r>
    </w:p>
    <w:p w14:paraId="00000201" w14:textId="77777777" w:rsidR="00C77197" w:rsidRPr="00013C17" w:rsidRDefault="00C77197" w:rsidP="00D2085C">
      <w:pPr>
        <w:spacing w:line="276" w:lineRule="auto"/>
        <w:ind w:firstLine="709"/>
        <w:jc w:val="both"/>
        <w:rPr>
          <w:rFonts w:ascii="Times New Roman" w:eastAsia="Arsenal" w:hAnsi="Times New Roman" w:cs="Times New Roman"/>
          <w:b/>
        </w:rPr>
      </w:pPr>
    </w:p>
    <w:p w14:paraId="00000203" w14:textId="5BB09BC2" w:rsidR="00C77197" w:rsidRPr="007C34D7" w:rsidRDefault="007E6411" w:rsidP="007C34D7">
      <w:pPr>
        <w:spacing w:after="240" w:line="276" w:lineRule="auto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 xml:space="preserve">§ 9. Порядок розгляду Комісією інформації щодо судді (кандидата на посаду судді), висновку про невідповідність судді (кандидата на посаду судді) критеріям професійної етики та доброчесності, </w:t>
      </w:r>
      <w:r w:rsidR="001A4BD4" w:rsidRPr="00013C17">
        <w:rPr>
          <w:rFonts w:ascii="Times New Roman" w:eastAsia="Arsenal" w:hAnsi="Times New Roman" w:cs="Times New Roman"/>
          <w:b/>
        </w:rPr>
        <w:t>що надані</w:t>
      </w:r>
      <w:r w:rsidRPr="00013C17">
        <w:rPr>
          <w:rFonts w:ascii="Times New Roman" w:eastAsia="Arsenal" w:hAnsi="Times New Roman" w:cs="Times New Roman"/>
          <w:b/>
        </w:rPr>
        <w:t xml:space="preserve"> </w:t>
      </w:r>
      <w:r w:rsidR="0040091B" w:rsidRPr="00013C17">
        <w:rPr>
          <w:rFonts w:ascii="Times New Roman" w:eastAsia="Arsenal" w:hAnsi="Times New Roman" w:cs="Times New Roman"/>
          <w:b/>
        </w:rPr>
        <w:t>Громадською радою доброчесності</w:t>
      </w:r>
    </w:p>
    <w:p w14:paraId="17396B3A" w14:textId="61669E80" w:rsidR="00196D2B" w:rsidRPr="00013C17" w:rsidRDefault="00196D2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З</w:t>
      </w:r>
      <w:r w:rsidRPr="00D646C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метою</w:t>
      </w:r>
      <w:r w:rsidRPr="00D646C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сприяння</w:t>
      </w:r>
      <w:r w:rsidRPr="00D646C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Комісії</w:t>
      </w:r>
      <w:r w:rsidRPr="00D646C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 встановленні відповідності судді (кандидата на посаду судді) критеріям професійної етики та доброчесності для цілей кваліфікаційного оцінювання</w:t>
      </w:r>
      <w:r w:rsidR="00FB783E" w:rsidRPr="00013C17">
        <w:rPr>
          <w:rFonts w:ascii="Times New Roman" w:eastAsia="Arsenal" w:hAnsi="Times New Roman" w:cs="Times New Roman"/>
          <w:color w:val="000000"/>
        </w:rPr>
        <w:t xml:space="preserve"> утворюється Громадська рада доброчесності.</w:t>
      </w:r>
    </w:p>
    <w:p w14:paraId="6BFED793" w14:textId="5213D5E2" w:rsidR="00C66ADF" w:rsidRPr="00013C17" w:rsidRDefault="00FB783E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Громадська рада доброчесності та Комісія співпрацюють на принципах верховенства права, рівності, взаємоповаги, незалежності</w:t>
      </w:r>
      <w:r w:rsidR="00CE643A" w:rsidRPr="00013C17">
        <w:rPr>
          <w:rFonts w:ascii="Times New Roman" w:eastAsia="Arsenal" w:hAnsi="Times New Roman" w:cs="Times New Roman"/>
          <w:color w:val="000000"/>
        </w:rPr>
        <w:t xml:space="preserve">, </w:t>
      </w:r>
      <w:r w:rsidRPr="00013C17">
        <w:rPr>
          <w:rFonts w:ascii="Times New Roman" w:eastAsia="Arsenal" w:hAnsi="Times New Roman" w:cs="Times New Roman"/>
          <w:color w:val="000000"/>
        </w:rPr>
        <w:t>неупередженості, об’єктивності, повного з’ясування обставин</w:t>
      </w:r>
      <w:r w:rsidR="002318DB" w:rsidRPr="00013C17">
        <w:rPr>
          <w:rFonts w:ascii="Times New Roman" w:eastAsia="Arsenal" w:hAnsi="Times New Roman" w:cs="Times New Roman"/>
          <w:color w:val="000000"/>
        </w:rPr>
        <w:t xml:space="preserve"> та</w:t>
      </w:r>
      <w:r w:rsidRPr="00013C17">
        <w:rPr>
          <w:rFonts w:ascii="Times New Roman" w:eastAsia="Arsenal" w:hAnsi="Times New Roman" w:cs="Times New Roman"/>
          <w:color w:val="000000"/>
        </w:rPr>
        <w:t xml:space="preserve"> розумн</w:t>
      </w:r>
      <w:r w:rsidR="00C66ADF" w:rsidRPr="00013C17">
        <w:rPr>
          <w:rFonts w:ascii="Times New Roman" w:eastAsia="Arsenal" w:hAnsi="Times New Roman" w:cs="Times New Roman"/>
          <w:color w:val="000000"/>
        </w:rPr>
        <w:t>о</w:t>
      </w:r>
      <w:r w:rsidRPr="00013C17">
        <w:rPr>
          <w:rFonts w:ascii="Times New Roman" w:eastAsia="Arsenal" w:hAnsi="Times New Roman" w:cs="Times New Roman"/>
          <w:color w:val="000000"/>
        </w:rPr>
        <w:t>ст</w:t>
      </w:r>
      <w:r w:rsidR="00C66ADF" w:rsidRPr="00013C17">
        <w:rPr>
          <w:rFonts w:ascii="Times New Roman" w:eastAsia="Arsenal" w:hAnsi="Times New Roman" w:cs="Times New Roman"/>
          <w:color w:val="000000"/>
        </w:rPr>
        <w:t>і</w:t>
      </w:r>
      <w:r w:rsidRPr="00013C17">
        <w:rPr>
          <w:rFonts w:ascii="Times New Roman" w:eastAsia="Arsenal" w:hAnsi="Times New Roman" w:cs="Times New Roman"/>
          <w:color w:val="000000"/>
        </w:rPr>
        <w:t xml:space="preserve"> строків.</w:t>
      </w:r>
    </w:p>
    <w:p w14:paraId="7BE5D451" w14:textId="360E4D44" w:rsidR="004B0712" w:rsidRPr="00013C17" w:rsidRDefault="004B0712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З метою забезпечення ефективної взаємодії з Громадською радою доброче</w:t>
      </w:r>
      <w:r w:rsidR="002318DB" w:rsidRPr="00013C17">
        <w:rPr>
          <w:rFonts w:ascii="Times New Roman" w:eastAsia="Arsenal" w:hAnsi="Times New Roman" w:cs="Times New Roman"/>
          <w:color w:val="000000"/>
        </w:rPr>
        <w:t>сності Комісія визначає члена (член</w:t>
      </w:r>
      <w:r w:rsidRPr="00013C17">
        <w:rPr>
          <w:rFonts w:ascii="Times New Roman" w:eastAsia="Arsenal" w:hAnsi="Times New Roman" w:cs="Times New Roman"/>
          <w:color w:val="000000"/>
        </w:rPr>
        <w:t>ів) Комісії та працівника Секретаріату</w:t>
      </w:r>
      <w:r w:rsidR="002318DB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Pr="00013C17">
        <w:rPr>
          <w:rFonts w:ascii="Times New Roman" w:eastAsia="Arsenal" w:hAnsi="Times New Roman" w:cs="Times New Roman"/>
          <w:color w:val="000000"/>
        </w:rPr>
        <w:t>, які координуватимуть діяльність Комісії у її співпраці з Громадською радою доброчесності для вирішення організаційних та процедур</w:t>
      </w:r>
      <w:r w:rsidR="000C4C73">
        <w:rPr>
          <w:rFonts w:ascii="Times New Roman" w:eastAsia="Arsenal" w:hAnsi="Times New Roman" w:cs="Times New Roman"/>
          <w:color w:val="000000"/>
        </w:rPr>
        <w:t>них питань спільної діяльності.</w:t>
      </w:r>
    </w:p>
    <w:p w14:paraId="0C1639E6" w14:textId="3C8757FB" w:rsidR="00196D2B" w:rsidRPr="00013C17" w:rsidRDefault="00196D2B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04" w14:textId="21543FE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Інформація щодо судді (кандидата на посаду судді) (далі – інформація) або висновок про невідповідність судді (кандидата на посаду судді) критеріям професійної етики та доброчеснос</w:t>
      </w:r>
      <w:r w:rsidR="002318DB" w:rsidRPr="00013C17">
        <w:rPr>
          <w:rFonts w:ascii="Times New Roman" w:eastAsia="Arsenal" w:hAnsi="Times New Roman" w:cs="Times New Roman"/>
          <w:color w:val="000000"/>
        </w:rPr>
        <w:t xml:space="preserve">ті (далі – висновок) надається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Комісії Громадською радою доброчесності не </w:t>
      </w:r>
      <w:r w:rsidR="007E6411" w:rsidRPr="00013C17">
        <w:rPr>
          <w:rFonts w:ascii="Times New Roman" w:eastAsia="Arsenal" w:hAnsi="Times New Roman" w:cs="Times New Roman"/>
          <w:color w:val="000000"/>
        </w:rPr>
        <w:lastRenderedPageBreak/>
        <w:t xml:space="preserve">пізніше ніж за </w:t>
      </w:r>
      <w:r w:rsidR="00582DA0" w:rsidRPr="00013C17">
        <w:rPr>
          <w:rFonts w:ascii="Times New Roman" w:eastAsia="Arsenal" w:hAnsi="Times New Roman" w:cs="Times New Roman"/>
          <w:color w:val="000000"/>
        </w:rPr>
        <w:t>7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днів до визначеної Комісією дати засідання з проведення співбесіди стосовно такого судді (кандидата на посаду судді) (далі – співбесіда).</w:t>
      </w:r>
    </w:p>
    <w:p w14:paraId="00000206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D82AF70" w14:textId="3823BC36" w:rsidR="00AF05A9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Про заплановані графіки, строки та черговість проведення співбесід Комісія заздалегідь</w:t>
      </w:r>
      <w:r w:rsidR="00AF05A9" w:rsidRPr="003C2B5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повідомляє</w:t>
      </w:r>
      <w:r w:rsidR="00AF05A9" w:rsidRPr="003C2B5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Громадську</w:t>
      </w:r>
      <w:r w:rsidR="00AF05A9" w:rsidRPr="003C2B5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раду</w:t>
      </w:r>
      <w:r w:rsidR="00AF05A9" w:rsidRPr="003C2B5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доброчесності.</w:t>
      </w:r>
      <w:r w:rsidR="00AF05A9" w:rsidRPr="003C2B5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Громадська</w:t>
      </w:r>
      <w:r w:rsidR="00AF05A9" w:rsidRPr="003C2B5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AF05A9" w:rsidRPr="00013C17">
        <w:rPr>
          <w:rFonts w:ascii="Times New Roman" w:eastAsia="Arsenal" w:hAnsi="Times New Roman" w:cs="Times New Roman"/>
          <w:color w:val="000000"/>
        </w:rPr>
        <w:t>рада доброчесності вправі ініціювати перед Комісією зміни до запланованих графіків та черговості співбесід, окремих організаційних та процедурних питань в діяльності Комісії.</w:t>
      </w:r>
    </w:p>
    <w:p w14:paraId="0A42097F" w14:textId="657D285F" w:rsidR="00D81453" w:rsidRPr="00013C17" w:rsidRDefault="00D81453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</w:rPr>
        <w:tab/>
      </w:r>
    </w:p>
    <w:p w14:paraId="00000209" w14:textId="4678AD29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разі недотримання Громадською радою доброчесності строку, визначеного пунктом</w:t>
      </w:r>
      <w:r w:rsidR="007E6411" w:rsidRPr="00754D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11</w:t>
      </w:r>
      <w:r w:rsidR="00796F64" w:rsidRPr="00013C17">
        <w:rPr>
          <w:rFonts w:ascii="Times New Roman" w:eastAsia="Arsenal" w:hAnsi="Times New Roman" w:cs="Times New Roman"/>
          <w:color w:val="000000"/>
        </w:rPr>
        <w:t>5</w:t>
      </w:r>
      <w:r w:rsidR="007E6411" w:rsidRPr="00754D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Регламенту,</w:t>
      </w:r>
      <w:r w:rsidR="007E6411" w:rsidRPr="00754D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</w:t>
      </w:r>
      <w:r w:rsidR="007E6411" w:rsidRPr="00754D9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 з проведення співбесіди стосовно судді (кандидата на</w:t>
      </w:r>
      <w:r w:rsidR="007E6411" w:rsidRPr="00351E9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посаду</w:t>
      </w:r>
      <w:r w:rsidR="007E6411" w:rsidRPr="00351E9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судді)</w:t>
      </w:r>
      <w:r w:rsidR="007E6411" w:rsidRPr="00351E9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D81453" w:rsidRPr="00013C17">
        <w:rPr>
          <w:rFonts w:ascii="Times New Roman" w:eastAsia="Arsenal" w:hAnsi="Times New Roman" w:cs="Times New Roman"/>
          <w:color w:val="000000"/>
        </w:rPr>
        <w:t>відкладається</w:t>
      </w:r>
      <w:r w:rsidR="007E6411" w:rsidRPr="00351E9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для</w:t>
      </w:r>
      <w:r w:rsidR="007E6411" w:rsidRPr="00351E9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забезпечення</w:t>
      </w:r>
      <w:r w:rsidR="007E6411" w:rsidRPr="00351E9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можливості судді (кандидату на посаду судді) надати пояснення щодо відомостей, викладених в інформації або висновку, та</w:t>
      </w:r>
      <w:r w:rsidR="00520E2F" w:rsidRPr="00013C17">
        <w:rPr>
          <w:rFonts w:ascii="Times New Roman" w:eastAsia="Arsenal" w:hAnsi="Times New Roman" w:cs="Times New Roman"/>
          <w:color w:val="000000"/>
        </w:rPr>
        <w:t xml:space="preserve">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520E2F" w:rsidRPr="00013C17">
        <w:rPr>
          <w:rFonts w:ascii="Times New Roman" w:eastAsia="Arsenal" w:hAnsi="Times New Roman" w:cs="Times New Roman"/>
          <w:color w:val="000000"/>
        </w:rPr>
        <w:t xml:space="preserve">зв’язку з </w:t>
      </w:r>
      <w:r w:rsidR="007E6411" w:rsidRPr="00013C17">
        <w:rPr>
          <w:rFonts w:ascii="Times New Roman" w:eastAsia="Arsenal" w:hAnsi="Times New Roman" w:cs="Times New Roman"/>
          <w:color w:val="000000"/>
        </w:rPr>
        <w:t>необхідністю проведення перевірки відомостей</w:t>
      </w:r>
      <w:r w:rsidR="00520E2F" w:rsidRPr="00013C17">
        <w:rPr>
          <w:rFonts w:ascii="Times New Roman" w:eastAsia="Arsenal" w:hAnsi="Times New Roman" w:cs="Times New Roman"/>
          <w:color w:val="000000"/>
        </w:rPr>
        <w:t>, викладених в</w:t>
      </w:r>
      <w:r w:rsidR="00833206">
        <w:rPr>
          <w:rFonts w:ascii="Times New Roman" w:eastAsia="Arsenal" w:hAnsi="Times New Roman" w:cs="Times New Roman"/>
          <w:color w:val="000000"/>
        </w:rPr>
        <w:t xml:space="preserve"> інформації або висновку.</w:t>
      </w:r>
    </w:p>
    <w:p w14:paraId="0000020A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20B" w14:textId="441BC88D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Інформація</w:t>
      </w:r>
      <w:r w:rsidR="007E6411" w:rsidRPr="00781FC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або</w:t>
      </w:r>
      <w:r w:rsidR="007E6411" w:rsidRPr="00781FC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висновок</w:t>
      </w:r>
      <w:r w:rsidR="007E6411" w:rsidRPr="00781FC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подаються</w:t>
      </w:r>
      <w:r w:rsidR="007E6411" w:rsidRPr="00781FC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781FC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 у паперовій або електронній формі</w:t>
      </w:r>
      <w:r w:rsidR="00AF05A9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безпосередньо чи за допомогою засобів зв’язку, які забезпечують фіксацію подання документів.</w:t>
      </w:r>
    </w:p>
    <w:p w14:paraId="0000020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0D" w14:textId="4497CCD5" w:rsidR="00C77197" w:rsidRPr="00013C17" w:rsidRDefault="00C75D62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Висновок або інформація Громадської ради доброчесності </w:t>
      </w:r>
      <w:r w:rsidRPr="00013C17">
        <w:rPr>
          <w:rFonts w:ascii="Times New Roman" w:eastAsia="Arsenal" w:hAnsi="Times New Roman" w:cs="Times New Roman"/>
          <w:color w:val="000000"/>
        </w:rPr>
        <w:t xml:space="preserve">в день надходження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долучаються до суддівського досьє (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досьє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кандидата на посаду судді).</w:t>
      </w:r>
    </w:p>
    <w:p w14:paraId="0000020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0F" w14:textId="7659EE9C" w:rsidR="00C77197" w:rsidRPr="00013C17" w:rsidRDefault="00AF05A9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Висновок або інформація Громадської ради доброчесності розглядаються Комісією під час проведення співбесіди та дослідження досьє судді (кандидата на посаду судді) на відповідному засіданні з метою встановлення наявності </w:t>
      </w:r>
      <w:r w:rsidR="00796F64" w:rsidRPr="00013C17">
        <w:rPr>
          <w:rFonts w:ascii="Times New Roman" w:eastAsia="Arsenal" w:hAnsi="Times New Roman" w:cs="Times New Roman"/>
          <w:color w:val="000000"/>
        </w:rPr>
        <w:t xml:space="preserve">або спростування </w:t>
      </w:r>
      <w:r w:rsidR="007E6411" w:rsidRPr="00013C17">
        <w:rPr>
          <w:rFonts w:ascii="Times New Roman" w:eastAsia="Arsenal" w:hAnsi="Times New Roman" w:cs="Times New Roman"/>
          <w:color w:val="000000"/>
        </w:rPr>
        <w:t>обґрунтованого сумніву щодо відповідності судді (кандидата на</w:t>
      </w:r>
      <w:r w:rsidR="00520E2F" w:rsidRPr="00013C17">
        <w:rPr>
          <w:rFonts w:ascii="Times New Roman" w:eastAsia="Arsenal" w:hAnsi="Times New Roman" w:cs="Times New Roman"/>
          <w:color w:val="000000"/>
        </w:rPr>
        <w:t xml:space="preserve"> посаду судді) критеріям доброчесності та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професійної етики</w:t>
      </w:r>
      <w:r w:rsidR="00796F64" w:rsidRPr="00013C17">
        <w:rPr>
          <w:rFonts w:ascii="Times New Roman" w:eastAsia="Arsenal" w:hAnsi="Times New Roman" w:cs="Times New Roman"/>
          <w:color w:val="000000"/>
        </w:rPr>
        <w:t xml:space="preserve">. </w:t>
      </w:r>
    </w:p>
    <w:p w14:paraId="0000021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11" w14:textId="78E9A455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Уповноважений представник Громадської ради доброчесності під час співбесіди має право:</w:t>
      </w:r>
    </w:p>
    <w:p w14:paraId="00000212" w14:textId="20B9D802" w:rsidR="00C77197" w:rsidRPr="00013C17" w:rsidRDefault="00520E2F" w:rsidP="00736B9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Оголошува</w:t>
      </w:r>
      <w:r w:rsidR="007E6411" w:rsidRPr="00013C17">
        <w:rPr>
          <w:rFonts w:ascii="Times New Roman" w:eastAsia="Arsenal" w:hAnsi="Times New Roman" w:cs="Times New Roman"/>
          <w:color w:val="000000"/>
        </w:rPr>
        <w:t>ти</w:t>
      </w:r>
      <w:r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</w:t>
      </w:r>
      <w:r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засіданні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попередньо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надану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інформацію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або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висновок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</w:t>
      </w:r>
      <w:r w:rsidR="007E6411" w:rsidRPr="00016574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</w:t>
      </w:r>
      <w:r w:rsidRPr="00013C17">
        <w:rPr>
          <w:rFonts w:ascii="Times New Roman" w:eastAsia="Arsenal" w:hAnsi="Times New Roman" w:cs="Times New Roman"/>
          <w:color w:val="000000"/>
        </w:rPr>
        <w:t>дді (кандидата на посаду судді).</w:t>
      </w:r>
    </w:p>
    <w:p w14:paraId="00000213" w14:textId="185E6C6F" w:rsidR="00C77197" w:rsidRPr="00013C17" w:rsidRDefault="007C34D7" w:rsidP="00736B9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20E2F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адавати</w:t>
      </w:r>
      <w:r w:rsidR="007E6411" w:rsidRPr="002B2B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пояснення</w:t>
      </w:r>
      <w:r w:rsidR="007E6411" w:rsidRPr="002B2B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стосовно</w:t>
      </w:r>
      <w:r w:rsidR="007E6411" w:rsidRPr="002B2B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наданої</w:t>
      </w:r>
      <w:r w:rsidR="007E6411" w:rsidRPr="002B2B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 інформації або висновку щодо су</w:t>
      </w:r>
      <w:r w:rsidR="00520E2F" w:rsidRPr="00013C17">
        <w:rPr>
          <w:rFonts w:ascii="Times New Roman" w:eastAsia="Arsenal" w:hAnsi="Times New Roman" w:cs="Times New Roman"/>
          <w:color w:val="000000"/>
        </w:rPr>
        <w:t>дді (кандидата на посаду судді).</w:t>
      </w:r>
    </w:p>
    <w:p w14:paraId="00000214" w14:textId="0C75107D" w:rsidR="00C77197" w:rsidRPr="00013C17" w:rsidRDefault="007C34D7" w:rsidP="00736B9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ED6EB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ED6EB3">
        <w:rPr>
          <w:rFonts w:ascii="Times New Roman" w:eastAsia="Arsenal" w:hAnsi="Times New Roman" w:cs="Times New Roman"/>
          <w:color w:val="000000"/>
        </w:rPr>
        <w:t>З</w:t>
      </w:r>
      <w:r w:rsidR="007E6411" w:rsidRPr="00ED6EB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дозволу головуючого ставити </w:t>
      </w:r>
      <w:r w:rsidR="00CE0DB2" w:rsidRPr="00013C17">
        <w:rPr>
          <w:rFonts w:ascii="Times New Roman" w:eastAsia="Arsenal" w:hAnsi="Times New Roman" w:cs="Times New Roman"/>
          <w:color w:val="000000"/>
        </w:rPr>
        <w:t>за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 судді (кандидату на посаду судді) щодо його професійної етики та доброчесно</w:t>
      </w:r>
      <w:r w:rsidR="00CE0DB2" w:rsidRPr="00013C17">
        <w:rPr>
          <w:rFonts w:ascii="Times New Roman" w:eastAsia="Arsenal" w:hAnsi="Times New Roman" w:cs="Times New Roman"/>
          <w:color w:val="000000"/>
        </w:rPr>
        <w:t>сті.</w:t>
      </w:r>
    </w:p>
    <w:p w14:paraId="00000215" w14:textId="3ADD3C51" w:rsidR="00C77197" w:rsidRPr="00013C17" w:rsidRDefault="007C34D7" w:rsidP="00736B90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CE0DB2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адавати відповіді на поставлені </w:t>
      </w:r>
      <w:r w:rsidR="00CE0DB2" w:rsidRPr="00013C17">
        <w:rPr>
          <w:rFonts w:ascii="Times New Roman" w:eastAsia="Arsenal" w:hAnsi="Times New Roman" w:cs="Times New Roman"/>
          <w:color w:val="000000"/>
        </w:rPr>
        <w:t>за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питання.</w:t>
      </w:r>
    </w:p>
    <w:p w14:paraId="00000216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217" w14:textId="545FD45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результата</w:t>
      </w:r>
      <w:r w:rsidR="00CE0DB2" w:rsidRPr="00013C17">
        <w:rPr>
          <w:rFonts w:ascii="Times New Roman" w:eastAsia="Arsenal" w:hAnsi="Times New Roman" w:cs="Times New Roman"/>
          <w:color w:val="000000"/>
        </w:rPr>
        <w:t>ми співбесіди Комісія у складі К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олегії ухвалює рішення про підтвердження або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непідтвердження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здатності судді (кандидата на посаду судді) здійснювати пра</w:t>
      </w:r>
      <w:r w:rsidR="00CE0DB2" w:rsidRPr="00013C17">
        <w:rPr>
          <w:rFonts w:ascii="Times New Roman" w:eastAsia="Arsenal" w:hAnsi="Times New Roman" w:cs="Times New Roman"/>
          <w:color w:val="000000"/>
        </w:rPr>
        <w:t>восуддя у відповідному суді (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відповідності судді займаній посаді</w:t>
      </w:r>
      <w:r w:rsidR="00CE0DB2" w:rsidRPr="00013C17">
        <w:rPr>
          <w:rFonts w:ascii="Times New Roman" w:eastAsia="Arsenal" w:hAnsi="Times New Roman" w:cs="Times New Roman"/>
          <w:color w:val="000000"/>
        </w:rPr>
        <w:t>)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18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19" w14:textId="7B62743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B544F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разі</w:t>
      </w:r>
      <w:r w:rsidR="007E6411" w:rsidRPr="00B544F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ухвалення</w:t>
      </w:r>
      <w:r w:rsidR="007E6411" w:rsidRPr="00B544F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рішення про підтвердження здатності судді (кандидата на посаду судді) здійснювати правосуддя у відповідному суді </w:t>
      </w:r>
      <w:r w:rsidR="006B6464" w:rsidRPr="00013C17">
        <w:rPr>
          <w:rFonts w:ascii="Times New Roman" w:eastAsia="Arsenal" w:hAnsi="Times New Roman" w:cs="Times New Roman"/>
          <w:color w:val="000000"/>
        </w:rPr>
        <w:t>(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відповідності судді займаній посаді</w:t>
      </w:r>
      <w:r w:rsidR="006B6464" w:rsidRPr="00013C17">
        <w:rPr>
          <w:rFonts w:ascii="Times New Roman" w:eastAsia="Arsenal" w:hAnsi="Times New Roman" w:cs="Times New Roman"/>
          <w:color w:val="000000"/>
        </w:rPr>
        <w:t>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 наявності висновку Громадської ради доброчесності</w:t>
      </w:r>
      <w:r w:rsidR="006B6464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 розгляд Комісії у пленарному складі</w:t>
      </w:r>
      <w:r w:rsidR="006B6464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6B6464" w:rsidRPr="00013C17">
        <w:rPr>
          <w:rFonts w:ascii="Times New Roman" w:eastAsia="Arsenal" w:hAnsi="Times New Roman" w:cs="Times New Roman"/>
          <w:color w:val="000000"/>
        </w:rPr>
        <w:lastRenderedPageBreak/>
        <w:t>виноситься</w:t>
      </w:r>
      <w:r w:rsidR="007E6411" w:rsidRPr="00B21C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</w:t>
      </w:r>
      <w:r w:rsidR="007E6411" w:rsidRPr="00B21C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</w:t>
      </w:r>
      <w:r w:rsidR="007E6411" w:rsidRPr="00B21C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підтримки</w:t>
      </w:r>
      <w:r w:rsidR="007E6411" w:rsidRPr="00B21CF7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зазначеного рішення відповідно до вимог абзацу другого частини першої статті 88 Закону.</w:t>
      </w:r>
    </w:p>
    <w:p w14:paraId="0000021A" w14:textId="32375E6B" w:rsidR="00C77197" w:rsidRPr="00013C17" w:rsidRDefault="00CE0DB2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Ухвалене щодо висновку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судове рішення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(за наявності) </w:t>
      </w:r>
      <w:r w:rsidRPr="00013C17">
        <w:rPr>
          <w:rFonts w:ascii="Times New Roman" w:eastAsia="Arsenal" w:hAnsi="Times New Roman" w:cs="Times New Roman"/>
          <w:color w:val="000000"/>
        </w:rPr>
        <w:t>долучається до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досьє судді (кандидата на посаду судді)</w:t>
      </w:r>
      <w:r w:rsidRPr="00013C17">
        <w:rPr>
          <w:rFonts w:ascii="Times New Roman" w:eastAsia="Arsenal" w:hAnsi="Times New Roman" w:cs="Times New Roman"/>
          <w:color w:val="000000"/>
        </w:rPr>
        <w:t xml:space="preserve"> та досліджується Комісією у пленарному складі разом </w:t>
      </w:r>
      <w:r w:rsidR="007E6411" w:rsidRPr="00013C17">
        <w:rPr>
          <w:rFonts w:ascii="Times New Roman" w:eastAsia="Arsenal" w:hAnsi="Times New Roman" w:cs="Times New Roman"/>
          <w:color w:val="000000"/>
        </w:rPr>
        <w:t>з іншими документами (матеріалами) досьє</w:t>
      </w:r>
      <w:r w:rsidR="00D81453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1B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5F479ED2" w14:textId="6CE52637" w:rsidR="00D81453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про підтвердження здатності судді (кандидата на посаду судді) здійснювати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правосуддя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відповідному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суді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9C6EFB" w:rsidRPr="00013C17">
        <w:rPr>
          <w:rFonts w:ascii="Times New Roman" w:eastAsia="Arsenal" w:hAnsi="Times New Roman" w:cs="Times New Roman"/>
          <w:color w:val="000000"/>
        </w:rPr>
        <w:t>(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відповідності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судді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займаній</w:t>
      </w:r>
      <w:r w:rsidR="007E6411" w:rsidRPr="0003308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посаді</w:t>
      </w:r>
      <w:r w:rsidR="009C6EFB" w:rsidRPr="00013C17">
        <w:rPr>
          <w:rFonts w:ascii="Times New Roman" w:eastAsia="Arsenal" w:hAnsi="Times New Roman" w:cs="Times New Roman"/>
          <w:color w:val="000000"/>
        </w:rPr>
        <w:t>)</w:t>
      </w:r>
      <w:r w:rsidR="00796F64" w:rsidRPr="00013C17">
        <w:rPr>
          <w:rFonts w:ascii="Times New Roman" w:eastAsia="Arsenal" w:hAnsi="Times New Roman" w:cs="Times New Roman"/>
          <w:color w:val="000000"/>
        </w:rPr>
        <w:t xml:space="preserve"> за наявності висновку</w:t>
      </w:r>
      <w:r w:rsidR="00796F64" w:rsidRPr="00D74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96F64" w:rsidRPr="00013C17">
        <w:rPr>
          <w:rFonts w:ascii="Times New Roman" w:eastAsia="Arsenal" w:hAnsi="Times New Roman" w:cs="Times New Roman"/>
          <w:color w:val="000000"/>
        </w:rPr>
        <w:t>Громадської</w:t>
      </w:r>
      <w:r w:rsidR="00796F64" w:rsidRPr="00D74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96F64" w:rsidRPr="00013C17">
        <w:rPr>
          <w:rFonts w:ascii="Times New Roman" w:eastAsia="Arsenal" w:hAnsi="Times New Roman" w:cs="Times New Roman"/>
          <w:color w:val="000000"/>
        </w:rPr>
        <w:t>ради</w:t>
      </w:r>
      <w:r w:rsidR="00796F64" w:rsidRPr="00D74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96F64" w:rsidRPr="00013C17">
        <w:rPr>
          <w:rFonts w:ascii="Times New Roman" w:eastAsia="Arsenal" w:hAnsi="Times New Roman" w:cs="Times New Roman"/>
          <w:color w:val="000000"/>
        </w:rPr>
        <w:t xml:space="preserve">доброчесності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набирає чинності з дня </w:t>
      </w:r>
      <w:r w:rsidR="00253F9A" w:rsidRPr="00013C17">
        <w:rPr>
          <w:rFonts w:ascii="Times New Roman" w:eastAsia="Arsenal" w:hAnsi="Times New Roman" w:cs="Times New Roman"/>
          <w:color w:val="000000"/>
        </w:rPr>
        <w:t xml:space="preserve">його </w:t>
      </w:r>
      <w:r w:rsidR="007E6411" w:rsidRPr="00013C17">
        <w:rPr>
          <w:rFonts w:ascii="Times New Roman" w:eastAsia="Arsenal" w:hAnsi="Times New Roman" w:cs="Times New Roman"/>
          <w:color w:val="000000"/>
        </w:rPr>
        <w:t>ухвалення у разі, якщо воно буде підтримане не менше ніж одинадцятьма членами Комісії згідно з абзацом другим частини</w:t>
      </w:r>
      <w:r w:rsidR="007E6411" w:rsidRPr="009922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першої</w:t>
      </w:r>
      <w:r w:rsidR="007E6411" w:rsidRPr="009922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статті</w:t>
      </w:r>
      <w:r w:rsidR="007E6411" w:rsidRPr="00992262">
        <w:rPr>
          <w:rFonts w:ascii="Times New Roman" w:eastAsia="Arsenal" w:hAnsi="Times New Roman" w:cs="Times New Roman"/>
          <w:color w:val="000000"/>
          <w:sz w:val="18"/>
          <w:szCs w:val="18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88</w:t>
      </w:r>
      <w:r w:rsidR="007E6411" w:rsidRPr="009922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Закону</w:t>
      </w:r>
      <w:r w:rsidR="00253F9A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9922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або</w:t>
      </w:r>
      <w:r w:rsidR="007E6411" w:rsidRPr="0099226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разі надходження до Комісії рішення Громадської ради доброчесності про скасування відповідного висновку до моменту його розгляд</w:t>
      </w:r>
      <w:r w:rsidR="008F5833">
        <w:rPr>
          <w:rFonts w:ascii="Times New Roman" w:eastAsia="Arsenal" w:hAnsi="Times New Roman" w:cs="Times New Roman"/>
          <w:color w:val="000000"/>
        </w:rPr>
        <w:t>у Комісією у пленарному складі.</w:t>
      </w:r>
    </w:p>
    <w:p w14:paraId="0000021C" w14:textId="3DDB623F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У разі надання </w:t>
      </w:r>
      <w:r w:rsidR="00253F9A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Pr="00013C17">
        <w:rPr>
          <w:rFonts w:ascii="Times New Roman" w:eastAsia="Arsenal" w:hAnsi="Times New Roman" w:cs="Times New Roman"/>
          <w:color w:val="000000"/>
        </w:rPr>
        <w:t>Гр</w:t>
      </w:r>
      <w:r w:rsidR="00253F9A" w:rsidRPr="00013C17">
        <w:rPr>
          <w:rFonts w:ascii="Times New Roman" w:eastAsia="Arsenal" w:hAnsi="Times New Roman" w:cs="Times New Roman"/>
          <w:color w:val="000000"/>
        </w:rPr>
        <w:t>омадською радою доброчесності</w:t>
      </w:r>
      <w:r w:rsidRPr="00013C17">
        <w:rPr>
          <w:rFonts w:ascii="Times New Roman" w:eastAsia="Arsenal" w:hAnsi="Times New Roman" w:cs="Times New Roman"/>
          <w:color w:val="000000"/>
        </w:rPr>
        <w:t xml:space="preserve"> рішення про скасування висновку до моменту його розгляду Комісією у пленарному складі питання щодо набрання чинності рішенням про підтвердження здатності судді (кандидата на посаду судді) здійснювати пр</w:t>
      </w:r>
      <w:r w:rsidR="00253F9A" w:rsidRPr="00013C17">
        <w:rPr>
          <w:rFonts w:ascii="Times New Roman" w:eastAsia="Arsenal" w:hAnsi="Times New Roman" w:cs="Times New Roman"/>
          <w:color w:val="000000"/>
        </w:rPr>
        <w:t>авосуддя у відповідному суді</w:t>
      </w: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253F9A" w:rsidRPr="00013C17">
        <w:rPr>
          <w:rFonts w:ascii="Times New Roman" w:eastAsia="Arsenal" w:hAnsi="Times New Roman" w:cs="Times New Roman"/>
          <w:color w:val="000000"/>
        </w:rPr>
        <w:t>(</w:t>
      </w:r>
      <w:r w:rsidRPr="00013C17">
        <w:rPr>
          <w:rFonts w:ascii="Times New Roman" w:eastAsia="Arsenal" w:hAnsi="Times New Roman" w:cs="Times New Roman"/>
          <w:color w:val="000000"/>
        </w:rPr>
        <w:t>відповідності судді займаній посаді</w:t>
      </w:r>
      <w:r w:rsidR="00253F9A" w:rsidRPr="00013C17">
        <w:rPr>
          <w:rFonts w:ascii="Times New Roman" w:eastAsia="Arsenal" w:hAnsi="Times New Roman" w:cs="Times New Roman"/>
          <w:color w:val="000000"/>
        </w:rPr>
        <w:t>)</w:t>
      </w:r>
      <w:r w:rsidRPr="00013C17">
        <w:rPr>
          <w:rFonts w:ascii="Times New Roman" w:eastAsia="Arsenal" w:hAnsi="Times New Roman" w:cs="Times New Roman"/>
          <w:color w:val="000000"/>
        </w:rPr>
        <w:t xml:space="preserve"> розглядається Комісією відповідно до абзацу першого пункту 10</w:t>
      </w:r>
      <w:r w:rsidR="00D06738" w:rsidRPr="00013C17">
        <w:rPr>
          <w:rFonts w:ascii="Times New Roman" w:eastAsia="Arsenal" w:hAnsi="Times New Roman" w:cs="Times New Roman"/>
          <w:color w:val="000000"/>
        </w:rPr>
        <w:t>1</w:t>
      </w:r>
      <w:r w:rsidRPr="00013C17">
        <w:rPr>
          <w:rFonts w:ascii="Times New Roman" w:eastAsia="Arsenal" w:hAnsi="Times New Roman" w:cs="Times New Roman"/>
          <w:color w:val="000000"/>
        </w:rPr>
        <w:t xml:space="preserve"> цього Регламенту.</w:t>
      </w:r>
    </w:p>
    <w:p w14:paraId="0000021D" w14:textId="32626A1E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Судове рішення, ухвалене</w:t>
      </w:r>
      <w:r w:rsidR="00253F9A" w:rsidRPr="00013C17">
        <w:rPr>
          <w:rFonts w:ascii="Times New Roman" w:eastAsia="Arsenal" w:hAnsi="Times New Roman" w:cs="Times New Roman"/>
          <w:color w:val="000000"/>
        </w:rPr>
        <w:t xml:space="preserve"> щодо рішення Комісії у складі К</w:t>
      </w:r>
      <w:r w:rsidRPr="00013C17">
        <w:rPr>
          <w:rFonts w:ascii="Times New Roman" w:eastAsia="Arsenal" w:hAnsi="Times New Roman" w:cs="Times New Roman"/>
          <w:color w:val="000000"/>
        </w:rPr>
        <w:t>олегії про підтвердження здатності судді (кандидата на посаду судді) здійснювати правосуддя у відповідному суді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9C6EFB" w:rsidRPr="00013C17">
        <w:rPr>
          <w:rFonts w:ascii="Times New Roman" w:eastAsia="Arsenal" w:hAnsi="Times New Roman" w:cs="Times New Roman"/>
          <w:color w:val="000000"/>
        </w:rPr>
        <w:t>(</w:t>
      </w:r>
      <w:r w:rsidR="00D81453" w:rsidRPr="00013C17">
        <w:rPr>
          <w:rFonts w:ascii="Times New Roman" w:eastAsia="Arsenal" w:hAnsi="Times New Roman" w:cs="Times New Roman"/>
          <w:color w:val="000000"/>
        </w:rPr>
        <w:t>відповідності судді займаній посаді</w:t>
      </w:r>
      <w:r w:rsidR="009C6EFB" w:rsidRPr="00013C17">
        <w:rPr>
          <w:rFonts w:ascii="Times New Roman" w:eastAsia="Arsenal" w:hAnsi="Times New Roman" w:cs="Times New Roman"/>
          <w:color w:val="000000"/>
        </w:rPr>
        <w:t>)</w:t>
      </w:r>
      <w:r w:rsidRPr="00013C17">
        <w:rPr>
          <w:rFonts w:ascii="Times New Roman" w:eastAsia="Arsenal" w:hAnsi="Times New Roman" w:cs="Times New Roman"/>
          <w:color w:val="000000"/>
        </w:rPr>
        <w:t xml:space="preserve"> не змінює встановлений законом порядок його підтримання, набрання ним чинності та процедуру підтвердження здатності судді (кандидата на посаду судді) здійснювати правосуддя у відповідному суді </w:t>
      </w:r>
      <w:r w:rsidR="009C6EFB" w:rsidRPr="00013C17">
        <w:rPr>
          <w:rFonts w:ascii="Times New Roman" w:eastAsia="Arsenal" w:hAnsi="Times New Roman" w:cs="Times New Roman"/>
          <w:color w:val="000000"/>
        </w:rPr>
        <w:t>(</w:t>
      </w:r>
      <w:r w:rsidRPr="00013C17">
        <w:rPr>
          <w:rFonts w:ascii="Times New Roman" w:eastAsia="Arsenal" w:hAnsi="Times New Roman" w:cs="Times New Roman"/>
        </w:rPr>
        <w:t>відповідності судді займаній посаді</w:t>
      </w:r>
      <w:r w:rsidR="009C6EFB" w:rsidRPr="00013C17">
        <w:rPr>
          <w:rFonts w:ascii="Times New Roman" w:eastAsia="Arsenal" w:hAnsi="Times New Roman" w:cs="Times New Roman"/>
        </w:rPr>
        <w:t>)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1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1F" w14:textId="4C73A80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Рішення про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непідтвердження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здатності судді (кандидата на посаду судді) здійснювати правосуддя у відповідному суді </w:t>
      </w:r>
      <w:r w:rsidR="00253F9A" w:rsidRPr="00013C17">
        <w:rPr>
          <w:rFonts w:ascii="Times New Roman" w:eastAsia="Arsenal" w:hAnsi="Times New Roman" w:cs="Times New Roman"/>
          <w:color w:val="000000"/>
        </w:rPr>
        <w:t>(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відповідності судді займаній посаді</w:t>
      </w:r>
      <w:r w:rsidR="00253F9A" w:rsidRPr="00013C17">
        <w:rPr>
          <w:rFonts w:ascii="Times New Roman" w:eastAsia="Arsenal" w:hAnsi="Times New Roman" w:cs="Times New Roman"/>
          <w:color w:val="000000"/>
        </w:rPr>
        <w:t>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набирає чинності з дня його ухвалення.</w:t>
      </w:r>
    </w:p>
    <w:p w14:paraId="0000022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4BC6AC87" w14:textId="0C015DB3" w:rsidR="005A3818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253F9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 у пленарному складі з підстави, визначеної абзацом другим частини першої статті 88 Закону, розгляду підлягають ріше</w:t>
      </w:r>
      <w:r w:rsidR="00253F9A" w:rsidRPr="00013C17">
        <w:rPr>
          <w:rFonts w:ascii="Times New Roman" w:eastAsia="Arsenal" w:hAnsi="Times New Roman" w:cs="Times New Roman"/>
          <w:color w:val="000000"/>
        </w:rPr>
        <w:t>ння Комісії, ухвалені у складі 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</w:t>
      </w:r>
      <w:r w:rsidR="00253F9A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 підтвердження здатності судді (кандидата на посаду судді) здійснювати правосуддя у відповідному суді </w:t>
      </w:r>
      <w:r w:rsidR="009C6EFB" w:rsidRPr="00013C17">
        <w:rPr>
          <w:rFonts w:ascii="Times New Roman" w:eastAsia="Arsenal" w:hAnsi="Times New Roman" w:cs="Times New Roman"/>
          <w:color w:val="000000"/>
        </w:rPr>
        <w:t>(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відповідності судді займаній посаді</w:t>
      </w:r>
      <w:r w:rsidR="009C6EFB" w:rsidRPr="00013C17">
        <w:rPr>
          <w:rFonts w:ascii="Times New Roman" w:eastAsia="Arsenal" w:hAnsi="Times New Roman" w:cs="Times New Roman"/>
          <w:color w:val="000000"/>
        </w:rPr>
        <w:t>)</w:t>
      </w:r>
      <w:r w:rsidR="00E70148" w:rsidRPr="00013C17">
        <w:rPr>
          <w:rFonts w:ascii="Times New Roman" w:eastAsia="Arsenal" w:hAnsi="Times New Roman" w:cs="Times New Roman"/>
          <w:color w:val="000000"/>
        </w:rPr>
        <w:t>;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 xml:space="preserve">висновок </w:t>
      </w:r>
      <w:r w:rsidR="005A3818" w:rsidRPr="00013C17">
        <w:rPr>
          <w:rFonts w:ascii="Times New Roman" w:eastAsia="Arsenal" w:hAnsi="Times New Roman" w:cs="Times New Roman"/>
        </w:rPr>
        <w:t>(інформація) Громадської</w:t>
      </w:r>
      <w:r w:rsidR="005A3818" w:rsidRPr="008713EA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5A3818" w:rsidRPr="00013C17">
        <w:rPr>
          <w:rFonts w:ascii="Times New Roman" w:eastAsia="Arsenal" w:hAnsi="Times New Roman" w:cs="Times New Roman"/>
        </w:rPr>
        <w:t>ради</w:t>
      </w:r>
      <w:r w:rsidR="005A3818" w:rsidRPr="008713EA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5A3818" w:rsidRPr="00013C17">
        <w:rPr>
          <w:rFonts w:ascii="Times New Roman" w:eastAsia="Arsenal" w:hAnsi="Times New Roman" w:cs="Times New Roman"/>
        </w:rPr>
        <w:t>доброчесності</w:t>
      </w:r>
      <w:r w:rsidR="00A169E0" w:rsidRPr="00013C17">
        <w:rPr>
          <w:rFonts w:ascii="Times New Roman" w:eastAsia="Arsenal" w:hAnsi="Times New Roman" w:cs="Times New Roman"/>
        </w:rPr>
        <w:t>,</w:t>
      </w:r>
      <w:r w:rsidR="00A169E0" w:rsidRPr="008713EA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пояснення</w:t>
      </w:r>
      <w:r w:rsidR="007E6411" w:rsidRPr="008713EA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судді</w:t>
      </w:r>
      <w:r w:rsidR="007E6411" w:rsidRPr="008713EA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 xml:space="preserve">(кандидата на посаду судді) </w:t>
      </w:r>
      <w:r w:rsidR="005A3818" w:rsidRPr="00013C17">
        <w:rPr>
          <w:rFonts w:ascii="Times New Roman" w:eastAsia="Arsenal" w:hAnsi="Times New Roman" w:cs="Times New Roman"/>
        </w:rPr>
        <w:t xml:space="preserve">інші </w:t>
      </w:r>
      <w:r w:rsidR="007E6411" w:rsidRPr="00013C17">
        <w:rPr>
          <w:rFonts w:ascii="Times New Roman" w:eastAsia="Arsenal" w:hAnsi="Times New Roman" w:cs="Times New Roman"/>
        </w:rPr>
        <w:t>обставини, документи та матеріали</w:t>
      </w:r>
      <w:r w:rsidR="005A3818" w:rsidRPr="00013C17">
        <w:rPr>
          <w:rFonts w:ascii="Times New Roman" w:eastAsia="Arsenal" w:hAnsi="Times New Roman" w:cs="Times New Roman"/>
        </w:rPr>
        <w:t>.</w:t>
      </w:r>
    </w:p>
    <w:p w14:paraId="00000222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23" w14:textId="2B745101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 розглядається шляхом заслуховування члена Комісії</w:t>
      </w:r>
      <w:r w:rsidR="00360D5A" w:rsidRPr="00013C17">
        <w:rPr>
          <w:rFonts w:ascii="Times New Roman" w:eastAsia="Arsenal" w:hAnsi="Times New Roman" w:cs="Times New Roman"/>
          <w:color w:val="000000"/>
        </w:rPr>
        <w:t xml:space="preserve"> –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доповідача, який інформує присутніх </w:t>
      </w:r>
      <w:r w:rsidR="00360D5A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членів Комісії про ухвалене </w:t>
      </w:r>
      <w:r w:rsidR="007E6411" w:rsidRPr="00013C17">
        <w:rPr>
          <w:rFonts w:ascii="Times New Roman" w:eastAsia="Arsenal" w:hAnsi="Times New Roman" w:cs="Times New Roman"/>
        </w:rPr>
        <w:t>Колегією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рішення, зокрема про зміст висновку</w:t>
      </w:r>
      <w:r w:rsidR="005A3818" w:rsidRPr="00013C17">
        <w:rPr>
          <w:rFonts w:ascii="Times New Roman" w:eastAsia="Arsenal" w:hAnsi="Times New Roman" w:cs="Times New Roman"/>
          <w:color w:val="000000"/>
        </w:rPr>
        <w:t xml:space="preserve"> (інформації) Громадської ради доброчесності</w:t>
      </w:r>
      <w:r w:rsidR="00360D5A" w:rsidRPr="00013C17">
        <w:rPr>
          <w:rFonts w:ascii="Times New Roman" w:eastAsia="Arsenal" w:hAnsi="Times New Roman" w:cs="Times New Roman"/>
          <w:color w:val="000000"/>
        </w:rPr>
        <w:t xml:space="preserve"> та пояснен</w:t>
      </w:r>
      <w:r w:rsidR="009C6EFB" w:rsidRPr="00013C17">
        <w:rPr>
          <w:rFonts w:ascii="Times New Roman" w:eastAsia="Arsenal" w:hAnsi="Times New Roman" w:cs="Times New Roman"/>
          <w:color w:val="000000"/>
        </w:rPr>
        <w:t>ь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судді (кандидата на посаду судді).</w:t>
      </w:r>
    </w:p>
    <w:p w14:paraId="00000224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25" w14:textId="285456F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результатами засідання у пленарному складі з підстави, визначеної абзацом другим частини першої статті 88 Закону, Комісія ухвалює одне з таких рішень:</w:t>
      </w:r>
    </w:p>
    <w:p w14:paraId="00000226" w14:textId="75605A27" w:rsidR="00C77197" w:rsidRPr="00013C17" w:rsidRDefault="007E6411" w:rsidP="007C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- про підт</w:t>
      </w:r>
      <w:r w:rsidR="00360D5A" w:rsidRPr="00013C17">
        <w:rPr>
          <w:rFonts w:ascii="Times New Roman" w:eastAsia="Arsenal" w:hAnsi="Times New Roman" w:cs="Times New Roman"/>
          <w:color w:val="000000"/>
        </w:rPr>
        <w:t>римку рішення Комісії у складі К</w:t>
      </w:r>
      <w:r w:rsidRPr="00013C17">
        <w:rPr>
          <w:rFonts w:ascii="Times New Roman" w:eastAsia="Arsenal" w:hAnsi="Times New Roman" w:cs="Times New Roman"/>
          <w:color w:val="000000"/>
        </w:rPr>
        <w:t>олегії про підтвердження здатності судді (кандидата на посаду судді) здійснювати правосуддя у відповідному суді (відповідності судді займаній посаді</w:t>
      </w:r>
      <w:r w:rsidR="005A3818" w:rsidRPr="00013C17">
        <w:rPr>
          <w:rFonts w:ascii="Times New Roman" w:eastAsia="Arsenal" w:hAnsi="Times New Roman" w:cs="Times New Roman"/>
          <w:color w:val="000000"/>
        </w:rPr>
        <w:t>)</w:t>
      </w:r>
      <w:r w:rsidRPr="00013C17">
        <w:rPr>
          <w:rFonts w:ascii="Times New Roman" w:eastAsia="Arsenal" w:hAnsi="Times New Roman" w:cs="Times New Roman"/>
          <w:color w:val="000000"/>
        </w:rPr>
        <w:t>;</w:t>
      </w:r>
    </w:p>
    <w:p w14:paraId="00000227" w14:textId="2902F8E7" w:rsidR="00C77197" w:rsidRPr="00013C17" w:rsidRDefault="007E6411" w:rsidP="007C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- про</w:t>
      </w:r>
      <w:r w:rsidR="009C6EFB" w:rsidRPr="00013C17"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Pr="00013C17">
        <w:rPr>
          <w:rFonts w:ascii="Times New Roman" w:eastAsia="Arsenal" w:hAnsi="Times New Roman" w:cs="Times New Roman"/>
          <w:color w:val="000000"/>
        </w:rPr>
        <w:t>непідтвердження</w:t>
      </w:r>
      <w:proofErr w:type="spellEnd"/>
      <w:r w:rsidRPr="00013C17">
        <w:rPr>
          <w:rFonts w:ascii="Times New Roman" w:eastAsia="Arsenal" w:hAnsi="Times New Roman" w:cs="Times New Roman"/>
          <w:color w:val="000000"/>
        </w:rPr>
        <w:t xml:space="preserve"> здатності судді (кандидата на посаду судді) здійснювати правосуддя у відповідному суді (відповідності судді займаній посаді).</w:t>
      </w:r>
    </w:p>
    <w:p w14:paraId="6345C9B9" w14:textId="77777777" w:rsidR="009C6EFB" w:rsidRPr="00013C17" w:rsidRDefault="009C6EFB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5E2A8562" w14:textId="0F637062" w:rsidR="009C6EFB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разі ухвалення Комісією у пленарному складі рішення про підтримку рішенн</w:t>
      </w:r>
      <w:r w:rsidR="00360D5A" w:rsidRPr="00013C17">
        <w:rPr>
          <w:rFonts w:ascii="Times New Roman" w:eastAsia="Arsenal" w:hAnsi="Times New Roman" w:cs="Times New Roman"/>
          <w:color w:val="000000"/>
        </w:rPr>
        <w:t>я Комісії, ухваленого у складі 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</w:t>
      </w:r>
      <w:r w:rsidR="00360D5A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 підтвердження здатності судді (кандидата на посаду судді) здійснювати правосуддя у відповідному суді </w:t>
      </w:r>
      <w:r w:rsidR="009C6EFB" w:rsidRPr="00013C17">
        <w:rPr>
          <w:rFonts w:ascii="Times New Roman" w:eastAsia="Arsenal" w:hAnsi="Times New Roman" w:cs="Times New Roman"/>
          <w:color w:val="000000"/>
        </w:rPr>
        <w:t>(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відповідність судді займаній посаді</w:t>
      </w:r>
      <w:r w:rsidR="009C6EFB" w:rsidRPr="00013C17">
        <w:rPr>
          <w:rFonts w:ascii="Times New Roman" w:eastAsia="Arsenal" w:hAnsi="Times New Roman" w:cs="Times New Roman"/>
          <w:color w:val="000000"/>
        </w:rPr>
        <w:t>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згідно</w:t>
      </w:r>
      <w:r w:rsidR="007E6411" w:rsidRPr="009342B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9342B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абзацом другим </w:t>
      </w:r>
      <w:r w:rsidR="00360D5A" w:rsidRPr="00013C17">
        <w:rPr>
          <w:rFonts w:ascii="Times New Roman" w:eastAsia="Arsenal" w:hAnsi="Times New Roman" w:cs="Times New Roman"/>
          <w:color w:val="000000"/>
        </w:rPr>
        <w:t>частини першої статті 88 Закону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обставини, викладені у висновку, не підлягають повторному розгляду під час наступних процедур кваліфікаційного оцінювання відповідного судді (кандидата на посаду судді).</w:t>
      </w:r>
    </w:p>
    <w:p w14:paraId="6E888D94" w14:textId="4C0561B1" w:rsidR="009C6EFB" w:rsidRPr="00013C17" w:rsidRDefault="009C6EFB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У разі ухвалення Комісією у пленарному складі рішення про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DE5DD3" w:rsidRPr="00013C17">
        <w:rPr>
          <w:rFonts w:ascii="Times New Roman" w:eastAsia="Arsenal" w:hAnsi="Times New Roman" w:cs="Times New Roman"/>
          <w:color w:val="000000"/>
        </w:rPr>
        <w:t>невідповідність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 судді займаній</w:t>
      </w:r>
      <w:r w:rsidR="00CD3879"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D3879" w:rsidRPr="00013C17">
        <w:rPr>
          <w:rFonts w:ascii="Times New Roman" w:eastAsia="Arsenal" w:hAnsi="Times New Roman" w:cs="Times New Roman"/>
          <w:color w:val="000000"/>
        </w:rPr>
        <w:t>посаді</w:t>
      </w:r>
      <w:r w:rsidR="00CD3879"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D3879" w:rsidRPr="00013C17">
        <w:rPr>
          <w:rFonts w:ascii="Times New Roman" w:eastAsia="Arsenal" w:hAnsi="Times New Roman" w:cs="Times New Roman"/>
          <w:color w:val="000000"/>
        </w:rPr>
        <w:t>справа</w:t>
      </w:r>
      <w:r w:rsidR="00CD3879"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передається</w:t>
      </w:r>
      <w:r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до</w:t>
      </w:r>
      <w:r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Колегії</w:t>
      </w:r>
      <w:r w:rsidR="00DE5DD3" w:rsidRPr="00013C17">
        <w:rPr>
          <w:rFonts w:ascii="Times New Roman" w:eastAsia="Arsenal" w:hAnsi="Times New Roman" w:cs="Times New Roman"/>
          <w:color w:val="000000"/>
        </w:rPr>
        <w:t>,</w:t>
      </w:r>
      <w:r w:rsidR="00CD3879"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D3879" w:rsidRPr="00013C17">
        <w:rPr>
          <w:rFonts w:ascii="Times New Roman" w:eastAsia="Arsenal" w:hAnsi="Times New Roman" w:cs="Times New Roman"/>
          <w:color w:val="000000"/>
        </w:rPr>
        <w:t>яка</w:t>
      </w:r>
      <w:r w:rsidR="00CD3879" w:rsidRPr="00E2097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D3879" w:rsidRPr="00013C17">
        <w:rPr>
          <w:rFonts w:ascii="Times New Roman" w:eastAsia="Arsenal" w:hAnsi="Times New Roman" w:cs="Times New Roman"/>
          <w:color w:val="000000"/>
        </w:rPr>
        <w:t>ухвалила рішення</w:t>
      </w:r>
      <w:r w:rsidR="00301037" w:rsidRPr="00013C17">
        <w:rPr>
          <w:rFonts w:ascii="Times New Roman" w:eastAsia="Arsenal" w:hAnsi="Times New Roman" w:cs="Times New Roman"/>
          <w:color w:val="000000"/>
        </w:rPr>
        <w:t>,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для </w:t>
      </w:r>
      <w:r w:rsidR="00CD3879" w:rsidRPr="00013C17">
        <w:rPr>
          <w:rFonts w:ascii="Times New Roman" w:eastAsia="Arsenal" w:hAnsi="Times New Roman" w:cs="Times New Roman"/>
          <w:color w:val="000000"/>
        </w:rPr>
        <w:t xml:space="preserve">внесення Вищій раді правосуддя подання про звільнення такого судді </w:t>
      </w:r>
      <w:r w:rsidR="00301037" w:rsidRPr="00013C17">
        <w:rPr>
          <w:rFonts w:ascii="Times New Roman" w:eastAsia="Arsenal" w:hAnsi="Times New Roman" w:cs="Times New Roman"/>
          <w:color w:val="000000"/>
        </w:rPr>
        <w:t>і</w:t>
      </w:r>
      <w:r w:rsidR="00CD3879" w:rsidRPr="00013C17">
        <w:rPr>
          <w:rFonts w:ascii="Times New Roman" w:eastAsia="Arsenal" w:hAnsi="Times New Roman" w:cs="Times New Roman"/>
          <w:color w:val="000000"/>
        </w:rPr>
        <w:t>з займаної посади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78AA879B" w14:textId="74DB220F" w:rsidR="00DE5DD3" w:rsidRDefault="00DE5DD3" w:rsidP="00DE5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Arsenal" w:hAnsi="Times New Roman" w:cs="Times New Roman"/>
          <w:color w:val="000000"/>
        </w:rPr>
      </w:pPr>
    </w:p>
    <w:p w14:paraId="15B69E13" w14:textId="77777777" w:rsidR="007C34D7" w:rsidRPr="00013C17" w:rsidRDefault="007C34D7" w:rsidP="00DE5DD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  <w:rPr>
          <w:rFonts w:ascii="Times New Roman" w:eastAsia="Arsenal" w:hAnsi="Times New Roman" w:cs="Times New Roman"/>
          <w:color w:val="000000"/>
        </w:rPr>
      </w:pPr>
    </w:p>
    <w:p w14:paraId="0000022A" w14:textId="77777777" w:rsidR="00C77197" w:rsidRPr="00013C17" w:rsidRDefault="007E6411">
      <w:pPr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10. Порядок розгляду Комісією питання проходження кваліфікаційного оцінювання для участі в конкурсі на посаду судді Вищого антикорупційного суду за участі Громадської ради міжнародних експертів (далі – ГРМЕ)</w:t>
      </w:r>
    </w:p>
    <w:p w14:paraId="0000022B" w14:textId="77777777" w:rsidR="00C77197" w:rsidRPr="00013C17" w:rsidRDefault="00C77197">
      <w:pPr>
        <w:jc w:val="both"/>
        <w:rPr>
          <w:rFonts w:ascii="Times New Roman" w:eastAsia="Arsenal" w:hAnsi="Times New Roman" w:cs="Times New Roman"/>
        </w:rPr>
      </w:pPr>
    </w:p>
    <w:p w14:paraId="0000022C" w14:textId="19DB05DD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Кваліфікаційне оцінювання для участі в конкурсі на посаду судді Вищого антикорупційного</w:t>
      </w:r>
      <w:r w:rsidR="007E6411" w:rsidRPr="00E552F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суду</w:t>
      </w:r>
      <w:r w:rsidR="007E6411" w:rsidRPr="00E552F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та судді апеляційної палати Вищого антикорупційного суду (далі – на посаду судді Вищого антикорупційного суду) проводиться в порядку, визначеному Законом України «Про судоустрій і статус суддів», Законом України «Про Вищий антикорупційний суд» та відповідними актами Комісії, з особливостями, встановленими цим </w:t>
      </w:r>
      <w:r w:rsidR="00BF6BAA" w:rsidRPr="00013C17">
        <w:rPr>
          <w:rFonts w:ascii="Times New Roman" w:eastAsia="Arsenal" w:hAnsi="Times New Roman" w:cs="Times New Roman"/>
          <w:color w:val="000000"/>
        </w:rPr>
        <w:t>параграфом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Регламенту.</w:t>
      </w:r>
    </w:p>
    <w:p w14:paraId="0000022D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2E" w14:textId="027CA34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Після ухвалення Комісією рішення про призначення членів ГРМЕ Комісія повідомляє їх про призна</w:t>
      </w:r>
      <w:r w:rsidR="00BE0A44" w:rsidRPr="00013C17">
        <w:rPr>
          <w:rFonts w:ascii="Times New Roman" w:eastAsia="Arsenal" w:hAnsi="Times New Roman" w:cs="Times New Roman"/>
          <w:color w:val="000000"/>
        </w:rPr>
        <w:t>чення,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запрошує до участі в роботі </w:t>
      </w:r>
      <w:r w:rsidR="00BE0A44" w:rsidRPr="00013C17">
        <w:rPr>
          <w:rFonts w:ascii="Times New Roman" w:eastAsia="Arsenal" w:hAnsi="Times New Roman" w:cs="Times New Roman"/>
          <w:color w:val="000000"/>
        </w:rPr>
        <w:t>та одночасно розміщує таку інформацію на офіційному веб</w:t>
      </w:r>
      <w:r w:rsidR="00A169E0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Комісії.</w:t>
      </w:r>
    </w:p>
    <w:p w14:paraId="0000022F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230" w14:textId="48AFE3FE" w:rsidR="00C77197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 метою встановлення для цілей кваліфікаційного оцінювання відповідності кандидата на посаду судді Вищого антикорупційного суду (далі – кандидат) критеріям, визначеним</w:t>
      </w:r>
      <w:r w:rsidR="007E6411" w:rsidRPr="0034657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частиною четвертою статті 8 Закону України «Про Вищий антикорупційний суд» (далі – критерії),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Комісія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BE0A44" w:rsidRPr="00013C17">
        <w:rPr>
          <w:rFonts w:ascii="Times New Roman" w:eastAsia="Arsenal" w:hAnsi="Times New Roman" w:cs="Times New Roman"/>
          <w:color w:val="000000"/>
        </w:rPr>
        <w:t>погодже</w:t>
      </w:r>
      <w:r w:rsidR="00D81453" w:rsidRPr="00013C17">
        <w:rPr>
          <w:rFonts w:ascii="Times New Roman" w:eastAsia="Arsenal" w:hAnsi="Times New Roman" w:cs="Times New Roman"/>
          <w:color w:val="000000"/>
        </w:rPr>
        <w:t>ні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ГРМЕ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строки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своєчасно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надає</w:t>
      </w:r>
      <w:r w:rsidR="007E6411" w:rsidRPr="00B5158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ГРМЕ та уповноваженим ГРМЕ працівникам перелік кандидатів і наявні у неї матеріали стосовно цих кандидатів, зокрема:</w:t>
      </w:r>
    </w:p>
    <w:p w14:paraId="00000231" w14:textId="7BE2EA1E" w:rsidR="00C77197" w:rsidRPr="00013C17" w:rsidRDefault="00BE0A44" w:rsidP="00736B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опію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досьє</w:t>
      </w:r>
      <w:r w:rsidR="007E6411" w:rsidRPr="005759FB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кандидата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посаду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судді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(далі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–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досьє)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триденний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строк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із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дня</w:t>
      </w:r>
      <w:r w:rsidR="007E6411" w:rsidRPr="00DC2B3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ухвалення рішення про допуск кандидата до етапу дослідження досьє та проведення співбесіди.</w:t>
      </w:r>
    </w:p>
    <w:p w14:paraId="00000232" w14:textId="10443438" w:rsidR="00C77197" w:rsidRPr="00013C17" w:rsidRDefault="007C34D7" w:rsidP="00736B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BE0A44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ішення про допуск кандидатів до етапу дослідження досьє та проведення співбесіди в одноденний строк з дня його ухвалення.</w:t>
      </w:r>
    </w:p>
    <w:p w14:paraId="00000233" w14:textId="239409D4" w:rsidR="00C77197" w:rsidRPr="00013C17" w:rsidRDefault="007C34D7" w:rsidP="00736B90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BE0A44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опії</w:t>
      </w:r>
      <w:r w:rsidR="007E6411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матеріалів,</w:t>
      </w:r>
      <w:r w:rsidR="007E6411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які</w:t>
      </w:r>
      <w:r w:rsidR="007E6411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доповнюють</w:t>
      </w:r>
      <w:r w:rsidR="007E6411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досьє,</w:t>
      </w:r>
      <w:r w:rsidR="007E6411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81EED" w:rsidRPr="00013C17">
        <w:rPr>
          <w:rFonts w:ascii="Times New Roman" w:eastAsia="Arsenal" w:hAnsi="Times New Roman" w:cs="Times New Roman"/>
          <w:color w:val="000000"/>
        </w:rPr>
        <w:t>та</w:t>
      </w:r>
      <w:r w:rsidR="00C81EED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C81EED" w:rsidRPr="00013C17">
        <w:rPr>
          <w:rFonts w:ascii="Times New Roman" w:eastAsia="Arsenal" w:hAnsi="Times New Roman" w:cs="Times New Roman"/>
          <w:color w:val="000000"/>
        </w:rPr>
        <w:t>тих</w:t>
      </w:r>
      <w:r w:rsidR="00BE0A44" w:rsidRPr="00013C17">
        <w:rPr>
          <w:rFonts w:ascii="Times New Roman" w:eastAsia="Arsenal" w:hAnsi="Times New Roman" w:cs="Times New Roman"/>
          <w:color w:val="000000"/>
        </w:rPr>
        <w:t>,</w:t>
      </w:r>
      <w:r w:rsidR="00BE0A44" w:rsidRPr="008921D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BE0A44" w:rsidRPr="00013C17">
        <w:rPr>
          <w:rFonts w:ascii="Times New Roman" w:eastAsia="Arsenal" w:hAnsi="Times New Roman" w:cs="Times New Roman"/>
          <w:color w:val="000000"/>
        </w:rPr>
        <w:t>що надходитимуть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 Комісії після </w:t>
      </w:r>
      <w:r w:rsidR="00BE0A44" w:rsidRPr="00013C17">
        <w:rPr>
          <w:rFonts w:ascii="Times New Roman" w:eastAsia="Arsenal" w:hAnsi="Times New Roman" w:cs="Times New Roman"/>
          <w:color w:val="000000"/>
        </w:rPr>
        <w:t>того як копію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досьє</w:t>
      </w:r>
      <w:r w:rsidR="00C81EED" w:rsidRPr="00013C17">
        <w:rPr>
          <w:rFonts w:ascii="Times New Roman" w:eastAsia="Arsenal" w:hAnsi="Times New Roman" w:cs="Times New Roman"/>
          <w:color w:val="000000"/>
        </w:rPr>
        <w:t xml:space="preserve"> буде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BE0A44" w:rsidRPr="00013C17">
        <w:rPr>
          <w:rFonts w:ascii="Times New Roman" w:eastAsia="Arsenal" w:hAnsi="Times New Roman" w:cs="Times New Roman"/>
          <w:color w:val="000000"/>
        </w:rPr>
        <w:t xml:space="preserve">передано </w:t>
      </w:r>
      <w:r w:rsidR="007E6411" w:rsidRPr="00013C17">
        <w:rPr>
          <w:rFonts w:ascii="Times New Roman" w:eastAsia="Arsenal" w:hAnsi="Times New Roman" w:cs="Times New Roman"/>
          <w:color w:val="000000"/>
        </w:rPr>
        <w:t>до ГРМЕ.</w:t>
      </w:r>
    </w:p>
    <w:p w14:paraId="00000234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235" w14:textId="0149D2C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Копії матеріалів, визначених у пункті 13</w:t>
      </w:r>
      <w:r w:rsidR="00BF6BAA" w:rsidRPr="00013C17">
        <w:rPr>
          <w:rFonts w:ascii="Times New Roman" w:eastAsia="Arsenal" w:hAnsi="Times New Roman" w:cs="Times New Roman"/>
          <w:color w:val="000000"/>
        </w:rPr>
        <w:t>2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Регламенту</w:t>
      </w:r>
      <w:r w:rsidR="00C81EED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передаються до ГРМЕ </w:t>
      </w:r>
      <w:r w:rsidR="007E6411" w:rsidRPr="00013C17">
        <w:rPr>
          <w:rFonts w:ascii="Times New Roman" w:eastAsia="Arsenal" w:hAnsi="Times New Roman" w:cs="Times New Roman"/>
        </w:rPr>
        <w:t xml:space="preserve">згідно з черговістю </w:t>
      </w:r>
      <w:r w:rsidR="007E6411" w:rsidRPr="00013C17">
        <w:rPr>
          <w:rFonts w:ascii="Times New Roman" w:eastAsia="Arsenal" w:hAnsi="Times New Roman" w:cs="Times New Roman"/>
          <w:color w:val="000000"/>
        </w:rPr>
        <w:t>їх надходження в дводенний строк із дня їх надходження до Комісії.</w:t>
      </w:r>
    </w:p>
    <w:p w14:paraId="00000236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37" w14:textId="7F271A4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Матеріали, які містять персональні дані, надаються за наявності згоди кандидата про надання їх ГРМЕ.</w:t>
      </w:r>
    </w:p>
    <w:p w14:paraId="00000238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39" w14:textId="1A287F0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На вимогу ГРМЕ або члена ГРМЕ Комісія надає копії виконаних кандидатами практичних завдань.</w:t>
      </w:r>
    </w:p>
    <w:p w14:paraId="0000023A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3B" w14:textId="1E9D442C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Члени ГРМЕ і Комісії взаємодіють із метою всебічного вивчення та дослідження інформації, що міститься в досьє.</w:t>
      </w:r>
    </w:p>
    <w:p w14:paraId="0000023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3D" w14:textId="124D1AAA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 менше як три члени ГРМЕ можуть ініціювати розгляд питання відповідності кандидата критеріям на спеціальному спільному засіданні шляхом подання до Комісії повідомлення про ініціювання спеціального спільного засідання (далі – повідомлення).</w:t>
      </w:r>
    </w:p>
    <w:p w14:paraId="0000023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3F" w14:textId="33049498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Повідомлення подається протягом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тридцятиденного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строку з дня оголошення Комісією результатів іспиту.</w:t>
      </w:r>
    </w:p>
    <w:p w14:paraId="0000024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41" w14:textId="51C564D5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Повідомлення має містити:</w:t>
      </w:r>
    </w:p>
    <w:p w14:paraId="00000242" w14:textId="64BC1133" w:rsidR="00C77197" w:rsidRPr="00013C17" w:rsidRDefault="009D15F4" w:rsidP="00736B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C81EED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різвище</w:t>
      </w:r>
      <w:r w:rsidR="00C81EED" w:rsidRPr="00013C17">
        <w:rPr>
          <w:rFonts w:ascii="Times New Roman" w:eastAsia="Arsenal" w:hAnsi="Times New Roman" w:cs="Times New Roman"/>
          <w:color w:val="000000"/>
        </w:rPr>
        <w:t>, ім’я та по батькові кандидата.</w:t>
      </w:r>
    </w:p>
    <w:p w14:paraId="00000243" w14:textId="12944978" w:rsidR="00C77197" w:rsidRPr="00013C17" w:rsidRDefault="007C34D7" w:rsidP="00736B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C81EED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>мена членів Г</w:t>
      </w:r>
      <w:r w:rsidR="008D044F" w:rsidRPr="00013C17">
        <w:rPr>
          <w:rFonts w:ascii="Times New Roman" w:eastAsia="Arsenal" w:hAnsi="Times New Roman" w:cs="Times New Roman"/>
          <w:color w:val="000000"/>
        </w:rPr>
        <w:t>РМЕ</w:t>
      </w:r>
      <w:r w:rsidR="007E6411" w:rsidRPr="00013C17">
        <w:rPr>
          <w:rFonts w:ascii="Times New Roman" w:eastAsia="Arsenal" w:hAnsi="Times New Roman" w:cs="Times New Roman"/>
          <w:color w:val="000000"/>
        </w:rPr>
        <w:t>, які ініціюю</w:t>
      </w:r>
      <w:r w:rsidR="00C81EED" w:rsidRPr="00013C17">
        <w:rPr>
          <w:rFonts w:ascii="Times New Roman" w:eastAsia="Arsenal" w:hAnsi="Times New Roman" w:cs="Times New Roman"/>
          <w:color w:val="000000"/>
        </w:rPr>
        <w:t>ть спеціальне спільне засідання.</w:t>
      </w:r>
    </w:p>
    <w:p w14:paraId="00000245" w14:textId="4906E791" w:rsidR="00C77197" w:rsidRPr="00013C17" w:rsidRDefault="007C34D7" w:rsidP="00736B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І</w:t>
      </w:r>
      <w:r w:rsidR="007E6411" w:rsidRPr="00013C17">
        <w:rPr>
          <w:rFonts w:ascii="Times New Roman" w:eastAsia="Arsenal" w:hAnsi="Times New Roman" w:cs="Times New Roman"/>
          <w:color w:val="000000"/>
        </w:rPr>
        <w:t>нформаційну записку про кандидата зі стислим викладенням підстав</w:t>
      </w:r>
      <w:r w:rsidR="00202C5B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внесення питання на розгляд на спеціальному спільному засіданні. До записки долучаються (за наявності) підтверджувальні документи та пояснення кандидата</w:t>
      </w:r>
      <w:r w:rsidR="008D044F" w:rsidRPr="00013C17">
        <w:rPr>
          <w:rFonts w:ascii="Times New Roman" w:eastAsia="Arsenal" w:hAnsi="Times New Roman" w:cs="Times New Roman"/>
        </w:rPr>
        <w:t>.</w:t>
      </w:r>
    </w:p>
    <w:p w14:paraId="00000246" w14:textId="28EE83CA" w:rsidR="00C77197" w:rsidRPr="00013C17" w:rsidRDefault="007C34D7" w:rsidP="00736B90">
      <w:pPr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</w:rPr>
        <w:t xml:space="preserve"> </w:t>
      </w:r>
      <w:r w:rsidR="008D044F" w:rsidRPr="00013C17">
        <w:rPr>
          <w:rFonts w:ascii="Times New Roman" w:eastAsia="Arsenal" w:hAnsi="Times New Roman" w:cs="Times New Roman"/>
        </w:rPr>
        <w:t>Д</w:t>
      </w:r>
      <w:r w:rsidR="007E6411" w:rsidRPr="00013C17">
        <w:rPr>
          <w:rFonts w:ascii="Times New Roman" w:eastAsia="Arsenal" w:hAnsi="Times New Roman" w:cs="Times New Roman"/>
        </w:rPr>
        <w:t>ату складання повідомлення.</w:t>
      </w:r>
    </w:p>
    <w:p w14:paraId="00000247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48" w14:textId="61429540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Повідомлення подається до Комісії в паперовій або електронній формі безпосередньо чи за допомогою засобів зв’язку, які забезпечують фіксацію подання документів</w:t>
      </w:r>
      <w:r w:rsidR="007E6411" w:rsidRPr="00FB3A6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(за</w:t>
      </w:r>
      <w:r w:rsidR="007E6411" w:rsidRPr="00FB3A6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можливості</w:t>
      </w:r>
      <w:r w:rsidR="007E6411" w:rsidRPr="00FB3A6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протягом</w:t>
      </w:r>
      <w:r w:rsidR="007E6411" w:rsidRPr="00FB3A6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чотирнадцяти днів після оголошення результатів іспиту). Повідомлення підписується Головою ГРМЕ або його заступником.</w:t>
      </w:r>
    </w:p>
    <w:p w14:paraId="00000249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4A" w14:textId="5264B348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Комісія визначає дат</w:t>
      </w:r>
      <w:r w:rsidR="00202C5B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, час і місце проведення спеціального спільного засідання. Дат</w:t>
      </w:r>
      <w:r w:rsidR="00202C5B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4370D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4370D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час</w:t>
      </w:r>
      <w:r w:rsidR="007E6411" w:rsidRPr="004370D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проведення</w:t>
      </w:r>
      <w:r w:rsidR="007E6411" w:rsidRPr="004370D4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такого засідання визначаються, зважаючи на розумні і погоджені ГРМЕ та Комісією строки, </w:t>
      </w:r>
      <w:r w:rsidR="00EA0EFC" w:rsidRPr="00013C17">
        <w:rPr>
          <w:rFonts w:ascii="Times New Roman" w:eastAsia="Arsenal" w:hAnsi="Times New Roman" w:cs="Times New Roman"/>
          <w:color w:val="000000"/>
        </w:rPr>
        <w:t>ураховуючи в</w:t>
      </w:r>
      <w:r w:rsidR="007E6411" w:rsidRPr="00013C17">
        <w:rPr>
          <w:rFonts w:ascii="Times New Roman" w:eastAsia="Arsenal" w:hAnsi="Times New Roman" w:cs="Times New Roman"/>
          <w:color w:val="000000"/>
        </w:rPr>
        <w:t>становлені законом і рішеннями Комісії строки проведення процедур у межах відповідного конкурсу, зокрема строки проведення спеціального спільного засідання і повідомлення кандидата.</w:t>
      </w:r>
    </w:p>
    <w:p w14:paraId="0000024B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4C" w14:textId="4CB5848D" w:rsidR="00C77197" w:rsidRPr="00013C17" w:rsidRDefault="00202C5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 дат</w:t>
      </w:r>
      <w:r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час і місце проведення спеціального спільного засідання кандидати повідомляються у порядку і строки, визначені </w:t>
      </w:r>
      <w:r w:rsidR="00D81453" w:rsidRPr="00013C17">
        <w:rPr>
          <w:rFonts w:ascii="Times New Roman" w:eastAsia="Arsenal" w:hAnsi="Times New Roman" w:cs="Times New Roman"/>
          <w:color w:val="000000"/>
        </w:rPr>
        <w:t>цим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Регламент</w:t>
      </w:r>
      <w:r w:rsidR="00D81453" w:rsidRPr="00013C17">
        <w:rPr>
          <w:rFonts w:ascii="Times New Roman" w:eastAsia="Arsenal" w:hAnsi="Times New Roman" w:cs="Times New Roman"/>
          <w:color w:val="000000"/>
        </w:rPr>
        <w:t>ом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4D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4E" w14:textId="7C3EB4BC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 має право брати участь у спеціальному спільному засіданні. За необхідності Комісія має право викликати кандидата на спеціальне спільне засідання.</w:t>
      </w:r>
    </w:p>
    <w:p w14:paraId="0000024F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50" w14:textId="0CA87980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ГРМЕ може вживати всіх необхідних заходів для оцінювання відповідності кандидата критеріям.</w:t>
      </w:r>
    </w:p>
    <w:p w14:paraId="00000251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52" w14:textId="3649D7E0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 менше як три члени ГРМЕ можуть подати до Комісії запит про проведення попередньої співбесіди з кандидатом.</w:t>
      </w:r>
    </w:p>
    <w:p w14:paraId="00000253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54" w14:textId="49EB84F1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Запит подається до Комісії протягом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тридцятиденного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строку з дня оголошення Комісією результатів іспиту.</w:t>
      </w:r>
    </w:p>
    <w:p w14:paraId="00000255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Arsenal" w:hAnsi="Times New Roman" w:cs="Times New Roman"/>
          <w:color w:val="000000"/>
        </w:rPr>
      </w:pPr>
    </w:p>
    <w:p w14:paraId="00000256" w14:textId="6B57DFD9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Запит має містити:</w:t>
      </w:r>
    </w:p>
    <w:p w14:paraId="00000257" w14:textId="1C1F1AE5" w:rsidR="00C77197" w:rsidRPr="00013C17" w:rsidRDefault="00FF5DE5" w:rsidP="00D232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EFC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різвище,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ім’я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батькові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кандидата,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стосовно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якого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ініціюється</w:t>
      </w:r>
      <w:r w:rsidR="007E6411" w:rsidRPr="00D232D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проведення</w:t>
      </w:r>
      <w:r w:rsidR="007E6411" w:rsidRPr="00FF5DE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попе</w:t>
      </w:r>
      <w:r w:rsidR="00EA0EFC" w:rsidRPr="00013C17">
        <w:rPr>
          <w:rFonts w:ascii="Times New Roman" w:eastAsia="Arsenal" w:hAnsi="Times New Roman" w:cs="Times New Roman"/>
          <w:color w:val="000000"/>
        </w:rPr>
        <w:t>редньої співбесіди.</w:t>
      </w:r>
    </w:p>
    <w:p w14:paraId="00000258" w14:textId="585C5273" w:rsidR="00C77197" w:rsidRPr="00013C17" w:rsidRDefault="007C34D7" w:rsidP="00D232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EFC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різвища та імена членів Г</w:t>
      </w:r>
      <w:r w:rsidR="00EA0EFC" w:rsidRPr="00013C17">
        <w:rPr>
          <w:rFonts w:ascii="Times New Roman" w:eastAsia="Arsenal" w:hAnsi="Times New Roman" w:cs="Times New Roman"/>
          <w:color w:val="000000"/>
        </w:rPr>
        <w:t>РМЕ, які подають запит.</w:t>
      </w:r>
    </w:p>
    <w:p w14:paraId="00000259" w14:textId="68D3F172" w:rsidR="00C77197" w:rsidRPr="00013C17" w:rsidRDefault="007C34D7" w:rsidP="00D232DF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EA0EFC" w:rsidRPr="00013C17">
        <w:rPr>
          <w:rFonts w:ascii="Times New Roman" w:eastAsia="Arsenal" w:hAnsi="Times New Roman" w:cs="Times New Roman"/>
          <w:color w:val="000000"/>
        </w:rPr>
        <w:t>Д</w:t>
      </w:r>
      <w:r w:rsidR="007E6411" w:rsidRPr="00013C17">
        <w:rPr>
          <w:rFonts w:ascii="Times New Roman" w:eastAsia="Arsenal" w:hAnsi="Times New Roman" w:cs="Times New Roman"/>
          <w:color w:val="000000"/>
        </w:rPr>
        <w:t>ату запиту.</w:t>
      </w:r>
    </w:p>
    <w:p w14:paraId="0000025A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851"/>
        <w:jc w:val="both"/>
        <w:rPr>
          <w:rFonts w:ascii="Times New Roman" w:eastAsia="Arsenal" w:hAnsi="Times New Roman" w:cs="Times New Roman"/>
          <w:color w:val="000000"/>
        </w:rPr>
      </w:pPr>
    </w:p>
    <w:p w14:paraId="0000025B" w14:textId="77777777" w:rsidR="00C77197" w:rsidRPr="00013C17" w:rsidRDefault="007E6411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Запит подається до Комісії у паперовій або електронній формі безпосередньо чи за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допомогою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засобів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зв’язку,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які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забезпечують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фіксацію</w:t>
      </w:r>
      <w:r w:rsidRPr="00F04B8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подання</w:t>
      </w:r>
      <w:r w:rsidRPr="00F04B8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документів,</w:t>
      </w:r>
      <w:r w:rsidRPr="00F04B8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</w:t>
      </w:r>
      <w:r w:rsidRPr="00F04B8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розумний</w:t>
      </w:r>
      <w:r w:rsidRPr="00F04B8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строк, що</w:t>
      </w:r>
      <w:r w:rsidRPr="00A70A5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дозволяє</w:t>
      </w:r>
      <w:r w:rsidRPr="00A70A5D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забезпечити проведення співбесіди. Запит підписується Головою ГРМЕ або його заступником.</w:t>
      </w:r>
    </w:p>
    <w:p w14:paraId="0000025C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5D" w14:textId="25E2A34B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разі надходження запиту Комісія визначає дату, час і місце </w:t>
      </w:r>
      <w:r w:rsidR="00EB76F6" w:rsidRPr="00013C17">
        <w:rPr>
          <w:rFonts w:ascii="Times New Roman" w:eastAsia="Arsenal" w:hAnsi="Times New Roman" w:cs="Times New Roman"/>
          <w:color w:val="000000"/>
        </w:rPr>
        <w:t>проведення</w:t>
      </w:r>
      <w:r w:rsidR="00E3315B" w:rsidRPr="00013C17">
        <w:rPr>
          <w:rFonts w:ascii="Times New Roman" w:eastAsia="Arsenal" w:hAnsi="Times New Roman" w:cs="Times New Roman"/>
          <w:color w:val="000000"/>
        </w:rPr>
        <w:t xml:space="preserve"> попередньої співбесіди</w:t>
      </w:r>
      <w:r w:rsidR="00EB76F6" w:rsidRPr="00013C17">
        <w:rPr>
          <w:rFonts w:ascii="Times New Roman" w:eastAsia="Arsenal" w:hAnsi="Times New Roman" w:cs="Times New Roman"/>
          <w:color w:val="000000"/>
        </w:rPr>
        <w:t xml:space="preserve"> в засіданні</w:t>
      </w:r>
      <w:r w:rsidR="00E3315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5E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5F" w14:textId="029F37E9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Дата проведення попередньої співбесіди визначається, зважаючи на розумні та погоджені з ГРМЕ строки, ураховуючи установлені законом і рішеннями Комісії строки проведення процедур у межах відповідного конкурсу, зокрема строки проведення спеціального спільного засідання і повідомлення кандидата про проведення співбесіди.</w:t>
      </w:r>
    </w:p>
    <w:p w14:paraId="00000260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61" w14:textId="313099F2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 дату, час і місце проведення попередньої співбесіди</w:t>
      </w:r>
      <w:r w:rsidR="00EB76F6" w:rsidRPr="00013C17">
        <w:rPr>
          <w:rFonts w:ascii="Times New Roman" w:eastAsia="Arsenal" w:hAnsi="Times New Roman" w:cs="Times New Roman"/>
          <w:color w:val="000000"/>
        </w:rPr>
        <w:t xml:space="preserve"> в засіданні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кандидат повідомляється у порядку і строки, визначені </w:t>
      </w:r>
      <w:r w:rsidR="00D81453" w:rsidRPr="00013C17">
        <w:rPr>
          <w:rFonts w:ascii="Times New Roman" w:eastAsia="Arsenal" w:hAnsi="Times New Roman" w:cs="Times New Roman"/>
          <w:color w:val="000000"/>
        </w:rPr>
        <w:t xml:space="preserve">цим </w:t>
      </w:r>
      <w:r w:rsidR="007E6411" w:rsidRPr="00013C17">
        <w:rPr>
          <w:rFonts w:ascii="Times New Roman" w:eastAsia="Arsenal" w:hAnsi="Times New Roman" w:cs="Times New Roman"/>
          <w:color w:val="000000"/>
        </w:rPr>
        <w:t>Регламент</w:t>
      </w:r>
      <w:r w:rsidR="00D81453" w:rsidRPr="00013C17">
        <w:rPr>
          <w:rFonts w:ascii="Times New Roman" w:eastAsia="Arsenal" w:hAnsi="Times New Roman" w:cs="Times New Roman"/>
          <w:color w:val="000000"/>
        </w:rPr>
        <w:t>ом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62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63" w14:textId="308EAA84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 Комісії</w:t>
      </w:r>
      <w:r w:rsidR="00EB76F6" w:rsidRPr="00013C17">
        <w:rPr>
          <w:rFonts w:ascii="Times New Roman" w:eastAsia="Arsenal" w:hAnsi="Times New Roman" w:cs="Times New Roman"/>
          <w:color w:val="000000"/>
        </w:rPr>
        <w:t>, в якому проводитиметься попередня співбесіда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 кандидатом</w:t>
      </w:r>
      <w:r w:rsidR="00EB76F6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є повноважним, якщо в ньому бере участь не менше шістьох членів Комісії та трьох членів ГРМЕ.</w:t>
      </w:r>
    </w:p>
    <w:p w14:paraId="00000264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65" w14:textId="6C304D03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Спеціальне</w:t>
      </w:r>
      <w:r w:rsidR="007E6411" w:rsidRPr="002D3F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спільне</w:t>
      </w:r>
      <w:r w:rsidR="007E6411" w:rsidRPr="002D3F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засідання</w:t>
      </w:r>
      <w:r w:rsidR="007E6411" w:rsidRPr="002D3F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2D3F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разі</w:t>
      </w:r>
      <w:r w:rsidR="007E6411" w:rsidRPr="002D3FB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його ініціювання членами ГРМЕ відповідно до цього Регламенту проводиться не пізніше ніж на тридцятий день з дня оголошення Комісією результатів іспиту.</w:t>
      </w:r>
    </w:p>
    <w:p w14:paraId="00000266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67" w14:textId="14075BBC" w:rsidR="00C77197" w:rsidRPr="00013C17" w:rsidRDefault="007C34D7" w:rsidP="00D232D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разі неподання членами ГРМЕ до Комісії повідомлення про ініціювання спеціального спільного засідання стосовно кандидата у </w:t>
      </w:r>
      <w:r w:rsidR="00EB76F6" w:rsidRPr="00013C17">
        <w:rPr>
          <w:rFonts w:ascii="Times New Roman" w:eastAsia="Arsenal" w:hAnsi="Times New Roman" w:cs="Times New Roman"/>
          <w:color w:val="000000"/>
        </w:rPr>
        <w:t xml:space="preserve">визначений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строк, дослідження досьє </w:t>
      </w:r>
      <w:r w:rsidR="00EB76F6" w:rsidRPr="00013C17">
        <w:rPr>
          <w:rFonts w:ascii="Times New Roman" w:eastAsia="Arsenal" w:hAnsi="Times New Roman" w:cs="Times New Roman"/>
          <w:color w:val="000000"/>
        </w:rPr>
        <w:t xml:space="preserve">цього кандидата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та проведення </w:t>
      </w:r>
      <w:r w:rsidR="002B1D0F" w:rsidRPr="00013C17">
        <w:rPr>
          <w:rFonts w:ascii="Times New Roman" w:eastAsia="Arsenal" w:hAnsi="Times New Roman" w:cs="Times New Roman"/>
          <w:color w:val="000000"/>
        </w:rPr>
        <w:t xml:space="preserve">з ним </w:t>
      </w:r>
      <w:r w:rsidR="007E6411" w:rsidRPr="00013C17">
        <w:rPr>
          <w:rFonts w:ascii="Times New Roman" w:eastAsia="Arsenal" w:hAnsi="Times New Roman" w:cs="Times New Roman"/>
          <w:color w:val="000000"/>
        </w:rPr>
        <w:t>співбесіди в межах кваліфікаційного оцінювання здійснюється Комісією в установленому порядку.</w:t>
      </w:r>
    </w:p>
    <w:p w14:paraId="00000268" w14:textId="77777777" w:rsidR="00C77197" w:rsidRPr="00013C17" w:rsidRDefault="00C77197" w:rsidP="00D232DF">
      <w:pPr>
        <w:pBdr>
          <w:top w:val="nil"/>
          <w:left w:val="nil"/>
          <w:bottom w:val="nil"/>
          <w:right w:val="nil"/>
          <w:between w:val="nil"/>
        </w:pBdr>
        <w:ind w:firstLine="709"/>
        <w:rPr>
          <w:rFonts w:ascii="Times New Roman" w:eastAsia="Arsenal" w:hAnsi="Times New Roman" w:cs="Times New Roman"/>
          <w:color w:val="000000"/>
        </w:rPr>
      </w:pPr>
    </w:p>
    <w:p w14:paraId="00000269" w14:textId="795707A5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ГРМЕ має право зняти з розгляду питання відповідності критеріям к</w:t>
      </w:r>
      <w:r w:rsidR="002B1D0F" w:rsidRPr="00013C17">
        <w:rPr>
          <w:rFonts w:ascii="Times New Roman" w:eastAsia="Arsenal" w:hAnsi="Times New Roman" w:cs="Times New Roman"/>
          <w:color w:val="000000"/>
        </w:rPr>
        <w:t xml:space="preserve">андидата, стосовно якого </w:t>
      </w:r>
      <w:r w:rsidR="007E6411" w:rsidRPr="00013C17">
        <w:rPr>
          <w:rFonts w:ascii="Times New Roman" w:eastAsia="Arsenal" w:hAnsi="Times New Roman" w:cs="Times New Roman"/>
          <w:color w:val="000000"/>
        </w:rPr>
        <w:t>до Комісії надсилалося повідомлення про скликання спе</w:t>
      </w:r>
      <w:r w:rsidR="002B1D0F" w:rsidRPr="00013C17">
        <w:rPr>
          <w:rFonts w:ascii="Times New Roman" w:eastAsia="Arsenal" w:hAnsi="Times New Roman" w:cs="Times New Roman"/>
          <w:color w:val="000000"/>
        </w:rPr>
        <w:t>ціального спільного засідання,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 що інформує Комісію. У разі зняття з розгляду такого питання дослідження досьє та проведення співбесіди в межах кваліфікаційного оцінювання здійснюється Комісією в установленому порядку.</w:t>
      </w:r>
    </w:p>
    <w:p w14:paraId="0000026B" w14:textId="1ACD48A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Повторне внесення повідомлення щодо питання, знятого ГРМЕ з розгляду, не допускається.</w:t>
      </w:r>
    </w:p>
    <w:p w14:paraId="0000026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6D" w14:textId="5069882F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Спеціальне спільне засідання Комісії та ГРМЕ </w:t>
      </w:r>
      <w:r w:rsidR="00C45C06" w:rsidRPr="00013C17">
        <w:rPr>
          <w:rFonts w:ascii="Times New Roman" w:eastAsia="Arsenal" w:hAnsi="Times New Roman" w:cs="Times New Roman"/>
          <w:color w:val="000000"/>
        </w:rPr>
        <w:t>проводиться за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безпосередньої участі членів Ко</w:t>
      </w:r>
      <w:r w:rsidR="00C45C06" w:rsidRPr="00013C17">
        <w:rPr>
          <w:rFonts w:ascii="Times New Roman" w:eastAsia="Arsenal" w:hAnsi="Times New Roman" w:cs="Times New Roman"/>
          <w:color w:val="000000"/>
        </w:rPr>
        <w:t>місії та ГРМЕ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6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6F" w14:textId="7B9A5886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Спеціальне спільне засідання проводиться українською та англійською мовами із забезпеченням синхронного перекладу з кожної з мов. Засідання </w:t>
      </w:r>
      <w:r w:rsidR="00C45C06" w:rsidRPr="00013C17">
        <w:rPr>
          <w:rFonts w:ascii="Times New Roman" w:eastAsia="Arsenal" w:hAnsi="Times New Roman" w:cs="Times New Roman"/>
          <w:color w:val="000000"/>
        </w:rPr>
        <w:t>відкрите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, з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аудіо-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та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відеоф</w:t>
      </w:r>
      <w:r w:rsidR="00C45C06" w:rsidRPr="00013C17">
        <w:rPr>
          <w:rFonts w:ascii="Times New Roman" w:eastAsia="Arsenal" w:hAnsi="Times New Roman" w:cs="Times New Roman"/>
          <w:color w:val="000000"/>
        </w:rPr>
        <w:t>іксацією</w:t>
      </w:r>
      <w:proofErr w:type="spellEnd"/>
      <w:r w:rsidR="00C45C06" w:rsidRPr="00013C17">
        <w:rPr>
          <w:rFonts w:ascii="Times New Roman" w:eastAsia="Arsenal" w:hAnsi="Times New Roman" w:cs="Times New Roman"/>
          <w:color w:val="000000"/>
        </w:rPr>
        <w:t xml:space="preserve"> і трансляцією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 режимі р</w:t>
      </w:r>
      <w:r w:rsidR="00C45C06" w:rsidRPr="00013C17">
        <w:rPr>
          <w:rFonts w:ascii="Times New Roman" w:eastAsia="Arsenal" w:hAnsi="Times New Roman" w:cs="Times New Roman"/>
          <w:color w:val="000000"/>
        </w:rPr>
        <w:t>еального часу на офіційному веб</w:t>
      </w:r>
      <w:r w:rsidR="00BF6BAA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 за винятком обговорення та голосування.</w:t>
      </w:r>
    </w:p>
    <w:p w14:paraId="0000027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71" w14:textId="6B430AA2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Відсутність кандидата </w:t>
      </w:r>
      <w:r w:rsidR="00C45C06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спеціальному спільному засіданні, </w:t>
      </w:r>
      <w:r w:rsidR="00C45C06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якому розглядається питання стосовно його відповідності критеріям, не перешкоджає розгляду </w:t>
      </w:r>
      <w:r w:rsidR="00C45C06" w:rsidRPr="00013C17">
        <w:rPr>
          <w:rFonts w:ascii="Times New Roman" w:eastAsia="Arsenal" w:hAnsi="Times New Roman" w:cs="Times New Roman"/>
          <w:color w:val="000000"/>
        </w:rPr>
        <w:t xml:space="preserve">цього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питання </w:t>
      </w:r>
      <w:r w:rsidR="00C45C06" w:rsidRPr="00013C17">
        <w:rPr>
          <w:rFonts w:ascii="Times New Roman" w:eastAsia="Arsenal" w:hAnsi="Times New Roman" w:cs="Times New Roman"/>
          <w:color w:val="000000"/>
        </w:rPr>
        <w:t xml:space="preserve">без участі кандидата </w:t>
      </w:r>
      <w:r w:rsidR="007E6411" w:rsidRPr="00013C17">
        <w:rPr>
          <w:rFonts w:ascii="Times New Roman" w:eastAsia="Arsenal" w:hAnsi="Times New Roman" w:cs="Times New Roman"/>
          <w:color w:val="000000"/>
        </w:rPr>
        <w:t>за умови, що його належним чином повідомлено про дату, час і місце проведення спеціального спільного засідання.</w:t>
      </w:r>
    </w:p>
    <w:p w14:paraId="00000272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73" w14:textId="05FBCFB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итання відповідності кандидата критеріям </w:t>
      </w:r>
      <w:r w:rsidR="00F70932" w:rsidRPr="00013C17">
        <w:rPr>
          <w:rFonts w:ascii="Times New Roman" w:eastAsia="Arsenal" w:hAnsi="Times New Roman" w:cs="Times New Roman"/>
          <w:color w:val="000000"/>
        </w:rPr>
        <w:t>розглядається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спеціальному</w:t>
      </w:r>
      <w:r w:rsidR="00F70932" w:rsidRPr="00013C17">
        <w:rPr>
          <w:rFonts w:ascii="Times New Roman" w:eastAsia="Arsenal" w:hAnsi="Times New Roman" w:cs="Times New Roman"/>
          <w:color w:val="000000"/>
        </w:rPr>
        <w:t xml:space="preserve"> спільному засіданні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 такому порядку:</w:t>
      </w:r>
    </w:p>
    <w:p w14:paraId="00000274" w14:textId="5C64670C" w:rsidR="00C77197" w:rsidRPr="00013C17" w:rsidRDefault="00D5192C" w:rsidP="00736B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>Д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оповідь члена ГРМЕ </w:t>
      </w:r>
      <w:r w:rsidR="00F70932" w:rsidRPr="00013C17">
        <w:rPr>
          <w:rFonts w:ascii="Times New Roman" w:eastAsia="Arsenal" w:hAnsi="Times New Roman" w:cs="Times New Roman"/>
          <w:color w:val="000000"/>
        </w:rPr>
        <w:t>про зміст інформаційної записки.</w:t>
      </w:r>
    </w:p>
    <w:p w14:paraId="00000275" w14:textId="16626B90" w:rsidR="00C77197" w:rsidRPr="00013C17" w:rsidRDefault="007C34D7" w:rsidP="00736B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ояс</w:t>
      </w:r>
      <w:r w:rsidR="00F70932" w:rsidRPr="00013C17">
        <w:rPr>
          <w:rFonts w:ascii="Times New Roman" w:eastAsia="Arsenal" w:hAnsi="Times New Roman" w:cs="Times New Roman"/>
          <w:color w:val="000000"/>
        </w:rPr>
        <w:t>нення кандидата на посаду судді.</w:t>
      </w:r>
    </w:p>
    <w:p w14:paraId="00000276" w14:textId="58C53D7E" w:rsidR="00C77197" w:rsidRPr="00013C17" w:rsidRDefault="007C34D7" w:rsidP="00736B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>Запитання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 xml:space="preserve">членів Комісії </w:t>
      </w:r>
      <w:r w:rsidR="00BF6BAA" w:rsidRPr="00013C17">
        <w:rPr>
          <w:rFonts w:ascii="Times New Roman" w:eastAsia="Arsenal" w:hAnsi="Times New Roman" w:cs="Times New Roman"/>
          <w:color w:val="000000"/>
        </w:rPr>
        <w:t>та</w:t>
      </w:r>
      <w:r w:rsidR="00F70932" w:rsidRPr="00013C17">
        <w:rPr>
          <w:rFonts w:ascii="Times New Roman" w:eastAsia="Arsenal" w:hAnsi="Times New Roman" w:cs="Times New Roman"/>
          <w:color w:val="000000"/>
        </w:rPr>
        <w:t xml:space="preserve"> ГРМЕ </w:t>
      </w:r>
      <w:r w:rsidR="007E6411" w:rsidRPr="00013C17">
        <w:rPr>
          <w:rFonts w:ascii="Times New Roman" w:eastAsia="Arsenal" w:hAnsi="Times New Roman" w:cs="Times New Roman"/>
          <w:color w:val="000000"/>
        </w:rPr>
        <w:t>до кандидата</w:t>
      </w:r>
      <w:r w:rsidR="00F70932" w:rsidRPr="00013C17">
        <w:rPr>
          <w:rFonts w:ascii="Times New Roman" w:eastAsia="Arsenal" w:hAnsi="Times New Roman" w:cs="Times New Roman"/>
          <w:color w:val="000000"/>
        </w:rPr>
        <w:t xml:space="preserve"> (у разі необхідності)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>та надання відповідей кандидатом.</w:t>
      </w:r>
    </w:p>
    <w:p w14:paraId="00000277" w14:textId="21D4DDDF" w:rsidR="00C77197" w:rsidRPr="00013C17" w:rsidRDefault="007C34D7" w:rsidP="00736B9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70932" w:rsidRPr="00013C17">
        <w:rPr>
          <w:rFonts w:ascii="Times New Roman" w:eastAsia="Arsenal" w:hAnsi="Times New Roman" w:cs="Times New Roman"/>
          <w:color w:val="000000"/>
        </w:rPr>
        <w:t>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бговорення членами Комісії та ГРМЕ питання відповідності кандидата </w:t>
      </w:r>
      <w:r w:rsidR="00F70932" w:rsidRPr="00013C17">
        <w:rPr>
          <w:rFonts w:ascii="Times New Roman" w:eastAsia="Arsenal" w:hAnsi="Times New Roman" w:cs="Times New Roman"/>
          <w:color w:val="000000"/>
        </w:rPr>
        <w:t xml:space="preserve">критеріям </w:t>
      </w:r>
      <w:r w:rsidR="007E6411" w:rsidRPr="00013C17">
        <w:rPr>
          <w:rFonts w:ascii="Times New Roman" w:eastAsia="Arsenal" w:hAnsi="Times New Roman" w:cs="Times New Roman"/>
          <w:color w:val="000000"/>
        </w:rPr>
        <w:t>та голосування.</w:t>
      </w:r>
    </w:p>
    <w:p w14:paraId="00000278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279" w14:textId="7E507858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Часовий регламент спільного спеціального засідання встановлюється більшістю голосів с</w:t>
      </w:r>
      <w:r w:rsidR="00FB7CA4" w:rsidRPr="00013C17">
        <w:rPr>
          <w:rFonts w:ascii="Times New Roman" w:eastAsia="Arsenal" w:hAnsi="Times New Roman" w:cs="Times New Roman"/>
          <w:color w:val="000000"/>
        </w:rPr>
        <w:t>пільного складу Комісії та ГРМЕ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 умови підтримки цього рішення щонайменше трьома членами ГРМЕ.</w:t>
      </w:r>
    </w:p>
    <w:p w14:paraId="0000027A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7B" w14:textId="7025BAF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B7CA4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спеціальному спільному засіданні не розглядаються будь-які нові матеріали, якщо раніше надавалася можливість подати такі матеріали і кандидат чи інші особи їх не подали</w:t>
      </w:r>
      <w:r w:rsidR="007E6411" w:rsidRPr="00D73E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D73E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ГРМЕ</w:t>
      </w:r>
      <w:r w:rsidR="007E6411" w:rsidRPr="00D73E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D73E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Комісії. За наявності обставин, які можуть істотно вплинути на ухвалення рішення, на прохання кандидата або за ініціативою не менше ніж трьох членів ГРМЕ чи Комісії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більшістю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голосів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спільного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складу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Комісії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BF6BAA" w:rsidRPr="00013C17">
        <w:rPr>
          <w:rFonts w:ascii="Times New Roman" w:eastAsia="Arsenal" w:hAnsi="Times New Roman" w:cs="Times New Roman"/>
          <w:color w:val="000000"/>
        </w:rPr>
        <w:t>та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ГРМЕ,</w:t>
      </w:r>
      <w:r w:rsidR="007E6411" w:rsidRPr="002566B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умови підтримки</w:t>
      </w:r>
      <w:r w:rsidR="00FB7CA4" w:rsidRPr="00013C17">
        <w:rPr>
          <w:rFonts w:ascii="Times New Roman" w:eastAsia="Arsenal" w:hAnsi="Times New Roman" w:cs="Times New Roman"/>
          <w:color w:val="000000"/>
        </w:rPr>
        <w:t xml:space="preserve"> щонайменше трьома членами ГРМЕ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може бути ухвалено рішення про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долучення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додаткових матеріалів.</w:t>
      </w:r>
    </w:p>
    <w:p w14:paraId="0000027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7D" w14:textId="7283287D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Після обговорення інформації про кандидата на посаду судді Вищого антикорупційного суду </w:t>
      </w:r>
      <w:r w:rsidR="00FB7CA4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спеціальному спільному засіданні на голосування виноситься питання щодо і лише щодо того: «Чи відповідає кандидат критеріям, передбаченим частиною четвертою статті 8 Закону </w:t>
      </w:r>
      <w:r w:rsidR="00FB7CA4" w:rsidRPr="00013C17">
        <w:rPr>
          <w:rFonts w:ascii="Times New Roman" w:eastAsia="Arsenal" w:hAnsi="Times New Roman" w:cs="Times New Roman"/>
          <w:color w:val="000000"/>
        </w:rPr>
        <w:t xml:space="preserve">України </w:t>
      </w:r>
      <w:r w:rsidR="007E6411" w:rsidRPr="00013C17">
        <w:rPr>
          <w:rFonts w:ascii="Times New Roman" w:eastAsia="Arsenal" w:hAnsi="Times New Roman" w:cs="Times New Roman"/>
          <w:color w:val="000000"/>
        </w:rPr>
        <w:t>«Про Вищий антикорупційний суд».</w:t>
      </w:r>
    </w:p>
    <w:p w14:paraId="0000027F" w14:textId="2CB5469C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Голосування проводиться за відсутності кандидата, стосовно якого вирішується питання, та інших осіб, які не є членами Комісії та ГРМЕ, за винятком осіб, які забезпечують переклад.</w:t>
      </w:r>
    </w:p>
    <w:p w14:paraId="0000028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81" w14:textId="4162AA9C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Члени Комісії, ГРМЕ та особи, які забезпечують переклад, не мають права розголошувати будь-яку інформацію щодо обговорення та голосування.</w:t>
      </w:r>
    </w:p>
    <w:p w14:paraId="00000282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83" w14:textId="0137F7A5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Кандидат визнається таким, що відповідає критеріям і продовжує участь у конкурсі, якщо за таке рішення проголосувало не менше ніж дев’ять членів Комісії та три члени ГРМЕ.</w:t>
      </w:r>
    </w:p>
    <w:p w14:paraId="00000284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85" w14:textId="5B2427A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Якщо рішення, зазначене </w:t>
      </w:r>
      <w:r w:rsidR="007E6411" w:rsidRPr="00013C17">
        <w:rPr>
          <w:rFonts w:ascii="Times New Roman" w:eastAsia="Arsenal" w:hAnsi="Times New Roman" w:cs="Times New Roman"/>
        </w:rPr>
        <w:t>у пункті 16</w:t>
      </w:r>
      <w:r w:rsidR="00013C17" w:rsidRPr="00013C17">
        <w:rPr>
          <w:rFonts w:ascii="Times New Roman" w:eastAsia="Arsenal" w:hAnsi="Times New Roman" w:cs="Times New Roman"/>
        </w:rPr>
        <w:t>3</w:t>
      </w:r>
      <w:r w:rsidR="007E6411" w:rsidRPr="00013C17">
        <w:rPr>
          <w:rFonts w:ascii="Times New Roman" w:eastAsia="Arsenal" w:hAnsi="Times New Roman" w:cs="Times New Roman"/>
        </w:rPr>
        <w:t xml:space="preserve"> цього </w:t>
      </w:r>
      <w:r w:rsidR="007E6411" w:rsidRPr="00013C17">
        <w:rPr>
          <w:rFonts w:ascii="Times New Roman" w:eastAsia="Arsenal" w:hAnsi="Times New Roman" w:cs="Times New Roman"/>
          <w:color w:val="000000"/>
        </w:rPr>
        <w:t>Регламенту, не ухвалено, кандидат визнається таким, що не відповідає критеріям і припиняє участь у конкурсі.</w:t>
      </w:r>
    </w:p>
    <w:p w14:paraId="00000286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87" w14:textId="1512A3D7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за результатами спеціального спільного засідання ухвалюється в такому порядку:</w:t>
      </w:r>
    </w:p>
    <w:p w14:paraId="00000288" w14:textId="1033CC88" w:rsidR="00C77197" w:rsidRPr="00013C17" w:rsidRDefault="00FB7CA4" w:rsidP="00736B9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255613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спеціальному</w:t>
      </w:r>
      <w:r w:rsidR="007E6411" w:rsidRPr="0067425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спільному</w:t>
      </w:r>
      <w:r w:rsidR="007E6411" w:rsidRPr="0067425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засіданні</w:t>
      </w:r>
      <w:r w:rsidR="007E6411" w:rsidRPr="0067425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E0121C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013C17">
        <w:rPr>
          <w:rFonts w:ascii="Times New Roman" w:eastAsia="Arsenal" w:hAnsi="Times New Roman" w:cs="Times New Roman"/>
          <w:color w:val="000000"/>
        </w:rPr>
        <w:t>голошується</w:t>
      </w:r>
      <w:r w:rsidR="007E6411" w:rsidRPr="00674251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BF6BAA" w:rsidRPr="00013C17">
        <w:rPr>
          <w:rFonts w:ascii="Times New Roman" w:eastAsia="Arsenal" w:hAnsi="Times New Roman" w:cs="Times New Roman"/>
          <w:color w:val="000000"/>
        </w:rPr>
        <w:t>вступна</w:t>
      </w:r>
      <w:r w:rsidR="00BF6BAA" w:rsidRPr="00674251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BF6BAA" w:rsidRPr="00013C17">
        <w:rPr>
          <w:rFonts w:ascii="Times New Roman" w:eastAsia="Arsenal" w:hAnsi="Times New Roman" w:cs="Times New Roman"/>
          <w:color w:val="000000"/>
        </w:rPr>
        <w:t>та</w:t>
      </w:r>
      <w:r w:rsidR="00BF6BAA" w:rsidRPr="00674251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резолютивна</w:t>
      </w:r>
      <w:r w:rsidR="007E6411" w:rsidRPr="00255613">
        <w:rPr>
          <w:rFonts w:ascii="Times New Roman" w:eastAsia="Arsenal" w:hAnsi="Times New Roman" w:cs="Times New Roman"/>
          <w:color w:val="000000"/>
          <w:sz w:val="6"/>
          <w:szCs w:val="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частина рішення.</w:t>
      </w:r>
    </w:p>
    <w:p w14:paraId="00000289" w14:textId="7C66F566" w:rsidR="00C77197" w:rsidRPr="00013C17" w:rsidRDefault="007C34D7" w:rsidP="00736B90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FB7CA4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ротягом двадцяти днів із дня </w:t>
      </w:r>
      <w:r w:rsidR="00E0121C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голошення </w:t>
      </w:r>
      <w:r w:rsidR="00E0121C" w:rsidRPr="00013C17">
        <w:rPr>
          <w:rFonts w:ascii="Times New Roman" w:eastAsia="Arsenal" w:hAnsi="Times New Roman" w:cs="Times New Roman"/>
          <w:color w:val="000000"/>
        </w:rPr>
        <w:t xml:space="preserve">вступної та </w:t>
      </w:r>
      <w:r w:rsidR="007E6411" w:rsidRPr="00013C17">
        <w:rPr>
          <w:rFonts w:ascii="Times New Roman" w:eastAsia="Arsenal" w:hAnsi="Times New Roman" w:cs="Times New Roman"/>
          <w:color w:val="000000"/>
        </w:rPr>
        <w:t>резолютивної частини виготовляється повний текст рішення, який у розумні строки підписується всіма членами Комісії та ГРМЕ, які брали участь у засіданні.</w:t>
      </w:r>
    </w:p>
    <w:p w14:paraId="0000028A" w14:textId="77777777" w:rsidR="00C77197" w:rsidRPr="00013C17" w:rsidRDefault="00C77197" w:rsidP="007C34D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851"/>
        <w:jc w:val="both"/>
        <w:rPr>
          <w:rFonts w:ascii="Times New Roman" w:eastAsia="Arsenal" w:hAnsi="Times New Roman" w:cs="Times New Roman"/>
          <w:color w:val="000000"/>
        </w:rPr>
      </w:pPr>
    </w:p>
    <w:p w14:paraId="0000028B" w14:textId="26E93CDE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 рішенні за результатами спеціального спільного засідання зазначаються: склад учасників; дата, місце; прізвище, ім’я, по батькові кандидата; статус кандидата в конкурсі, посада, на яку він претендує; підстави ухвалення рішення із зазначенням інформації ГРМЕ стосовно</w:t>
      </w:r>
      <w:r w:rsidR="007E6411" w:rsidRPr="00C525FC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кандидата та результатів </w:t>
      </w:r>
      <w:proofErr w:type="spellStart"/>
      <w:r w:rsidR="007E6411" w:rsidRPr="00013C17">
        <w:rPr>
          <w:rFonts w:ascii="Times New Roman" w:eastAsia="Arsenal" w:hAnsi="Times New Roman" w:cs="Times New Roman"/>
          <w:color w:val="000000"/>
        </w:rPr>
        <w:t>ії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розгляду </w:t>
      </w:r>
      <w:r w:rsidR="00A275CD" w:rsidRPr="00013C17">
        <w:rPr>
          <w:rFonts w:ascii="Times New Roman" w:eastAsia="Arsenal" w:hAnsi="Times New Roman" w:cs="Times New Roman"/>
          <w:color w:val="000000"/>
        </w:rPr>
        <w:t xml:space="preserve">у </w:t>
      </w:r>
      <w:r w:rsidR="007E6411" w:rsidRPr="00013C17">
        <w:rPr>
          <w:rFonts w:ascii="Times New Roman" w:eastAsia="Arsenal" w:hAnsi="Times New Roman" w:cs="Times New Roman"/>
          <w:color w:val="000000"/>
        </w:rPr>
        <w:t>спеціальному спільному засіданні; результати голосування членів Комісії та ГРМЕ.</w:t>
      </w:r>
    </w:p>
    <w:p w14:paraId="0000028C" w14:textId="438B7D99" w:rsidR="00C77197" w:rsidRPr="00013C17" w:rsidRDefault="007E6411">
      <w:pPr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 xml:space="preserve">§ 11. Проведення перевірки </w:t>
      </w:r>
      <w:proofErr w:type="spellStart"/>
      <w:r w:rsidRPr="00013C17">
        <w:rPr>
          <w:rFonts w:ascii="Times New Roman" w:eastAsia="Arsenal" w:hAnsi="Times New Roman" w:cs="Times New Roman"/>
          <w:b/>
        </w:rPr>
        <w:t>декларації</w:t>
      </w:r>
      <w:proofErr w:type="spellEnd"/>
      <w:r w:rsidRPr="00013C17">
        <w:rPr>
          <w:rFonts w:ascii="Times New Roman" w:eastAsia="Arsenal" w:hAnsi="Times New Roman" w:cs="Times New Roman"/>
          <w:b/>
        </w:rPr>
        <w:t xml:space="preserve"> родинних зв’язків судді та </w:t>
      </w:r>
      <w:proofErr w:type="spellStart"/>
      <w:r w:rsidRPr="00013C17">
        <w:rPr>
          <w:rFonts w:ascii="Times New Roman" w:eastAsia="Arsenal" w:hAnsi="Times New Roman" w:cs="Times New Roman"/>
          <w:b/>
        </w:rPr>
        <w:t>дек</w:t>
      </w:r>
      <w:r w:rsidR="00A275CD" w:rsidRPr="00013C17">
        <w:rPr>
          <w:rFonts w:ascii="Times New Roman" w:eastAsia="Arsenal" w:hAnsi="Times New Roman" w:cs="Times New Roman"/>
          <w:b/>
        </w:rPr>
        <w:t>ларації</w:t>
      </w:r>
      <w:proofErr w:type="spellEnd"/>
      <w:r w:rsidR="00A275CD" w:rsidRPr="00013C17">
        <w:rPr>
          <w:rFonts w:ascii="Times New Roman" w:eastAsia="Arsenal" w:hAnsi="Times New Roman" w:cs="Times New Roman"/>
          <w:b/>
        </w:rPr>
        <w:t xml:space="preserve"> доброчесності судді (</w:t>
      </w:r>
      <w:r w:rsidRPr="00013C17">
        <w:rPr>
          <w:rFonts w:ascii="Times New Roman" w:eastAsia="Arsenal" w:hAnsi="Times New Roman" w:cs="Times New Roman"/>
          <w:b/>
        </w:rPr>
        <w:t>кандидата на посаду судді</w:t>
      </w:r>
      <w:r w:rsidR="00A275CD" w:rsidRPr="00013C17">
        <w:rPr>
          <w:rFonts w:ascii="Times New Roman" w:eastAsia="Arsenal" w:hAnsi="Times New Roman" w:cs="Times New Roman"/>
          <w:b/>
        </w:rPr>
        <w:t>)</w:t>
      </w:r>
    </w:p>
    <w:p w14:paraId="0000028D" w14:textId="77777777" w:rsidR="00C77197" w:rsidRPr="00013C17" w:rsidRDefault="00C77197">
      <w:pPr>
        <w:jc w:val="both"/>
        <w:rPr>
          <w:rFonts w:ascii="Times New Roman" w:eastAsia="Arsenal" w:hAnsi="Times New Roman" w:cs="Times New Roman"/>
          <w:b/>
        </w:rPr>
      </w:pPr>
    </w:p>
    <w:p w14:paraId="0000028E" w14:textId="5CD0E22B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Комісія з</w:t>
      </w:r>
      <w:r w:rsidR="007E6411" w:rsidRPr="00013C17">
        <w:rPr>
          <w:rFonts w:ascii="Times New Roman" w:eastAsia="Arsenal" w:hAnsi="Times New Roman" w:cs="Times New Roman"/>
        </w:rPr>
        <w:t>дійснює перевірку декларації родинних зв’язків судді (кандидата на посаду судді) та декларації доброчесності судді (кандидата на посаду судді) у разі надходження до Комісії інформації, щ</w:t>
      </w:r>
      <w:r w:rsidR="007E6411" w:rsidRPr="00013C17">
        <w:rPr>
          <w:rFonts w:ascii="Times New Roman" w:eastAsia="Arsenal" w:hAnsi="Times New Roman" w:cs="Times New Roman"/>
          <w:color w:val="000000"/>
        </w:rPr>
        <w:t>о може свідчити про недостовірність (у тому числі неповн</w:t>
      </w:r>
      <w:r w:rsidR="00A275CD" w:rsidRPr="00013C17">
        <w:rPr>
          <w:rFonts w:ascii="Times New Roman" w:eastAsia="Arsenal" w:hAnsi="Times New Roman" w:cs="Times New Roman"/>
          <w:color w:val="000000"/>
        </w:rPr>
        <w:t>оту) відомостей 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>казаних у цих деклараціях, та приймає рішення за результатами перевірки.</w:t>
      </w:r>
    </w:p>
    <w:p w14:paraId="0000028F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90" w14:textId="54817D70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Предметом перевірки є:</w:t>
      </w:r>
    </w:p>
    <w:p w14:paraId="00000291" w14:textId="3F77111C" w:rsidR="00C77197" w:rsidRPr="00013C17" w:rsidRDefault="00A275CD" w:rsidP="00736B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’ясування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достовірності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недостовірності,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також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встановлення</w:t>
      </w:r>
      <w:r w:rsidR="007E6411" w:rsidRPr="003B2FE6">
        <w:rPr>
          <w:rFonts w:ascii="Times New Roman" w:eastAsia="Arsenal" w:hAnsi="Times New Roman" w:cs="Times New Roman"/>
          <w:color w:val="000000"/>
          <w:sz w:val="2"/>
          <w:szCs w:val="2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повноти</w:t>
      </w:r>
      <w:r w:rsidR="007E6411" w:rsidRPr="003B2FE6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відомостей, поданих у декларації родинних зв’язків судді (кандидата на посаду судді).</w:t>
      </w:r>
    </w:p>
    <w:p w14:paraId="00000292" w14:textId="0BB12D50" w:rsidR="00C77197" w:rsidRPr="00013C17" w:rsidRDefault="007C34D7" w:rsidP="00736B90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A275CD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>’ясування достовірності чи недостовірності, а також встановлення повноти тверджень у декларації доброчесності судді (кандидата на посаду судді).</w:t>
      </w:r>
    </w:p>
    <w:p w14:paraId="00000293" w14:textId="77777777" w:rsidR="00C77197" w:rsidRPr="00013C17" w:rsidRDefault="00C77197" w:rsidP="00D2085C">
      <w:pPr>
        <w:ind w:firstLine="709"/>
        <w:jc w:val="both"/>
        <w:rPr>
          <w:rFonts w:ascii="Times New Roman" w:eastAsia="Arsenal" w:hAnsi="Times New Roman" w:cs="Times New Roman"/>
        </w:rPr>
      </w:pPr>
    </w:p>
    <w:p w14:paraId="72B7E4CA" w14:textId="208E2BE0" w:rsidR="007C0A49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Перевірка </w:t>
      </w:r>
      <w:r w:rsidR="007E6411" w:rsidRPr="00013C17">
        <w:rPr>
          <w:rFonts w:ascii="Times New Roman" w:eastAsia="Arsenal" w:hAnsi="Times New Roman" w:cs="Times New Roman"/>
        </w:rPr>
        <w:t>декларації родинних зв’язків судді (кандидата на посаду судді) та 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проводиться у разі надходження </w:t>
      </w:r>
      <w:r w:rsidR="007C0A49">
        <w:rPr>
          <w:rFonts w:ascii="Times New Roman" w:eastAsia="Arsenal" w:hAnsi="Times New Roman" w:cs="Times New Roman"/>
          <w:color w:val="000000"/>
        </w:rPr>
        <w:br w:type="page"/>
      </w:r>
    </w:p>
    <w:p w14:paraId="00000294" w14:textId="13D11684" w:rsidR="00C77197" w:rsidRPr="00013C17" w:rsidRDefault="007E6411" w:rsidP="007C0A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lastRenderedPageBreak/>
        <w:t>до Комісії інформації, що може свідчити про недостовірність (в тому числі неповн</w:t>
      </w:r>
      <w:r w:rsidR="00A275CD" w:rsidRPr="00013C17">
        <w:rPr>
          <w:rFonts w:ascii="Times New Roman" w:eastAsia="Arsenal" w:hAnsi="Times New Roman" w:cs="Times New Roman"/>
          <w:color w:val="000000"/>
        </w:rPr>
        <w:t>оту) відомостей або тверджень, у</w:t>
      </w:r>
      <w:r w:rsidRPr="00013C17">
        <w:rPr>
          <w:rFonts w:ascii="Times New Roman" w:eastAsia="Arsenal" w:hAnsi="Times New Roman" w:cs="Times New Roman"/>
          <w:color w:val="000000"/>
        </w:rPr>
        <w:t xml:space="preserve">казаних суддями </w:t>
      </w:r>
      <w:r w:rsidR="00E0121C" w:rsidRPr="00013C17">
        <w:rPr>
          <w:rFonts w:ascii="Times New Roman" w:eastAsia="Arsenal" w:hAnsi="Times New Roman" w:cs="Times New Roman"/>
          <w:color w:val="000000"/>
        </w:rPr>
        <w:t xml:space="preserve">(кандидатами на посаду судді) </w:t>
      </w:r>
      <w:r w:rsidRPr="00013C17">
        <w:rPr>
          <w:rFonts w:ascii="Times New Roman" w:eastAsia="Arsenal" w:hAnsi="Times New Roman" w:cs="Times New Roman"/>
          <w:color w:val="000000"/>
        </w:rPr>
        <w:t>у цих деклараціях, наданої будь-якою особою.</w:t>
      </w:r>
    </w:p>
    <w:p w14:paraId="00000295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96" w14:textId="2B7AD139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Повідомлення щодо інформації, яка може свідчити про недостовірність (в тому числі неповноту) відомостей </w:t>
      </w:r>
      <w:r w:rsidR="00A275CD" w:rsidRPr="00013C17">
        <w:rPr>
          <w:rFonts w:ascii="Times New Roman" w:eastAsia="Arsenal" w:hAnsi="Times New Roman" w:cs="Times New Roman"/>
          <w:color w:val="000000"/>
        </w:rPr>
        <w:t>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>казаних</w:t>
      </w:r>
      <w:r w:rsidR="007E6411" w:rsidRPr="00013C17">
        <w:rPr>
          <w:rFonts w:ascii="Times New Roman" w:eastAsia="Arsenal" w:hAnsi="Times New Roman" w:cs="Times New Roman"/>
        </w:rPr>
        <w:t xml:space="preserve"> </w:t>
      </w:r>
      <w:r w:rsidR="00A275CD" w:rsidRPr="00013C17">
        <w:rPr>
          <w:rFonts w:ascii="Times New Roman" w:eastAsia="Arsenal" w:hAnsi="Times New Roman" w:cs="Times New Roman"/>
        </w:rPr>
        <w:t xml:space="preserve">в </w:t>
      </w:r>
      <w:r w:rsidR="007E6411" w:rsidRPr="00013C17">
        <w:rPr>
          <w:rFonts w:ascii="Times New Roman" w:eastAsia="Arsenal" w:hAnsi="Times New Roman" w:cs="Times New Roman"/>
        </w:rPr>
        <w:t xml:space="preserve">декларації родинних зв’язків судді (кандидата на посаду судді) та декларації доброчесності судді (кандидата на посаду судді) </w:t>
      </w:r>
      <w:r w:rsidR="007E6411" w:rsidRPr="00013C17">
        <w:rPr>
          <w:rFonts w:ascii="Times New Roman" w:eastAsia="Arsenal" w:hAnsi="Times New Roman" w:cs="Times New Roman"/>
          <w:color w:val="000000"/>
        </w:rPr>
        <w:t>(далі – повідомлення), подається до Комісії в довільній формі або у формі, яка затверджена Комісією, реєструється Секретаріатом</w:t>
      </w:r>
      <w:r w:rsidR="00A275CD" w:rsidRPr="00013C17">
        <w:rPr>
          <w:rFonts w:ascii="Times New Roman" w:eastAsia="Arsenal" w:hAnsi="Times New Roman" w:cs="Times New Roman"/>
          <w:color w:val="000000"/>
        </w:rPr>
        <w:t xml:space="preserve"> Комісії. Повідомлення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має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містити такі відомості:</w:t>
      </w:r>
    </w:p>
    <w:p w14:paraId="00000297" w14:textId="4A5014AD" w:rsidR="00C77197" w:rsidRPr="00013C17" w:rsidRDefault="001A506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різвище,</w:t>
      </w:r>
      <w:r w:rsidR="007E6411" w:rsidRPr="00D72756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ім’я,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батькові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(найменування)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заявника,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адресу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його</w:t>
      </w:r>
      <w:r w:rsidR="007E6411" w:rsidRPr="00D7275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місця</w:t>
      </w:r>
      <w:r w:rsidR="007E6411" w:rsidRPr="00D72756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проживання (перебування) або місцезнаходження, номери засобів зв</w:t>
      </w:r>
      <w:r w:rsidRPr="00013C17">
        <w:rPr>
          <w:rFonts w:ascii="Times New Roman" w:eastAsia="Arsenal" w:hAnsi="Times New Roman" w:cs="Times New Roman"/>
          <w:color w:val="000000"/>
        </w:rPr>
        <w:t>’язку, адресу електронної пошти.</w:t>
      </w:r>
    </w:p>
    <w:p w14:paraId="00000298" w14:textId="0B02080C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різвище, ім’я, по батькові су</w:t>
      </w:r>
      <w:r w:rsidR="001A5067" w:rsidRPr="00013C17">
        <w:rPr>
          <w:rFonts w:ascii="Times New Roman" w:eastAsia="Arsenal" w:hAnsi="Times New Roman" w:cs="Times New Roman"/>
          <w:color w:val="000000"/>
        </w:rPr>
        <w:t>дді (кандидата на посаду судді).</w:t>
      </w:r>
    </w:p>
    <w:p w14:paraId="00000299" w14:textId="67FB72EC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азву суду, в якому працю</w:t>
      </w:r>
      <w:r w:rsidR="001A5067" w:rsidRPr="00013C17">
        <w:rPr>
          <w:rFonts w:ascii="Times New Roman" w:eastAsia="Arsenal" w:hAnsi="Times New Roman" w:cs="Times New Roman"/>
          <w:color w:val="000000"/>
        </w:rPr>
        <w:t>є суддя (для декларації суддів).</w:t>
      </w:r>
    </w:p>
    <w:p w14:paraId="0000029A" w14:textId="3474BB46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>ид</w:t>
      </w:r>
      <w:r w:rsidR="007E6411" w:rsidRPr="00036CD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декларації,</w:t>
      </w:r>
      <w:r w:rsidR="007E6411" w:rsidRPr="00036CD2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в якій, на думку заявника, суддею </w:t>
      </w:r>
      <w:r w:rsidR="001A5067" w:rsidRPr="00013C17">
        <w:rPr>
          <w:rFonts w:ascii="Times New Roman" w:eastAsia="Arsenal" w:hAnsi="Times New Roman" w:cs="Times New Roman"/>
          <w:color w:val="000000"/>
        </w:rPr>
        <w:t xml:space="preserve">або кандидатом на посаду судді </w:t>
      </w:r>
      <w:r w:rsidR="007E6411" w:rsidRPr="00013C17">
        <w:rPr>
          <w:rFonts w:ascii="Times New Roman" w:eastAsia="Arsenal" w:hAnsi="Times New Roman" w:cs="Times New Roman"/>
          <w:color w:val="000000"/>
        </w:rPr>
        <w:t>зазначено нед</w:t>
      </w:r>
      <w:r w:rsidR="001A5067" w:rsidRPr="00013C17">
        <w:rPr>
          <w:rFonts w:ascii="Times New Roman" w:eastAsia="Arsenal" w:hAnsi="Times New Roman" w:cs="Times New Roman"/>
          <w:color w:val="000000"/>
        </w:rPr>
        <w:t>остовірні або неповні відомості.</w:t>
      </w:r>
    </w:p>
    <w:p w14:paraId="0000029B" w14:textId="7D4149B6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осилання на відомості або твердження відповідної декларації, що, на думку заявника,</w:t>
      </w:r>
      <w:r w:rsidR="001A5067" w:rsidRPr="00013C17">
        <w:rPr>
          <w:rFonts w:ascii="Times New Roman" w:eastAsia="Arsenal" w:hAnsi="Times New Roman" w:cs="Times New Roman"/>
          <w:color w:val="000000"/>
        </w:rPr>
        <w:t xml:space="preserve"> є недостовірними або неповними.</w:t>
      </w:r>
    </w:p>
    <w:p w14:paraId="0000029C" w14:textId="4CB5D0CA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онкретну</w:t>
      </w:r>
      <w:r w:rsidR="007E6411" w:rsidRPr="007B36C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інформацію,</w:t>
      </w:r>
      <w:r w:rsidR="007E6411" w:rsidRPr="007B36C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яка</w:t>
      </w:r>
      <w:r w:rsidR="007E6411" w:rsidRPr="007B36C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підтверджує</w:t>
      </w:r>
      <w:r w:rsidR="007E6411" w:rsidRPr="007B36C1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недостовірність чи неповноту відомостей або тверджень у відповідній де</w:t>
      </w:r>
      <w:r w:rsidR="001A5067" w:rsidRPr="00013C17">
        <w:rPr>
          <w:rFonts w:ascii="Times New Roman" w:eastAsia="Arsenal" w:hAnsi="Times New Roman" w:cs="Times New Roman"/>
          <w:color w:val="000000"/>
        </w:rPr>
        <w:t>кларації і може бути перевірена.</w:t>
      </w:r>
    </w:p>
    <w:p w14:paraId="0000029D" w14:textId="7617B104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Дату складення повідомлення.</w:t>
      </w:r>
    </w:p>
    <w:p w14:paraId="0000029E" w14:textId="05EEEC47" w:rsidR="00C77197" w:rsidRPr="00013C17" w:rsidRDefault="007C34D7" w:rsidP="00736B90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A5067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ідпис заявника.</w:t>
      </w:r>
    </w:p>
    <w:p w14:paraId="0000029F" w14:textId="77777777" w:rsidR="00C77197" w:rsidRPr="00013C17" w:rsidRDefault="00C77197" w:rsidP="007C34D7">
      <w:pPr>
        <w:ind w:firstLine="851"/>
        <w:jc w:val="both"/>
        <w:rPr>
          <w:rFonts w:ascii="Times New Roman" w:eastAsia="Arsenal" w:hAnsi="Times New Roman" w:cs="Times New Roman"/>
        </w:rPr>
      </w:pPr>
    </w:p>
    <w:p w14:paraId="000002A0" w14:textId="7B419667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Повідомлення</w:t>
      </w:r>
      <w:r w:rsidR="007E6411" w:rsidRPr="00A128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може</w:t>
      </w:r>
      <w:r w:rsidR="007E6411" w:rsidRPr="00A1289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стосуватись лише одного судді або кандидата на поса</w:t>
      </w:r>
      <w:r w:rsidR="00F523DA">
        <w:rPr>
          <w:rFonts w:ascii="Times New Roman" w:eastAsia="Arsenal" w:hAnsi="Times New Roman" w:cs="Times New Roman"/>
          <w:color w:val="000000"/>
        </w:rPr>
        <w:t>ду судді та окремої декларації.</w:t>
      </w:r>
    </w:p>
    <w:p w14:paraId="000002A1" w14:textId="77777777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2A2" w14:textId="0CB07453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Розгляд</w:t>
      </w:r>
      <w:r w:rsidR="007E6411" w:rsidRPr="0097565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повідомлення</w:t>
      </w:r>
      <w:r w:rsidR="007E6411" w:rsidRPr="00975655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та проведення перевірки </w:t>
      </w:r>
      <w:r w:rsidR="007E6411" w:rsidRPr="00013C17">
        <w:rPr>
          <w:rFonts w:ascii="Times New Roman" w:eastAsia="Arsenal" w:hAnsi="Times New Roman" w:cs="Times New Roman"/>
        </w:rPr>
        <w:t>декларації родинних зв’язків судді (кандидата на посаду судді) та 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здійснюється членом Комісії, визначеним за результатами розподілу підсистемою ЄСІТС для підготовки до розгляду і доповіді справ.</w:t>
      </w:r>
    </w:p>
    <w:p w14:paraId="000002A3" w14:textId="0C4EC04B" w:rsidR="00C77197" w:rsidRPr="00013C17" w:rsidRDefault="007E6411" w:rsidP="00D2085C">
      <w:pP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Член Комісії – доповідач перевіряє викладені в повідомленні відомості. Під час перевірки декларації родинних зв’язків судді (кандидата на посаду судді) та декларації доброчесності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судді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(кандидата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на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посаду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судді)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на</w:t>
      </w:r>
      <w:r w:rsidRPr="005D175C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підставі інформації, яка може</w:t>
      </w:r>
      <w:r w:rsidR="001A5067" w:rsidRPr="00013C17">
        <w:rPr>
          <w:rFonts w:ascii="Times New Roman" w:eastAsia="Arsenal" w:hAnsi="Times New Roman" w:cs="Times New Roman"/>
        </w:rPr>
        <w:t xml:space="preserve"> свідчити про недостовірність (у</w:t>
      </w:r>
      <w:r w:rsidRPr="00013C17">
        <w:rPr>
          <w:rFonts w:ascii="Times New Roman" w:eastAsia="Arsenal" w:hAnsi="Times New Roman" w:cs="Times New Roman"/>
        </w:rPr>
        <w:t xml:space="preserve"> тому числі неповн</w:t>
      </w:r>
      <w:r w:rsidR="001A5067" w:rsidRPr="00013C17">
        <w:rPr>
          <w:rFonts w:ascii="Times New Roman" w:eastAsia="Arsenal" w:hAnsi="Times New Roman" w:cs="Times New Roman"/>
        </w:rPr>
        <w:t>оту) відомостей або тверджень, у</w:t>
      </w:r>
      <w:r w:rsidRPr="00013C17">
        <w:rPr>
          <w:rFonts w:ascii="Times New Roman" w:eastAsia="Arsenal" w:hAnsi="Times New Roman" w:cs="Times New Roman"/>
        </w:rPr>
        <w:t>казаних суддею (кандидатом на посаду судді) у цих деклараціях</w:t>
      </w:r>
      <w:r w:rsidR="001A5067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член Комісії </w:t>
      </w:r>
      <w:r w:rsidR="001A5067" w:rsidRPr="00013C17">
        <w:rPr>
          <w:rFonts w:ascii="Times New Roman" w:eastAsia="Arsenal" w:hAnsi="Times New Roman" w:cs="Times New Roman"/>
        </w:rPr>
        <w:t>–</w:t>
      </w:r>
      <w:r w:rsidRPr="00013C17">
        <w:rPr>
          <w:rFonts w:ascii="Times New Roman" w:eastAsia="Arsenal" w:hAnsi="Times New Roman" w:cs="Times New Roman"/>
        </w:rPr>
        <w:t xml:space="preserve"> доповідач має право витребувати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та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отримувати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на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свій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запит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необхідну</w:t>
      </w:r>
      <w:r w:rsidRPr="00804545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інформацію від судді (кандидата на посаду судді), судів, Державної судової адміністрації України, органів суддівського самоврядування та</w:t>
      </w:r>
      <w:r w:rsidRPr="00307EFD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суддівського</w:t>
      </w:r>
      <w:r w:rsidRPr="00307EFD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врядування,</w:t>
      </w:r>
      <w:r w:rsidRPr="00307EFD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інших</w:t>
      </w:r>
      <w:r w:rsidRPr="00307EFD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органів</w:t>
      </w:r>
      <w:r w:rsidRPr="00307EFD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та</w:t>
      </w:r>
      <w:r w:rsidRPr="00307EFD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>установ у системі правосуддя, органів державної влади та органів місцевого самоврядування, їх посадових осіб, юридичних осіб публічного та приватного</w:t>
      </w:r>
      <w:r w:rsidRPr="00A42E42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</w:rPr>
        <w:t xml:space="preserve">права (зокрема, але не виключно, від </w:t>
      </w:r>
      <w:r w:rsidR="00E0121C" w:rsidRPr="00013C17">
        <w:rPr>
          <w:rFonts w:ascii="Times New Roman" w:eastAsia="Arsenal" w:hAnsi="Times New Roman" w:cs="Times New Roman"/>
        </w:rPr>
        <w:t xml:space="preserve">попередніх </w:t>
      </w:r>
      <w:r w:rsidRPr="00013C17">
        <w:rPr>
          <w:rFonts w:ascii="Times New Roman" w:eastAsia="Arsenal" w:hAnsi="Times New Roman" w:cs="Times New Roman"/>
        </w:rPr>
        <w:t>роботодавців судді чи кандидата на посаду судді), об</w:t>
      </w:r>
      <w:r w:rsidR="001A5067" w:rsidRPr="00013C17">
        <w:rPr>
          <w:rFonts w:ascii="Times New Roman" w:eastAsia="Arsenal" w:hAnsi="Times New Roman" w:cs="Times New Roman"/>
        </w:rPr>
        <w:t>’</w:t>
      </w:r>
      <w:r w:rsidRPr="00013C17">
        <w:rPr>
          <w:rFonts w:ascii="Times New Roman" w:eastAsia="Arsenal" w:hAnsi="Times New Roman" w:cs="Times New Roman"/>
        </w:rPr>
        <w:t xml:space="preserve">єднань громадян </w:t>
      </w:r>
      <w:r w:rsidR="001A5067" w:rsidRPr="00013C17">
        <w:rPr>
          <w:rFonts w:ascii="Times New Roman" w:eastAsia="Arsenal" w:hAnsi="Times New Roman" w:cs="Times New Roman"/>
        </w:rPr>
        <w:t>та окремих фізичних осіб. Член К</w:t>
      </w:r>
      <w:r w:rsidRPr="00013C17">
        <w:rPr>
          <w:rFonts w:ascii="Times New Roman" w:eastAsia="Arsenal" w:hAnsi="Times New Roman" w:cs="Times New Roman"/>
        </w:rPr>
        <w:t xml:space="preserve">омісії </w:t>
      </w:r>
      <w:r w:rsidR="001A5067" w:rsidRPr="00013C17">
        <w:rPr>
          <w:rFonts w:ascii="Times New Roman" w:eastAsia="Arsenal" w:hAnsi="Times New Roman" w:cs="Times New Roman"/>
        </w:rPr>
        <w:t>–</w:t>
      </w:r>
      <w:r w:rsidRPr="00013C17">
        <w:rPr>
          <w:rFonts w:ascii="Times New Roman" w:eastAsia="Arsenal" w:hAnsi="Times New Roman" w:cs="Times New Roman"/>
        </w:rPr>
        <w:t xml:space="preserve"> доповідач також має право</w:t>
      </w:r>
      <w:r w:rsidR="001A5067" w:rsidRPr="00013C17">
        <w:rPr>
          <w:rFonts w:ascii="Times New Roman" w:eastAsia="Arsenal" w:hAnsi="Times New Roman" w:cs="Times New Roman"/>
        </w:rPr>
        <w:t xml:space="preserve"> перевірити відомості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1A5067" w:rsidRPr="00013C17">
        <w:rPr>
          <w:rFonts w:ascii="Times New Roman" w:eastAsia="Arsenal" w:hAnsi="Times New Roman" w:cs="Times New Roman"/>
        </w:rPr>
        <w:t>(зокрема але не виключно)</w:t>
      </w:r>
      <w:r w:rsidRPr="00013C17">
        <w:rPr>
          <w:rFonts w:ascii="Times New Roman" w:eastAsia="Arsenal" w:hAnsi="Times New Roman" w:cs="Times New Roman"/>
        </w:rPr>
        <w:t xml:space="preserve"> шляхом безпосереднього доступу до автоматизованих інформаційних і довідкових систем, реєстрів та банків дани</w:t>
      </w:r>
      <w:r w:rsidR="001A5067" w:rsidRPr="00013C17">
        <w:rPr>
          <w:rFonts w:ascii="Times New Roman" w:eastAsia="Arsenal" w:hAnsi="Times New Roman" w:cs="Times New Roman"/>
        </w:rPr>
        <w:t>х, держателем (адміністратором)</w:t>
      </w:r>
      <w:r w:rsidRPr="00013C17">
        <w:rPr>
          <w:rFonts w:ascii="Times New Roman" w:eastAsia="Arsenal" w:hAnsi="Times New Roman" w:cs="Times New Roman"/>
        </w:rPr>
        <w:t xml:space="preserve"> яких є державні органи або органи місцевого самоврядування, </w:t>
      </w:r>
      <w:r w:rsidR="001F60CA" w:rsidRPr="00013C17">
        <w:rPr>
          <w:rFonts w:ascii="Times New Roman" w:eastAsia="Arsenal" w:hAnsi="Times New Roman" w:cs="Times New Roman"/>
        </w:rPr>
        <w:t>а також</w:t>
      </w:r>
      <w:r w:rsidRPr="00013C17">
        <w:rPr>
          <w:rFonts w:ascii="Times New Roman" w:eastAsia="Arsenal" w:hAnsi="Times New Roman" w:cs="Times New Roman"/>
        </w:rPr>
        <w:t xml:space="preserve"> у відкритих реєстрах та базах даних.</w:t>
      </w:r>
    </w:p>
    <w:p w14:paraId="000002A5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2A6" w14:textId="686B4FDE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1F60CA" w:rsidRPr="00013C17">
        <w:rPr>
          <w:rFonts w:ascii="Times New Roman" w:eastAsia="Arsenal" w:hAnsi="Times New Roman" w:cs="Times New Roman"/>
          <w:color w:val="000000"/>
        </w:rPr>
        <w:t>Повідомлення від одного й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того ж заявника або різних заявників, які надійшли пізніше та містять інформацію, що може</w:t>
      </w:r>
      <w:r w:rsidR="001F60CA" w:rsidRPr="00013C17">
        <w:rPr>
          <w:rFonts w:ascii="Times New Roman" w:eastAsia="Arsenal" w:hAnsi="Times New Roman" w:cs="Times New Roman"/>
          <w:color w:val="000000"/>
        </w:rPr>
        <w:t xml:space="preserve"> свідчити про недостовірність (у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тому числі неповноту) одних і тих с</w:t>
      </w:r>
      <w:r w:rsidR="001F60CA" w:rsidRPr="00013C17">
        <w:rPr>
          <w:rFonts w:ascii="Times New Roman" w:eastAsia="Arsenal" w:hAnsi="Times New Roman" w:cs="Times New Roman"/>
          <w:color w:val="000000"/>
        </w:rPr>
        <w:t>амих відомостей 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казаних суддею (кандидатом на посаду судді) у </w:t>
      </w:r>
      <w:r w:rsidR="007E6411" w:rsidRPr="00013C17">
        <w:rPr>
          <w:rFonts w:ascii="Times New Roman" w:eastAsia="Arsenal" w:hAnsi="Times New Roman" w:cs="Times New Roman"/>
        </w:rPr>
        <w:t>декларації родинних зв’язків судді (кандидата на посаду судді) та 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>, вважаються повторними та передаються ч</w:t>
      </w:r>
      <w:r w:rsidR="001F60CA" w:rsidRPr="00013C17">
        <w:rPr>
          <w:rFonts w:ascii="Times New Roman" w:eastAsia="Arsenal" w:hAnsi="Times New Roman" w:cs="Times New Roman"/>
          <w:color w:val="000000"/>
        </w:rPr>
        <w:t>лену Комісії, на якого розподіл</w:t>
      </w:r>
      <w:r w:rsidR="007E6411" w:rsidRPr="00013C17">
        <w:rPr>
          <w:rFonts w:ascii="Times New Roman" w:eastAsia="Arsenal" w:hAnsi="Times New Roman" w:cs="Times New Roman"/>
          <w:color w:val="000000"/>
        </w:rPr>
        <w:t>ено первинне повідомлення.</w:t>
      </w:r>
    </w:p>
    <w:p w14:paraId="000002A7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AB" w14:textId="77E3EEEE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Перевірка повідомлення, що надійшло до Комісії в межах процедури кваліфікаційного оцінювання, проводиться під час дослідження досьє та співбесіди.</w:t>
      </w:r>
    </w:p>
    <w:p w14:paraId="000002AC" w14:textId="77777777" w:rsidR="00C77197" w:rsidRPr="00013C17" w:rsidRDefault="00C77197" w:rsidP="00D2085C">
      <w:pPr>
        <w:ind w:firstLine="709"/>
        <w:jc w:val="both"/>
        <w:rPr>
          <w:rFonts w:ascii="Times New Roman" w:eastAsia="Arsenal" w:hAnsi="Times New Roman" w:cs="Times New Roman"/>
        </w:rPr>
      </w:pPr>
    </w:p>
    <w:p w14:paraId="000002AD" w14:textId="34E02E83" w:rsidR="00C77197" w:rsidRPr="00013C17" w:rsidRDefault="008C6C3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У межах проведення перевірки </w:t>
      </w:r>
      <w:r w:rsidR="007E6411" w:rsidRPr="00013C17">
        <w:rPr>
          <w:rFonts w:ascii="Times New Roman" w:eastAsia="Arsenal" w:hAnsi="Times New Roman" w:cs="Times New Roman"/>
        </w:rPr>
        <w:t>декларації родинних зв’язків судді (кандидата на посаду судді) та 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формуються матеріали справи, які включають, зокрема:</w:t>
      </w:r>
    </w:p>
    <w:p w14:paraId="000002AE" w14:textId="53C7A96A" w:rsidR="00C77197" w:rsidRPr="00013C17" w:rsidRDefault="001F60CA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овідомлення</w:t>
      </w:r>
      <w:r w:rsidR="007E6411" w:rsidRPr="00660C68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щодо</w:t>
      </w:r>
      <w:r w:rsidR="007E6411" w:rsidRPr="00660C68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інформації,</w:t>
      </w:r>
      <w:r w:rsidR="007E6411" w:rsidRPr="00660C68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яка</w:t>
      </w:r>
      <w:r w:rsidR="007E6411" w:rsidRPr="00660C68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може</w:t>
      </w:r>
      <w:r w:rsidR="007E6411" w:rsidRPr="00660C68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свідчити</w:t>
      </w:r>
      <w:r w:rsidR="007E6411" w:rsidRPr="00660C6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660C6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недостовірність</w:t>
      </w:r>
      <w:r w:rsidR="007E6411" w:rsidRPr="00660C6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(в</w:t>
      </w:r>
      <w:r w:rsidR="007E6411" w:rsidRPr="00660C6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тому</w:t>
      </w:r>
      <w:r w:rsidR="007E6411" w:rsidRPr="00660C68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числі неповн</w:t>
      </w:r>
      <w:r w:rsidRPr="00013C17">
        <w:rPr>
          <w:rFonts w:ascii="Times New Roman" w:eastAsia="Arsenal" w:hAnsi="Times New Roman" w:cs="Times New Roman"/>
          <w:color w:val="000000"/>
        </w:rPr>
        <w:t>оту) відомостей 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>казаних у декларації родинних зв’язків судді (кандидата на посаду судді)</w:t>
      </w:r>
      <w:r w:rsidR="007E6411" w:rsidRPr="00F370FB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E0121C" w:rsidRPr="00013C17">
        <w:rPr>
          <w:rFonts w:ascii="Times New Roman" w:eastAsia="Arsenal" w:hAnsi="Times New Roman" w:cs="Times New Roman"/>
          <w:color w:val="000000"/>
        </w:rPr>
        <w:t>або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декларації доброчесності судді (кандидата на посаду судді), з доданим</w:t>
      </w:r>
      <w:r w:rsidRPr="00013C17">
        <w:rPr>
          <w:rFonts w:ascii="Times New Roman" w:eastAsia="Arsenal" w:hAnsi="Times New Roman" w:cs="Times New Roman"/>
          <w:color w:val="000000"/>
        </w:rPr>
        <w:t>и до нього документами (у разі наявності).</w:t>
      </w:r>
    </w:p>
    <w:p w14:paraId="000002AF" w14:textId="6BEF8A86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F60CA" w:rsidRPr="00013C17">
        <w:rPr>
          <w:rFonts w:ascii="Times New Roman" w:eastAsia="Arsenal" w:hAnsi="Times New Roman" w:cs="Times New Roman"/>
          <w:color w:val="000000"/>
        </w:rPr>
        <w:t>Копі</w:t>
      </w:r>
      <w:r w:rsidR="00E0121C" w:rsidRPr="00013C17">
        <w:rPr>
          <w:rFonts w:ascii="Times New Roman" w:eastAsia="Arsenal" w:hAnsi="Times New Roman" w:cs="Times New Roman"/>
          <w:color w:val="000000"/>
        </w:rPr>
        <w:t>ю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декларації родинних зв’язків судді (кандидата на посаду судді) </w:t>
      </w:r>
      <w:r w:rsidR="00E0121C" w:rsidRPr="00013C17">
        <w:rPr>
          <w:rFonts w:ascii="Times New Roman" w:eastAsia="Arsenal" w:hAnsi="Times New Roman" w:cs="Times New Roman"/>
          <w:color w:val="000000"/>
        </w:rPr>
        <w:t xml:space="preserve">або </w:t>
      </w:r>
      <w:r w:rsidR="007E6411" w:rsidRPr="00013C17">
        <w:rPr>
          <w:rFonts w:ascii="Times New Roman" w:eastAsia="Arsenal" w:hAnsi="Times New Roman" w:cs="Times New Roman"/>
          <w:color w:val="000000"/>
        </w:rPr>
        <w:t>декларації доброчесності судді (кандид</w:t>
      </w:r>
      <w:r w:rsidR="001F60CA" w:rsidRPr="00013C17">
        <w:rPr>
          <w:rFonts w:ascii="Times New Roman" w:eastAsia="Arsenal" w:hAnsi="Times New Roman" w:cs="Times New Roman"/>
          <w:color w:val="000000"/>
        </w:rPr>
        <w:t>ата на посаду судді).</w:t>
      </w:r>
    </w:p>
    <w:p w14:paraId="000002B0" w14:textId="5FA2220D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F60C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о</w:t>
      </w:r>
      <w:r w:rsidR="001F60CA" w:rsidRPr="00013C17">
        <w:rPr>
          <w:rFonts w:ascii="Times New Roman" w:eastAsia="Arsenal" w:hAnsi="Times New Roman" w:cs="Times New Roman"/>
          <w:color w:val="000000"/>
        </w:rPr>
        <w:t>вторні заяви (у разі наявності).</w:t>
      </w:r>
    </w:p>
    <w:p w14:paraId="000002B1" w14:textId="6A0131CC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F60CA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ротокол про результати автоматизован</w:t>
      </w:r>
      <w:r w:rsidR="00D47229" w:rsidRPr="00013C17">
        <w:rPr>
          <w:rFonts w:ascii="Times New Roman" w:eastAsia="Arsenal" w:hAnsi="Times New Roman" w:cs="Times New Roman"/>
          <w:color w:val="000000"/>
        </w:rPr>
        <w:t>ого визначення члена Комісії.</w:t>
      </w:r>
    </w:p>
    <w:p w14:paraId="000002B2" w14:textId="4AE06096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47229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аяву </w:t>
      </w:r>
      <w:r w:rsidR="00D47229" w:rsidRPr="00013C17">
        <w:rPr>
          <w:rFonts w:ascii="Times New Roman" w:eastAsia="Arsenal" w:hAnsi="Times New Roman" w:cs="Times New Roman"/>
          <w:color w:val="000000"/>
        </w:rPr>
        <w:t>про відвід (самовідвід</w:t>
      </w:r>
      <w:r w:rsidR="007E6411" w:rsidRPr="00013C17">
        <w:rPr>
          <w:rFonts w:ascii="Times New Roman" w:eastAsia="Arsenal" w:hAnsi="Times New Roman" w:cs="Times New Roman"/>
          <w:color w:val="000000"/>
        </w:rPr>
        <w:t>) ч</w:t>
      </w:r>
      <w:r w:rsidR="00D47229" w:rsidRPr="00013C17">
        <w:rPr>
          <w:rFonts w:ascii="Times New Roman" w:eastAsia="Arsenal" w:hAnsi="Times New Roman" w:cs="Times New Roman"/>
          <w:color w:val="000000"/>
        </w:rPr>
        <w:t>лена Комісії (у разі наявності).</w:t>
      </w:r>
    </w:p>
    <w:p w14:paraId="000002B3" w14:textId="1CE62F8A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47229" w:rsidRPr="00013C17">
        <w:rPr>
          <w:rFonts w:ascii="Times New Roman" w:eastAsia="Arsenal" w:hAnsi="Times New Roman" w:cs="Times New Roman"/>
          <w:color w:val="000000"/>
        </w:rPr>
        <w:t>М</w:t>
      </w:r>
      <w:r w:rsidR="007E6411" w:rsidRPr="00013C17">
        <w:rPr>
          <w:rFonts w:ascii="Times New Roman" w:eastAsia="Arsenal" w:hAnsi="Times New Roman" w:cs="Times New Roman"/>
          <w:color w:val="000000"/>
        </w:rPr>
        <w:t>а</w:t>
      </w:r>
      <w:r w:rsidR="00D47229" w:rsidRPr="00013C17">
        <w:rPr>
          <w:rFonts w:ascii="Times New Roman" w:eastAsia="Arsenal" w:hAnsi="Times New Roman" w:cs="Times New Roman"/>
          <w:color w:val="000000"/>
        </w:rPr>
        <w:t>теріали перевірки (серед іншого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письмові запити, направлені в межах </w:t>
      </w:r>
      <w:r w:rsidR="00D47229" w:rsidRPr="00013C17">
        <w:rPr>
          <w:rFonts w:ascii="Times New Roman" w:eastAsia="Arsenal" w:hAnsi="Times New Roman" w:cs="Times New Roman"/>
          <w:color w:val="000000"/>
        </w:rPr>
        <w:t>перевірки, та відповіді на них).</w:t>
      </w:r>
    </w:p>
    <w:p w14:paraId="000002B4" w14:textId="45BA7AD4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47229" w:rsidRPr="00013C17">
        <w:rPr>
          <w:rFonts w:ascii="Times New Roman" w:eastAsia="Arsenal" w:hAnsi="Times New Roman" w:cs="Times New Roman"/>
          <w:color w:val="000000"/>
        </w:rPr>
        <w:t>Р</w:t>
      </w:r>
      <w:r w:rsidR="007E6411" w:rsidRPr="00013C17">
        <w:rPr>
          <w:rFonts w:ascii="Times New Roman" w:eastAsia="Arsenal" w:hAnsi="Times New Roman" w:cs="Times New Roman"/>
          <w:color w:val="000000"/>
        </w:rPr>
        <w:t>ішення Ко</w:t>
      </w:r>
      <w:r w:rsidR="00D47229" w:rsidRPr="00013C17">
        <w:rPr>
          <w:rFonts w:ascii="Times New Roman" w:eastAsia="Arsenal" w:hAnsi="Times New Roman" w:cs="Times New Roman"/>
          <w:color w:val="000000"/>
        </w:rPr>
        <w:t>місії за результатами перевірки.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</w:p>
    <w:p w14:paraId="000002B5" w14:textId="1E06EB9D" w:rsidR="00C77197" w:rsidRPr="00013C17" w:rsidRDefault="007C34D7" w:rsidP="00736B90">
      <w:pPr>
        <w:numPr>
          <w:ilvl w:val="1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D47229" w:rsidRPr="00013C17">
        <w:rPr>
          <w:rFonts w:ascii="Times New Roman" w:eastAsia="Arsenal" w:hAnsi="Times New Roman" w:cs="Times New Roman"/>
          <w:color w:val="000000"/>
        </w:rPr>
        <w:t>І</w:t>
      </w:r>
      <w:r w:rsidR="007E6411" w:rsidRPr="00013C17">
        <w:rPr>
          <w:rFonts w:ascii="Times New Roman" w:eastAsia="Arsenal" w:hAnsi="Times New Roman" w:cs="Times New Roman"/>
          <w:color w:val="000000"/>
        </w:rPr>
        <w:t>нші документи.</w:t>
      </w:r>
    </w:p>
    <w:p w14:paraId="000002B6" w14:textId="77777777" w:rsidR="00C77197" w:rsidRPr="00013C17" w:rsidRDefault="00C77197" w:rsidP="00D2085C">
      <w:pPr>
        <w:ind w:firstLine="709"/>
        <w:jc w:val="both"/>
        <w:rPr>
          <w:rFonts w:ascii="Times New Roman" w:eastAsia="Arsenal" w:hAnsi="Times New Roman" w:cs="Times New Roman"/>
        </w:rPr>
      </w:pPr>
    </w:p>
    <w:p w14:paraId="000002B7" w14:textId="0A899C49" w:rsidR="00C77197" w:rsidRPr="00013C17" w:rsidRDefault="007C34D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При</w:t>
      </w:r>
      <w:r w:rsidR="007E6411" w:rsidRPr="00EA1C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здійсненні</w:t>
      </w:r>
      <w:r w:rsidR="007E6411" w:rsidRPr="00EA1CA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перевірки </w:t>
      </w:r>
      <w:r w:rsidR="007E6411" w:rsidRPr="00013C17">
        <w:rPr>
          <w:rFonts w:ascii="Times New Roman" w:eastAsia="Arsenal" w:hAnsi="Times New Roman" w:cs="Times New Roman"/>
        </w:rPr>
        <w:t>декларації родинних зв’язків судді (кандидата на посаду судді) та</w:t>
      </w:r>
      <w:r w:rsidR="00E0121C" w:rsidRPr="00013C17">
        <w:rPr>
          <w:rFonts w:ascii="Times New Roman" w:eastAsia="Arsenal" w:hAnsi="Times New Roman" w:cs="Times New Roman"/>
        </w:rPr>
        <w:t>/або</w:t>
      </w:r>
      <w:r w:rsidR="007E6411" w:rsidRPr="00013C17">
        <w:rPr>
          <w:rFonts w:ascii="Times New Roman" w:eastAsia="Arsenal" w:hAnsi="Times New Roman" w:cs="Times New Roman"/>
        </w:rPr>
        <w:t xml:space="preserve"> декларації доброчесності судді (кандидата на посаду судді)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член Комісії 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– доповідач </w:t>
      </w:r>
      <w:r w:rsidR="007E6411" w:rsidRPr="00013C17">
        <w:rPr>
          <w:rFonts w:ascii="Times New Roman" w:eastAsia="Arsenal" w:hAnsi="Times New Roman" w:cs="Times New Roman"/>
          <w:color w:val="000000"/>
        </w:rPr>
        <w:t>має повний доступ до матеріалів суддівського досьє</w:t>
      </w:r>
      <w:r w:rsidR="00E0121C" w:rsidRPr="00013C17">
        <w:rPr>
          <w:rFonts w:ascii="Times New Roman" w:eastAsia="Arsenal" w:hAnsi="Times New Roman" w:cs="Times New Roman"/>
          <w:color w:val="000000"/>
        </w:rPr>
        <w:t xml:space="preserve"> (</w:t>
      </w:r>
      <w:proofErr w:type="spellStart"/>
      <w:r w:rsidR="00E0121C" w:rsidRPr="00013C17">
        <w:rPr>
          <w:rFonts w:ascii="Times New Roman" w:eastAsia="Arsenal" w:hAnsi="Times New Roman" w:cs="Times New Roman"/>
          <w:color w:val="000000"/>
        </w:rPr>
        <w:t>досьє</w:t>
      </w:r>
      <w:proofErr w:type="spellEnd"/>
      <w:r w:rsidR="00E0121C" w:rsidRPr="00013C17">
        <w:rPr>
          <w:rFonts w:ascii="Times New Roman" w:eastAsia="Arsenal" w:hAnsi="Times New Roman" w:cs="Times New Roman"/>
          <w:color w:val="000000"/>
        </w:rPr>
        <w:t xml:space="preserve"> 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. </w:t>
      </w:r>
    </w:p>
    <w:p w14:paraId="43FE055D" w14:textId="415757D8" w:rsidR="008C6C37" w:rsidRPr="00013C17" w:rsidRDefault="008C6C37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Комісія у складі Колегії залишає без розгляду повідомлення щодо інформації, яка може</w:t>
      </w:r>
      <w:r w:rsidR="00506B63" w:rsidRPr="00013C17">
        <w:rPr>
          <w:rFonts w:ascii="Times New Roman" w:eastAsia="Arsenal" w:hAnsi="Times New Roman" w:cs="Times New Roman"/>
          <w:color w:val="000000"/>
        </w:rPr>
        <w:t xml:space="preserve"> свідчити про недостовірність (у</w:t>
      </w:r>
      <w:r w:rsidRPr="00013C17">
        <w:rPr>
          <w:rFonts w:ascii="Times New Roman" w:eastAsia="Arsenal" w:hAnsi="Times New Roman" w:cs="Times New Roman"/>
          <w:color w:val="000000"/>
        </w:rPr>
        <w:t xml:space="preserve"> тому числі неповн</w:t>
      </w:r>
      <w:r w:rsidR="0002143D" w:rsidRPr="00013C17">
        <w:rPr>
          <w:rFonts w:ascii="Times New Roman" w:eastAsia="Arsenal" w:hAnsi="Times New Roman" w:cs="Times New Roman"/>
          <w:color w:val="000000"/>
        </w:rPr>
        <w:t>оту) відомостей або тверджень, у</w:t>
      </w:r>
      <w:r w:rsidRPr="00013C17">
        <w:rPr>
          <w:rFonts w:ascii="Times New Roman" w:eastAsia="Arsenal" w:hAnsi="Times New Roman" w:cs="Times New Roman"/>
          <w:color w:val="000000"/>
        </w:rPr>
        <w:t>казаних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02143D" w:rsidRPr="00013C17">
        <w:rPr>
          <w:rFonts w:ascii="Times New Roman" w:eastAsia="Arsenal" w:hAnsi="Times New Roman" w:cs="Times New Roman"/>
        </w:rPr>
        <w:t xml:space="preserve">в </w:t>
      </w:r>
      <w:r w:rsidRPr="00013C17">
        <w:rPr>
          <w:rFonts w:ascii="Times New Roman" w:eastAsia="Arsenal" w:hAnsi="Times New Roman" w:cs="Times New Roman"/>
        </w:rPr>
        <w:t xml:space="preserve">декларації родинних зв’язків судді (кандидата на посаду судді) </w:t>
      </w:r>
      <w:r w:rsidR="00E0121C" w:rsidRPr="00013C17">
        <w:rPr>
          <w:rFonts w:ascii="Times New Roman" w:eastAsia="Arsenal" w:hAnsi="Times New Roman" w:cs="Times New Roman"/>
        </w:rPr>
        <w:t xml:space="preserve">або </w:t>
      </w:r>
      <w:r w:rsidRPr="00013C17">
        <w:rPr>
          <w:rFonts w:ascii="Times New Roman" w:eastAsia="Arsenal" w:hAnsi="Times New Roman" w:cs="Times New Roman"/>
        </w:rPr>
        <w:t>декларації доброчесності судді (кандидата на посаду судді)</w:t>
      </w:r>
      <w:r w:rsidR="00506B63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506B63" w:rsidRPr="00013C17">
        <w:rPr>
          <w:rFonts w:ascii="Times New Roman" w:eastAsia="Arsenal" w:hAnsi="Times New Roman" w:cs="Times New Roman"/>
          <w:color w:val="000000"/>
        </w:rPr>
        <w:t>у разі якщо</w:t>
      </w:r>
      <w:r w:rsidRPr="00013C17">
        <w:rPr>
          <w:rFonts w:ascii="Times New Roman" w:eastAsia="Arsenal" w:hAnsi="Times New Roman" w:cs="Times New Roman"/>
          <w:color w:val="000000"/>
        </w:rPr>
        <w:t xml:space="preserve"> повідомлення: </w:t>
      </w:r>
    </w:p>
    <w:p w14:paraId="01AB27ED" w14:textId="76A84783" w:rsidR="008C6C37" w:rsidRPr="00013C17" w:rsidRDefault="00506B63" w:rsidP="00736B9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Н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е відповідає вимогам, визначеним </w:t>
      </w:r>
      <w:r w:rsidR="005A3818" w:rsidRPr="00013C17">
        <w:rPr>
          <w:rFonts w:ascii="Times New Roman" w:eastAsia="Arsenal" w:hAnsi="Times New Roman" w:cs="Times New Roman"/>
          <w:color w:val="000000"/>
        </w:rPr>
        <w:t>цим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 Регламент</w:t>
      </w:r>
      <w:r w:rsidR="005A3818" w:rsidRPr="00013C17">
        <w:rPr>
          <w:rFonts w:ascii="Times New Roman" w:eastAsia="Arsenal" w:hAnsi="Times New Roman" w:cs="Times New Roman"/>
          <w:color w:val="000000"/>
        </w:rPr>
        <w:t>ом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59D3CD5E" w14:textId="1B1C7F1B" w:rsidR="008C6C37" w:rsidRPr="00013C17" w:rsidRDefault="007C34D7" w:rsidP="00736B9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06B63" w:rsidRPr="00013C17">
        <w:rPr>
          <w:rFonts w:ascii="Times New Roman" w:eastAsia="Arsenal" w:hAnsi="Times New Roman" w:cs="Times New Roman"/>
          <w:color w:val="000000"/>
        </w:rPr>
        <w:t>П</w:t>
      </w:r>
      <w:r w:rsidR="008C6C37" w:rsidRPr="00013C17">
        <w:rPr>
          <w:rFonts w:ascii="Times New Roman" w:eastAsia="Arsenal" w:hAnsi="Times New Roman" w:cs="Times New Roman"/>
          <w:color w:val="000000"/>
        </w:rPr>
        <w:t>одано анонімно (анонімним вважається повідомлення, не підписане автором (авторами), і таке, з якого неможливо встановити авторство</w:t>
      </w:r>
      <w:r w:rsidR="00506B63" w:rsidRPr="00013C17">
        <w:rPr>
          <w:rFonts w:ascii="Times New Roman" w:eastAsia="Arsenal" w:hAnsi="Times New Roman" w:cs="Times New Roman"/>
          <w:color w:val="000000"/>
        </w:rPr>
        <w:t>).</w:t>
      </w:r>
    </w:p>
    <w:p w14:paraId="5050B953" w14:textId="6DE211B4" w:rsidR="008C6C37" w:rsidRPr="00013C17" w:rsidRDefault="004F305F" w:rsidP="00736B9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506B63" w:rsidRPr="00013C17">
        <w:rPr>
          <w:rFonts w:ascii="Times New Roman" w:eastAsia="Arsenal" w:hAnsi="Times New Roman" w:cs="Times New Roman"/>
          <w:color w:val="000000"/>
        </w:rPr>
        <w:t>Стосує</w:t>
      </w:r>
      <w:r w:rsidR="008C6C37" w:rsidRPr="00013C17">
        <w:rPr>
          <w:rFonts w:ascii="Times New Roman" w:eastAsia="Arsenal" w:hAnsi="Times New Roman" w:cs="Times New Roman"/>
          <w:color w:val="000000"/>
        </w:rPr>
        <w:t>ться суддів, звільнених з посад або повноваження яких при</w:t>
      </w:r>
      <w:r w:rsidR="00506B63" w:rsidRPr="00013C17">
        <w:rPr>
          <w:rFonts w:ascii="Times New Roman" w:eastAsia="Arsenal" w:hAnsi="Times New Roman" w:cs="Times New Roman"/>
          <w:color w:val="000000"/>
        </w:rPr>
        <w:t>пинилися, чи суддів у відставці.</w:t>
      </w:r>
    </w:p>
    <w:p w14:paraId="566BA4BE" w14:textId="14CE1AC2" w:rsidR="008C6C37" w:rsidRPr="00013C17" w:rsidRDefault="004F305F" w:rsidP="00736B90">
      <w:pPr>
        <w:numPr>
          <w:ilvl w:val="1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1961B9" w:rsidRPr="00013C17">
        <w:rPr>
          <w:rFonts w:ascii="Times New Roman" w:eastAsia="Arsenal" w:hAnsi="Times New Roman" w:cs="Times New Roman"/>
          <w:color w:val="000000"/>
        </w:rPr>
        <w:t xml:space="preserve">Містить </w:t>
      </w:r>
      <w:r w:rsidR="008C6C37" w:rsidRPr="00013C17">
        <w:rPr>
          <w:rFonts w:ascii="Times New Roman" w:eastAsia="Arsenal" w:hAnsi="Times New Roman" w:cs="Times New Roman"/>
          <w:color w:val="000000"/>
        </w:rPr>
        <w:t>обст</w:t>
      </w:r>
      <w:r w:rsidR="001961B9" w:rsidRPr="00013C17">
        <w:rPr>
          <w:rFonts w:ascii="Times New Roman" w:eastAsia="Arsenal" w:hAnsi="Times New Roman" w:cs="Times New Roman"/>
          <w:color w:val="000000"/>
        </w:rPr>
        <w:t>авини,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71C69" w:rsidRPr="00013C17">
        <w:rPr>
          <w:rFonts w:ascii="Times New Roman" w:eastAsia="Arsenal" w:hAnsi="Times New Roman" w:cs="Times New Roman"/>
          <w:color w:val="000000"/>
        </w:rPr>
        <w:t xml:space="preserve">які 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раніше були предметом дослідження (зокрема, </w:t>
      </w:r>
      <w:r w:rsidR="001961B9" w:rsidRPr="00013C17">
        <w:rPr>
          <w:rFonts w:ascii="Times New Roman" w:eastAsia="Arsenal" w:hAnsi="Times New Roman" w:cs="Times New Roman"/>
          <w:color w:val="000000"/>
        </w:rPr>
        <w:t>під час кваліфікаційного оцінювання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 судді).</w:t>
      </w:r>
    </w:p>
    <w:p w14:paraId="341F8FCB" w14:textId="053D5D8B" w:rsidR="008C6C37" w:rsidRPr="00013C17" w:rsidRDefault="008C6C3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  <w:color w:val="000000"/>
        </w:rPr>
        <w:t>Прийняття рішення про залишення без розгляду повідомлення щодо інформації, яка може</w:t>
      </w:r>
      <w:r w:rsidR="001961B9" w:rsidRPr="00013C17">
        <w:rPr>
          <w:rFonts w:ascii="Times New Roman" w:eastAsia="Arsenal" w:hAnsi="Times New Roman" w:cs="Times New Roman"/>
          <w:color w:val="000000"/>
        </w:rPr>
        <w:t xml:space="preserve"> свідчити про недостовірність (у</w:t>
      </w:r>
      <w:r w:rsidRPr="00013C17">
        <w:rPr>
          <w:rFonts w:ascii="Times New Roman" w:eastAsia="Arsenal" w:hAnsi="Times New Roman" w:cs="Times New Roman"/>
          <w:color w:val="000000"/>
        </w:rPr>
        <w:t xml:space="preserve"> тому числі неповн</w:t>
      </w:r>
      <w:r w:rsidR="001961B9" w:rsidRPr="00013C17">
        <w:rPr>
          <w:rFonts w:ascii="Times New Roman" w:eastAsia="Arsenal" w:hAnsi="Times New Roman" w:cs="Times New Roman"/>
          <w:color w:val="000000"/>
        </w:rPr>
        <w:t>оту) відомостей або тверджень, у</w:t>
      </w:r>
      <w:r w:rsidRPr="00013C17">
        <w:rPr>
          <w:rFonts w:ascii="Times New Roman" w:eastAsia="Arsenal" w:hAnsi="Times New Roman" w:cs="Times New Roman"/>
          <w:color w:val="000000"/>
        </w:rPr>
        <w:t>казаних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1961B9" w:rsidRPr="00013C17">
        <w:rPr>
          <w:rFonts w:ascii="Times New Roman" w:eastAsia="Arsenal" w:hAnsi="Times New Roman" w:cs="Times New Roman"/>
        </w:rPr>
        <w:t xml:space="preserve">в </w:t>
      </w:r>
      <w:r w:rsidRPr="00013C17">
        <w:rPr>
          <w:rFonts w:ascii="Times New Roman" w:eastAsia="Arsenal" w:hAnsi="Times New Roman" w:cs="Times New Roman"/>
        </w:rPr>
        <w:t xml:space="preserve">декларації родинних зв’язків судді (кандидата на посаду судді) </w:t>
      </w:r>
      <w:r w:rsidR="00415D01" w:rsidRPr="00013C17">
        <w:rPr>
          <w:rFonts w:ascii="Times New Roman" w:eastAsia="Arsenal" w:hAnsi="Times New Roman" w:cs="Times New Roman"/>
        </w:rPr>
        <w:t xml:space="preserve">або </w:t>
      </w:r>
      <w:r w:rsidRPr="00013C17">
        <w:rPr>
          <w:rFonts w:ascii="Times New Roman" w:eastAsia="Arsenal" w:hAnsi="Times New Roman" w:cs="Times New Roman"/>
        </w:rPr>
        <w:t xml:space="preserve">декларації </w:t>
      </w:r>
      <w:r w:rsidRPr="00013C17">
        <w:rPr>
          <w:rFonts w:ascii="Times New Roman" w:eastAsia="Arsenal" w:hAnsi="Times New Roman" w:cs="Times New Roman"/>
        </w:rPr>
        <w:lastRenderedPageBreak/>
        <w:t>доброчесності судді (кандидата на посаду судді)</w:t>
      </w:r>
      <w:r w:rsidR="001961B9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здійснюється бе</w:t>
      </w:r>
      <w:r w:rsidRPr="00013C17">
        <w:rPr>
          <w:rFonts w:ascii="Times New Roman" w:eastAsia="Arsenal" w:hAnsi="Times New Roman" w:cs="Times New Roman"/>
          <w:color w:val="000000"/>
        </w:rPr>
        <w:t>з повідомлення судді (кандидата на посад</w:t>
      </w:r>
      <w:r w:rsidRPr="00013C17">
        <w:rPr>
          <w:rFonts w:ascii="Times New Roman" w:eastAsia="Arsenal" w:hAnsi="Times New Roman" w:cs="Times New Roman"/>
        </w:rPr>
        <w:t>у судді)</w:t>
      </w:r>
      <w:r w:rsidRPr="00013C17">
        <w:rPr>
          <w:rFonts w:ascii="Times New Roman" w:eastAsia="Arsenal" w:hAnsi="Times New Roman" w:cs="Times New Roman"/>
          <w:color w:val="000000"/>
        </w:rPr>
        <w:t>, перевірка декларації якого проводилась.</w:t>
      </w:r>
    </w:p>
    <w:p w14:paraId="42D79ECF" w14:textId="77777777" w:rsidR="008C6C37" w:rsidRPr="00013C17" w:rsidRDefault="008C6C3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B8" w14:textId="41E53B66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За результатами перевірки </w:t>
      </w:r>
      <w:r w:rsidR="007E6411" w:rsidRPr="00013C17">
        <w:rPr>
          <w:rFonts w:ascii="Times New Roman" w:eastAsia="Arsenal" w:hAnsi="Times New Roman" w:cs="Times New Roman"/>
        </w:rPr>
        <w:t xml:space="preserve">декларації родинних зв’язків судді (кандидата на посаду судді) </w:t>
      </w:r>
      <w:r w:rsidR="00415D01" w:rsidRPr="00013C17">
        <w:rPr>
          <w:rFonts w:ascii="Times New Roman" w:eastAsia="Arsenal" w:hAnsi="Times New Roman" w:cs="Times New Roman"/>
        </w:rPr>
        <w:t xml:space="preserve">або </w:t>
      </w:r>
      <w:r w:rsidR="007E6411" w:rsidRPr="00013C17">
        <w:rPr>
          <w:rFonts w:ascii="Times New Roman" w:eastAsia="Arsenal" w:hAnsi="Times New Roman" w:cs="Times New Roman"/>
        </w:rPr>
        <w:t>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член Комісії </w:t>
      </w:r>
      <w:r w:rsidR="001961B9" w:rsidRPr="00013C17">
        <w:rPr>
          <w:rFonts w:ascii="Times New Roman" w:eastAsia="Arsenal" w:hAnsi="Times New Roman" w:cs="Times New Roman"/>
          <w:color w:val="000000"/>
        </w:rPr>
        <w:t>–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доповідач, який проводив перевірку д</w:t>
      </w:r>
      <w:r w:rsidR="000A0D31" w:rsidRPr="00013C17">
        <w:rPr>
          <w:rFonts w:ascii="Times New Roman" w:eastAsia="Arsenal" w:hAnsi="Times New Roman" w:cs="Times New Roman"/>
          <w:color w:val="000000"/>
        </w:rPr>
        <w:t>екларації, готує висновок для її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розгляду Комісією у складі </w:t>
      </w:r>
      <w:r w:rsidR="007E6411" w:rsidRPr="00013C17">
        <w:rPr>
          <w:rFonts w:ascii="Times New Roman" w:eastAsia="Arsenal" w:hAnsi="Times New Roman" w:cs="Times New Roman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олегії.</w:t>
      </w:r>
    </w:p>
    <w:p w14:paraId="000002B9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BA" w14:textId="1224975E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9754E3" w:rsidRPr="00013C17">
        <w:rPr>
          <w:rFonts w:ascii="Times New Roman" w:eastAsia="Arsenal" w:hAnsi="Times New Roman" w:cs="Times New Roman"/>
          <w:color w:val="000000"/>
        </w:rPr>
        <w:t>Про р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озгляд матеріалів справи за результатами перевірки </w:t>
      </w:r>
      <w:r w:rsidR="007E6411" w:rsidRPr="00013C17">
        <w:rPr>
          <w:rFonts w:ascii="Times New Roman" w:eastAsia="Arsenal" w:hAnsi="Times New Roman" w:cs="Times New Roman"/>
        </w:rPr>
        <w:t xml:space="preserve">декларації родинних зв’язків судді (кандидата на посаду судді) </w:t>
      </w:r>
      <w:r w:rsidR="00415D01" w:rsidRPr="00013C17">
        <w:rPr>
          <w:rFonts w:ascii="Times New Roman" w:eastAsia="Arsenal" w:hAnsi="Times New Roman" w:cs="Times New Roman"/>
        </w:rPr>
        <w:t xml:space="preserve">або </w:t>
      </w:r>
      <w:r w:rsidR="007E6411" w:rsidRPr="00013C17">
        <w:rPr>
          <w:rFonts w:ascii="Times New Roman" w:eastAsia="Arsenal" w:hAnsi="Times New Roman" w:cs="Times New Roman"/>
        </w:rPr>
        <w:t>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9754E3" w:rsidRPr="00013C17">
        <w:rPr>
          <w:rFonts w:ascii="Times New Roman" w:eastAsia="Arsenal" w:hAnsi="Times New Roman" w:cs="Times New Roman"/>
          <w:color w:val="000000"/>
        </w:rPr>
        <w:t>повідомляється суддя (кандидат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 посад</w:t>
      </w:r>
      <w:r w:rsidR="007E6411" w:rsidRPr="00013C17">
        <w:rPr>
          <w:rFonts w:ascii="Times New Roman" w:eastAsia="Arsenal" w:hAnsi="Times New Roman" w:cs="Times New Roman"/>
        </w:rPr>
        <w:t>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>, переві</w:t>
      </w:r>
      <w:r w:rsidR="009754E3" w:rsidRPr="00013C17">
        <w:rPr>
          <w:rFonts w:ascii="Times New Roman" w:eastAsia="Arsenal" w:hAnsi="Times New Roman" w:cs="Times New Roman"/>
          <w:color w:val="000000"/>
        </w:rPr>
        <w:t>рка декларації якого проводиться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BB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2BC" w14:textId="20CFA66D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Суддя (кандидат на посаду судді), перевірка декларації якого проводилась, має право ознайомитися з матеріалами справи.</w:t>
      </w:r>
    </w:p>
    <w:p w14:paraId="000002BD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BE" w14:textId="59305CB1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 результатами розгляду питання про недостовірність або неповноту</w:t>
      </w:r>
      <w:r w:rsidR="008E3C8D" w:rsidRPr="00013C17">
        <w:rPr>
          <w:rFonts w:ascii="Times New Roman" w:eastAsia="Arsenal" w:hAnsi="Times New Roman" w:cs="Times New Roman"/>
          <w:color w:val="000000"/>
        </w:rPr>
        <w:t xml:space="preserve"> відомостей 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казаних суддею у </w:t>
      </w:r>
      <w:r w:rsidR="007E6411" w:rsidRPr="00013C17">
        <w:rPr>
          <w:rFonts w:ascii="Times New Roman" w:eastAsia="Arsenal" w:hAnsi="Times New Roman" w:cs="Times New Roman"/>
        </w:rPr>
        <w:t xml:space="preserve">декларації родинних зв’язків судді (кандидата на посаду судді) </w:t>
      </w:r>
      <w:r w:rsidR="00415D01" w:rsidRPr="00013C17">
        <w:rPr>
          <w:rFonts w:ascii="Times New Roman" w:eastAsia="Arsenal" w:hAnsi="Times New Roman" w:cs="Times New Roman"/>
        </w:rPr>
        <w:t xml:space="preserve">або </w:t>
      </w:r>
      <w:r w:rsidR="007E6411" w:rsidRPr="00013C17">
        <w:rPr>
          <w:rFonts w:ascii="Times New Roman" w:eastAsia="Arsenal" w:hAnsi="Times New Roman" w:cs="Times New Roman"/>
        </w:rPr>
        <w:t>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відповідно, на підставі результатів проведення перевірки такої декларації Комісія у складі </w:t>
      </w:r>
      <w:r w:rsidR="008C6C37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олегії ухвал</w:t>
      </w:r>
      <w:r w:rsidR="007E6411" w:rsidRPr="00013C17">
        <w:rPr>
          <w:rFonts w:ascii="Times New Roman" w:eastAsia="Arsenal" w:hAnsi="Times New Roman" w:cs="Times New Roman"/>
        </w:rPr>
        <w:t>ює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одне з таких </w:t>
      </w:r>
      <w:r w:rsidR="007E6411" w:rsidRPr="00013C17">
        <w:rPr>
          <w:rFonts w:ascii="Times New Roman" w:eastAsia="Arsenal" w:hAnsi="Times New Roman" w:cs="Times New Roman"/>
        </w:rPr>
        <w:t>рішень:</w:t>
      </w:r>
    </w:p>
    <w:p w14:paraId="000002BF" w14:textId="46972EF7" w:rsidR="00C77197" w:rsidRPr="00013C17" w:rsidRDefault="00386A1B" w:rsidP="00736B9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ідтвердження</w:t>
      </w:r>
      <w:r w:rsidR="007E6411" w:rsidRPr="00710D4A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інформації</w:t>
      </w:r>
      <w:r w:rsidR="007E6411" w:rsidRPr="006254CE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про</w:t>
      </w:r>
      <w:r w:rsidR="007E6411" w:rsidRPr="006254CE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недостовірн</w:t>
      </w:r>
      <w:r w:rsidRPr="00013C17">
        <w:rPr>
          <w:rFonts w:ascii="Times New Roman" w:eastAsia="Arsenal" w:hAnsi="Times New Roman" w:cs="Times New Roman"/>
          <w:color w:val="000000"/>
        </w:rPr>
        <w:t>ість</w:t>
      </w:r>
      <w:r w:rsidRPr="006254CE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або</w:t>
      </w:r>
      <w:r w:rsidRPr="006254CE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неповноту</w:t>
      </w:r>
      <w:r w:rsidRPr="006254CE">
        <w:rPr>
          <w:rFonts w:ascii="Times New Roman" w:eastAsia="Arsenal" w:hAnsi="Times New Roman" w:cs="Times New Roman"/>
          <w:color w:val="000000"/>
          <w:sz w:val="10"/>
          <w:szCs w:val="10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відомостей,</w:t>
      </w:r>
      <w:r w:rsidRPr="006254CE">
        <w:rPr>
          <w:rFonts w:ascii="Times New Roman" w:eastAsia="Arsenal" w:hAnsi="Times New Roman" w:cs="Times New Roman"/>
          <w:color w:val="000000"/>
          <w:sz w:val="4"/>
          <w:szCs w:val="4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>казаних</w:t>
      </w:r>
      <w:r w:rsidR="007E6411" w:rsidRPr="006254C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у </w:t>
      </w:r>
      <w:r w:rsidR="007E6411" w:rsidRPr="00013C17">
        <w:rPr>
          <w:rFonts w:ascii="Times New Roman" w:eastAsia="Arsenal" w:hAnsi="Times New Roman" w:cs="Times New Roman"/>
          <w:color w:val="000000"/>
        </w:rPr>
        <w:t>декларації родинних зв’язків судді (кандидата на посаду судді</w:t>
      </w:r>
      <w:r w:rsidR="005A3818" w:rsidRPr="00013C17">
        <w:rPr>
          <w:rFonts w:ascii="Times New Roman" w:eastAsia="Arsenal" w:hAnsi="Times New Roman" w:cs="Times New Roman"/>
          <w:color w:val="000000"/>
        </w:rPr>
        <w:t>)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C0" w14:textId="7462BF48" w:rsidR="00C77197" w:rsidRPr="00013C17" w:rsidRDefault="004F305F" w:rsidP="00736B9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386A1B" w:rsidRPr="00013C17">
        <w:rPr>
          <w:rFonts w:ascii="Times New Roman" w:eastAsia="Arsenal" w:hAnsi="Times New Roman" w:cs="Times New Roman"/>
          <w:color w:val="000000"/>
        </w:rPr>
        <w:t>П</w:t>
      </w:r>
      <w:r w:rsidR="007E6411" w:rsidRPr="00013C17">
        <w:rPr>
          <w:rFonts w:ascii="Times New Roman" w:eastAsia="Arsenal" w:hAnsi="Times New Roman" w:cs="Times New Roman"/>
          <w:color w:val="000000"/>
        </w:rPr>
        <w:t>ідтвердження інформації про недостовірність (у то</w:t>
      </w:r>
      <w:r w:rsidR="00386A1B" w:rsidRPr="00013C17">
        <w:rPr>
          <w:rFonts w:ascii="Times New Roman" w:eastAsia="Arsenal" w:hAnsi="Times New Roman" w:cs="Times New Roman"/>
          <w:color w:val="000000"/>
        </w:rPr>
        <w:t>му числі неповноту)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>казаних суддею у декларації доброчесності судді (кандидата на посаду судді</w:t>
      </w:r>
      <w:r w:rsidR="008C6C37" w:rsidRPr="00013C17">
        <w:rPr>
          <w:rFonts w:ascii="Times New Roman" w:eastAsia="Arsenal" w:hAnsi="Times New Roman" w:cs="Times New Roman"/>
          <w:color w:val="000000"/>
        </w:rPr>
        <w:t>)</w:t>
      </w:r>
      <w:r w:rsidR="00386A1B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C1" w14:textId="0B511F6D" w:rsidR="00C77197" w:rsidRPr="00013C17" w:rsidRDefault="004F305F" w:rsidP="00736B90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851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proofErr w:type="spellStart"/>
      <w:r w:rsidR="00386A1B" w:rsidRPr="00013C17">
        <w:rPr>
          <w:rFonts w:ascii="Times New Roman" w:eastAsia="Arsenal" w:hAnsi="Times New Roman" w:cs="Times New Roman"/>
          <w:color w:val="000000"/>
        </w:rPr>
        <w:t>Н</w:t>
      </w:r>
      <w:r w:rsidR="007E6411" w:rsidRPr="00013C17">
        <w:rPr>
          <w:rFonts w:ascii="Times New Roman" w:eastAsia="Arsenal" w:hAnsi="Times New Roman" w:cs="Times New Roman"/>
          <w:color w:val="000000"/>
        </w:rPr>
        <w:t>епідтвердження</w:t>
      </w:r>
      <w:proofErr w:type="spellEnd"/>
      <w:r w:rsidR="007E6411" w:rsidRPr="00013C17">
        <w:rPr>
          <w:rFonts w:ascii="Times New Roman" w:eastAsia="Arsenal" w:hAnsi="Times New Roman" w:cs="Times New Roman"/>
          <w:color w:val="000000"/>
        </w:rPr>
        <w:t xml:space="preserve"> інформації про недостовірність (у тому числі неповн</w:t>
      </w:r>
      <w:r w:rsidR="00386A1B" w:rsidRPr="00013C17">
        <w:rPr>
          <w:rFonts w:ascii="Times New Roman" w:eastAsia="Arsenal" w:hAnsi="Times New Roman" w:cs="Times New Roman"/>
          <w:color w:val="000000"/>
        </w:rPr>
        <w:t>оту) відомостей 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казаних суддею (кандидатом на посаду судді) </w:t>
      </w:r>
      <w:r w:rsidR="00386A1B" w:rsidRPr="00013C17">
        <w:rPr>
          <w:rFonts w:ascii="Times New Roman" w:eastAsia="Arsenal" w:hAnsi="Times New Roman" w:cs="Times New Roman"/>
          <w:color w:val="000000"/>
        </w:rPr>
        <w:t xml:space="preserve">у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декларації родинних зв’язків судді (кандидата на посаду судді)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або </w:t>
      </w:r>
      <w:r w:rsidR="007E6411" w:rsidRPr="00013C17">
        <w:rPr>
          <w:rFonts w:ascii="Times New Roman" w:eastAsia="Arsenal" w:hAnsi="Times New Roman" w:cs="Times New Roman"/>
          <w:color w:val="000000"/>
        </w:rPr>
        <w:t>декларації доброчесності судді (кандидата на посаду судді).</w:t>
      </w:r>
    </w:p>
    <w:p w14:paraId="000002C2" w14:textId="77777777" w:rsidR="00C77197" w:rsidRPr="00013C17" w:rsidRDefault="00C77197" w:rsidP="00D2085C">
      <w:pPr>
        <w:ind w:firstLine="709"/>
        <w:jc w:val="both"/>
        <w:rPr>
          <w:rFonts w:ascii="Times New Roman" w:eastAsia="Arsenal" w:hAnsi="Times New Roman" w:cs="Times New Roman"/>
        </w:rPr>
      </w:pPr>
    </w:p>
    <w:p w14:paraId="0C3B9CA6" w14:textId="45CAB12A" w:rsidR="008C6C37" w:rsidRPr="00013C17" w:rsidRDefault="0056747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У разі встановлення Комісією фактів несвоєчасного подання декларації родинних зв’язків судді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або </w:t>
      </w:r>
      <w:r w:rsidR="008C6C37" w:rsidRPr="00013C17">
        <w:rPr>
          <w:rFonts w:ascii="Times New Roman" w:eastAsia="Arsenal" w:hAnsi="Times New Roman" w:cs="Times New Roman"/>
          <w:color w:val="000000"/>
        </w:rPr>
        <w:t>декларації доброчесності судді</w:t>
      </w:r>
      <w:r w:rsidR="00415D01" w:rsidRPr="00013C17">
        <w:rPr>
          <w:rFonts w:ascii="Times New Roman" w:eastAsia="Arsenal" w:hAnsi="Times New Roman" w:cs="Times New Roman"/>
          <w:color w:val="000000"/>
        </w:rPr>
        <w:t>,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386A1B" w:rsidRPr="00013C17">
        <w:rPr>
          <w:rFonts w:ascii="Times New Roman" w:eastAsia="Arsenal" w:hAnsi="Times New Roman" w:cs="Times New Roman"/>
          <w:color w:val="000000"/>
        </w:rPr>
        <w:t xml:space="preserve">або декларування суддею 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завідомо недостовірних (у тому числі неповних) </w:t>
      </w:r>
      <w:r w:rsidR="00386A1B" w:rsidRPr="00013C17">
        <w:rPr>
          <w:rFonts w:ascii="Times New Roman" w:eastAsia="Arsenal" w:hAnsi="Times New Roman" w:cs="Times New Roman"/>
        </w:rPr>
        <w:t xml:space="preserve">відомостей або </w:t>
      </w:r>
      <w:r w:rsidR="008C6C37" w:rsidRPr="00013C17">
        <w:rPr>
          <w:rFonts w:ascii="Times New Roman" w:eastAsia="Arsenal" w:hAnsi="Times New Roman" w:cs="Times New Roman"/>
        </w:rPr>
        <w:t xml:space="preserve">тверджень Комісія також </w:t>
      </w:r>
      <w:r w:rsidR="00386A1B" w:rsidRPr="00013C17">
        <w:rPr>
          <w:rFonts w:ascii="Times New Roman" w:eastAsia="Arsenal" w:hAnsi="Times New Roman" w:cs="Times New Roman"/>
        </w:rPr>
        <w:t>ухвалює</w:t>
      </w:r>
      <w:r w:rsidR="008C6C37" w:rsidRPr="00013C17">
        <w:rPr>
          <w:rFonts w:ascii="Times New Roman" w:eastAsia="Arsenal" w:hAnsi="Times New Roman" w:cs="Times New Roman"/>
        </w:rPr>
        <w:t xml:space="preserve"> рішення </w:t>
      </w:r>
      <w:r w:rsidR="008C6C37" w:rsidRPr="00013C17">
        <w:rPr>
          <w:rFonts w:ascii="Times New Roman" w:eastAsia="Arsenal" w:hAnsi="Times New Roman" w:cs="Times New Roman"/>
          <w:color w:val="000000"/>
        </w:rPr>
        <w:t>про звернення до Вищої ради правосуддя стосовно притягнення судді до дисциплінарної</w:t>
      </w:r>
      <w:r w:rsidR="008C6C37" w:rsidRPr="00F35CA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8C6C37" w:rsidRPr="00013C17">
        <w:rPr>
          <w:rFonts w:ascii="Times New Roman" w:eastAsia="Arsenal" w:hAnsi="Times New Roman" w:cs="Times New Roman"/>
          <w:color w:val="000000"/>
        </w:rPr>
        <w:t>відповідальності</w:t>
      </w:r>
      <w:r w:rsidR="008C6C37" w:rsidRPr="00F35CAE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8C6C37" w:rsidRPr="00013C17">
        <w:rPr>
          <w:rFonts w:ascii="Times New Roman" w:eastAsia="Arsenal" w:hAnsi="Times New Roman" w:cs="Times New Roman"/>
          <w:color w:val="000000"/>
        </w:rPr>
        <w:t>в порядку, встановленому статтею 107 Закону України «Про судоустрій і статус суддів»</w:t>
      </w:r>
      <w:r w:rsidR="005A3818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C3" w14:textId="56697244" w:rsidR="00C7719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Копія рішення Комісії, ухваленого за результатами розгляду питання про недостовірність або непов</w:t>
      </w:r>
      <w:r w:rsidR="00386A1B" w:rsidRPr="00013C17">
        <w:rPr>
          <w:rFonts w:ascii="Times New Roman" w:eastAsia="Arsenal" w:hAnsi="Times New Roman" w:cs="Times New Roman"/>
          <w:color w:val="000000"/>
        </w:rPr>
        <w:t>ноту відомостей або тверджень,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казаних суддею у </w:t>
      </w:r>
      <w:r w:rsidR="007E6411" w:rsidRPr="00013C17">
        <w:rPr>
          <w:rFonts w:ascii="Times New Roman" w:eastAsia="Arsenal" w:hAnsi="Times New Roman" w:cs="Times New Roman"/>
        </w:rPr>
        <w:t>декларації родинних зв’язків судді (кандидата на посаду судді) та декларації доброчесності судді (кандидата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>, на підставі результатів проведення перевірки такої декларації</w:t>
      </w:r>
      <w:r w:rsidR="00845957" w:rsidRPr="00013C17">
        <w:rPr>
          <w:rFonts w:ascii="Times New Roman" w:eastAsia="Arsenal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включається до суддівського досьє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 (</w:t>
      </w:r>
      <w:proofErr w:type="spellStart"/>
      <w:r w:rsidR="00415D01" w:rsidRPr="00013C17">
        <w:rPr>
          <w:rFonts w:ascii="Times New Roman" w:eastAsia="Arsenal" w:hAnsi="Times New Roman" w:cs="Times New Roman"/>
          <w:color w:val="000000"/>
        </w:rPr>
        <w:t>досьє</w:t>
      </w:r>
      <w:proofErr w:type="spellEnd"/>
      <w:r w:rsidR="00415D01" w:rsidRPr="00013C17">
        <w:rPr>
          <w:rFonts w:ascii="Times New Roman" w:eastAsia="Arsenal" w:hAnsi="Times New Roman" w:cs="Times New Roman"/>
          <w:color w:val="000000"/>
        </w:rPr>
        <w:t xml:space="preserve"> кандидата на посаду судді)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1BE4EDC4" w14:textId="77777777" w:rsidR="00E0715C" w:rsidRDefault="00E0715C" w:rsidP="00D2085C">
      <w:pPr>
        <w:spacing w:after="240"/>
        <w:ind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br w:type="page"/>
      </w:r>
    </w:p>
    <w:p w14:paraId="30B70C6C" w14:textId="204F43B3" w:rsidR="008C6C37" w:rsidRPr="00013C17" w:rsidRDefault="008C6C37" w:rsidP="00D2085C">
      <w:pPr>
        <w:spacing w:after="240"/>
        <w:ind w:firstLine="709"/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lastRenderedPageBreak/>
        <w:t>§ 12. Прийняття рішення про відрядження (тимчасове переведення) судді</w:t>
      </w:r>
    </w:p>
    <w:p w14:paraId="5870C4CB" w14:textId="08020C1A" w:rsidR="004F305F" w:rsidRPr="004F305F" w:rsidRDefault="00A1611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Підготовка та ухвалення рішень щодо відрядження судді як тимчасового переведення до іншого суду того самого рівня і спеціалізації для здійснення правосуддя (далі </w:t>
      </w:r>
      <w:r w:rsidR="00845957" w:rsidRPr="00013C17">
        <w:rPr>
          <w:rFonts w:ascii="Times New Roman" w:eastAsia="Arsenal" w:hAnsi="Times New Roman" w:cs="Times New Roman"/>
          <w:color w:val="000000"/>
        </w:rPr>
        <w:t>– відрядження судді)</w:t>
      </w:r>
      <w:r w:rsidRPr="00013C17">
        <w:rPr>
          <w:rFonts w:ascii="Times New Roman" w:eastAsia="Arsenal" w:hAnsi="Times New Roman" w:cs="Times New Roman"/>
          <w:color w:val="000000"/>
        </w:rPr>
        <w:t xml:space="preserve"> та дострокового закінчення відрядження судді здійснюється відповідно до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Порядку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відрядження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судді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до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іншого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суду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того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самого</w:t>
      </w:r>
      <w:r w:rsidRPr="00346F36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 xml:space="preserve">рівня і спеціалізації (як тимчасового переведення), затвердженого Вищою Радою правосуддя, з урахуванням процедури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ухвалення </w:t>
      </w:r>
      <w:r w:rsidRPr="00013C17">
        <w:rPr>
          <w:rFonts w:ascii="Times New Roman" w:eastAsia="Arsenal" w:hAnsi="Times New Roman" w:cs="Times New Roman"/>
          <w:color w:val="000000"/>
        </w:rPr>
        <w:t xml:space="preserve">рішень, визначених цим Регламентом. </w:t>
      </w:r>
    </w:p>
    <w:p w14:paraId="000002C4" w14:textId="77777777" w:rsidR="00C77197" w:rsidRPr="00013C17" w:rsidRDefault="007E6411">
      <w:pPr>
        <w:shd w:val="clear" w:color="auto" w:fill="D9D9D9"/>
        <w:jc w:val="both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>РОЗДІЛ ІІІ. ОРГАНІЗАЦІЙНЕ ЗАБЕЗПЕЧЕННЯ ДІЯЛЬНОСТІ КОМІСІЇ</w:t>
      </w:r>
    </w:p>
    <w:p w14:paraId="000002C5" w14:textId="77777777" w:rsidR="00C77197" w:rsidRPr="00013C17" w:rsidRDefault="00C77197">
      <w:pPr>
        <w:jc w:val="both"/>
        <w:rPr>
          <w:rFonts w:ascii="Times New Roman" w:eastAsia="Arsenal" w:hAnsi="Times New Roman" w:cs="Times New Roman"/>
        </w:rPr>
      </w:pPr>
    </w:p>
    <w:p w14:paraId="000002C6" w14:textId="6AEB4C43" w:rsidR="00C77197" w:rsidRPr="00013C17" w:rsidRDefault="007E6411">
      <w:pPr>
        <w:jc w:val="both"/>
        <w:rPr>
          <w:rFonts w:ascii="Times New Roman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1</w:t>
      </w:r>
      <w:r w:rsidR="00AF5A59" w:rsidRPr="00013C17">
        <w:rPr>
          <w:rFonts w:ascii="Times New Roman" w:eastAsia="Arsenal" w:hAnsi="Times New Roman" w:cs="Times New Roman"/>
          <w:b/>
        </w:rPr>
        <w:t>3</w:t>
      </w:r>
      <w:r w:rsidRPr="00013C17">
        <w:rPr>
          <w:rFonts w:ascii="Times New Roman" w:eastAsia="Arsenal" w:hAnsi="Times New Roman" w:cs="Times New Roman"/>
          <w:b/>
        </w:rPr>
        <w:t xml:space="preserve">. </w:t>
      </w:r>
      <w:r w:rsidR="00AF5A59" w:rsidRPr="00013C17">
        <w:rPr>
          <w:rFonts w:ascii="Times New Roman" w:eastAsia="Arsenal" w:hAnsi="Times New Roman" w:cs="Times New Roman"/>
          <w:b/>
        </w:rPr>
        <w:t>Д</w:t>
      </w:r>
      <w:r w:rsidRPr="00013C17">
        <w:rPr>
          <w:rFonts w:ascii="Times New Roman" w:eastAsia="Arsenal" w:hAnsi="Times New Roman" w:cs="Times New Roman"/>
          <w:b/>
        </w:rPr>
        <w:t>іловодство в Комісії</w:t>
      </w:r>
      <w:r w:rsidR="00E70148" w:rsidRPr="00013C17">
        <w:rPr>
          <w:rFonts w:ascii="Times New Roman" w:eastAsia="Arsenal" w:hAnsi="Times New Roman" w:cs="Times New Roman"/>
          <w:b/>
        </w:rPr>
        <w:t xml:space="preserve"> та робочий графік</w:t>
      </w:r>
    </w:p>
    <w:p w14:paraId="000002C7" w14:textId="77777777" w:rsidR="00C77197" w:rsidRPr="00013C17" w:rsidRDefault="00C77197">
      <w:pPr>
        <w:jc w:val="both"/>
        <w:rPr>
          <w:rFonts w:ascii="Times New Roman" w:eastAsia="Arsenal" w:hAnsi="Times New Roman" w:cs="Times New Roman"/>
        </w:rPr>
      </w:pPr>
    </w:p>
    <w:p w14:paraId="000002C8" w14:textId="2B8C0651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Діловодство</w:t>
      </w:r>
      <w:r w:rsidR="007E6411" w:rsidRPr="00CC26E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 Комісії ведеться державною мовою згідно з Конституцією України, Законом, іншими нормативно-правовими актами</w:t>
      </w:r>
      <w:r w:rsidR="007E6411" w:rsidRPr="00013C17">
        <w:rPr>
          <w:rFonts w:ascii="Times New Roman" w:hAnsi="Times New Roman" w:cs="Times New Roman"/>
          <w:color w:val="000000"/>
        </w:rPr>
        <w:t>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що регламентують правила складання, оформлення та зберігання документів.</w:t>
      </w:r>
    </w:p>
    <w:p w14:paraId="000002C9" w14:textId="0BA18FD8" w:rsidR="00C77197" w:rsidRPr="00013C17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Рішенням Ком</w:t>
      </w:r>
      <w:r w:rsidR="00845957" w:rsidRPr="00013C17">
        <w:rPr>
          <w:rFonts w:ascii="Times New Roman" w:eastAsia="Arsenal" w:hAnsi="Times New Roman" w:cs="Times New Roman"/>
          <w:color w:val="000000"/>
        </w:rPr>
        <w:t>ісії у пленарному складі можуть</w:t>
      </w:r>
      <w:r w:rsidRPr="00013C17">
        <w:rPr>
          <w:rFonts w:ascii="Times New Roman" w:eastAsia="Arsenal" w:hAnsi="Times New Roman" w:cs="Times New Roman"/>
          <w:color w:val="000000"/>
        </w:rPr>
        <w:t xml:space="preserve"> встановлюватись особливості</w:t>
      </w:r>
      <w:r w:rsidR="008C6C37" w:rsidRPr="00013C17">
        <w:rPr>
          <w:rFonts w:ascii="Times New Roman" w:eastAsia="Arsenal" w:hAnsi="Times New Roman" w:cs="Times New Roman"/>
          <w:color w:val="000000"/>
          <w:lang w:val="ru-RU"/>
        </w:rPr>
        <w:t xml:space="preserve"> </w:t>
      </w:r>
      <w:r w:rsidRPr="00013C17">
        <w:rPr>
          <w:rFonts w:ascii="Times New Roman" w:eastAsia="Arsenal" w:hAnsi="Times New Roman" w:cs="Times New Roman"/>
          <w:color w:val="000000"/>
        </w:rPr>
        <w:t>оформлення та складання окремих документів Комісії</w:t>
      </w:r>
      <w:r w:rsidRPr="00013C17">
        <w:rPr>
          <w:rFonts w:ascii="Times New Roman" w:hAnsi="Times New Roman" w:cs="Times New Roman"/>
          <w:color w:val="000000"/>
        </w:rPr>
        <w:t>.</w:t>
      </w:r>
    </w:p>
    <w:p w14:paraId="000002CA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CB" w14:textId="18F5D8D2" w:rsidR="00C77197" w:rsidRPr="00013C17" w:rsidRDefault="00A1611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Правила роботи з документами визначаються в Інструкції з діловодства в Комісії, що затверджується розпорядженням Голови Комісії.</w:t>
      </w:r>
    </w:p>
    <w:p w14:paraId="000002C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2CD" w14:textId="793A89D7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Внутрішні документи (</w:t>
      </w:r>
      <w:proofErr w:type="spellStart"/>
      <w:r w:rsidR="007E6411" w:rsidRPr="00013C17">
        <w:rPr>
          <w:rFonts w:ascii="Times New Roman" w:eastAsia="Arsenal" w:hAnsi="Times New Roman" w:cs="Times New Roman"/>
        </w:rPr>
        <w:t>документи</w:t>
      </w:r>
      <w:proofErr w:type="spellEnd"/>
      <w:r w:rsidR="007E6411" w:rsidRPr="00013C17">
        <w:rPr>
          <w:rFonts w:ascii="Times New Roman" w:eastAsia="Arsenal" w:hAnsi="Times New Roman" w:cs="Times New Roman"/>
        </w:rPr>
        <w:t>, які адресовані працівникам Секретаріату Комісії,</w:t>
      </w:r>
      <w:r w:rsidR="007E6411" w:rsidRPr="00D54A5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членам</w:t>
      </w:r>
      <w:r w:rsidR="007E6411" w:rsidRPr="00D54A5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Комісії,</w:t>
      </w:r>
      <w:r w:rsidR="007E6411" w:rsidRPr="00D54A5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Голові</w:t>
      </w:r>
      <w:r w:rsidR="007E6411" w:rsidRPr="00D54A5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Комісії,</w:t>
      </w:r>
      <w:r w:rsidR="007E6411" w:rsidRPr="00D54A56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заступнику голови Ком</w:t>
      </w:r>
      <w:r w:rsidR="00681211" w:rsidRPr="00013C17">
        <w:rPr>
          <w:rFonts w:ascii="Times New Roman" w:eastAsia="Arsenal" w:hAnsi="Times New Roman" w:cs="Times New Roman"/>
        </w:rPr>
        <w:t xml:space="preserve">ісії чи секретарям </w:t>
      </w:r>
      <w:r w:rsidR="00415D01" w:rsidRPr="00013C17">
        <w:rPr>
          <w:rFonts w:ascii="Times New Roman" w:eastAsia="Arsenal" w:hAnsi="Times New Roman" w:cs="Times New Roman"/>
        </w:rPr>
        <w:t>П</w:t>
      </w:r>
      <w:r w:rsidR="00681211" w:rsidRPr="00013C17">
        <w:rPr>
          <w:rFonts w:ascii="Times New Roman" w:eastAsia="Arsenal" w:hAnsi="Times New Roman" w:cs="Times New Roman"/>
        </w:rPr>
        <w:t>алат) члена</w:t>
      </w:r>
      <w:r w:rsidR="007E6411" w:rsidRPr="00013C17">
        <w:rPr>
          <w:rFonts w:ascii="Times New Roman" w:eastAsia="Arsenal" w:hAnsi="Times New Roman" w:cs="Times New Roman"/>
        </w:rPr>
        <w:t xml:space="preserve"> Комісії (доповідні та службові записки, пропозиції, заяви, доручення, рекомендації, вимоги тощо)</w:t>
      </w:r>
      <w:r w:rsidR="007E6411" w:rsidRPr="00DB50A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на вимогу</w:t>
      </w:r>
      <w:r w:rsidR="007E6411" w:rsidRPr="00DB50A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члена</w:t>
      </w:r>
      <w:r w:rsidR="007E6411" w:rsidRPr="00DB50A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Комісії</w:t>
      </w:r>
      <w:r w:rsidR="007E6411" w:rsidRPr="00DB50A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реєструються</w:t>
      </w:r>
      <w:r w:rsidR="007E6411" w:rsidRPr="00DB50A7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структурним підрозділом Секретаріату Комісії та невідкладно передаються головному виконавцю документа. Відмова в реєстрації документів</w:t>
      </w:r>
      <w:r w:rsidR="00090C65" w:rsidRPr="00013C17">
        <w:rPr>
          <w:rFonts w:ascii="Times New Roman" w:eastAsia="Arsenal" w:hAnsi="Times New Roman" w:cs="Times New Roman"/>
        </w:rPr>
        <w:t xml:space="preserve">, поданих </w:t>
      </w:r>
      <w:r w:rsidR="007E6411" w:rsidRPr="00013C17">
        <w:rPr>
          <w:rFonts w:ascii="Times New Roman" w:eastAsia="Arsenal" w:hAnsi="Times New Roman" w:cs="Times New Roman"/>
        </w:rPr>
        <w:t>член</w:t>
      </w:r>
      <w:r w:rsidR="00090C65" w:rsidRPr="00013C17">
        <w:rPr>
          <w:rFonts w:ascii="Times New Roman" w:eastAsia="Arsenal" w:hAnsi="Times New Roman" w:cs="Times New Roman"/>
        </w:rPr>
        <w:t>ами</w:t>
      </w:r>
      <w:r w:rsidR="007E6411" w:rsidRPr="00013C17">
        <w:rPr>
          <w:rFonts w:ascii="Times New Roman" w:eastAsia="Arsenal" w:hAnsi="Times New Roman" w:cs="Times New Roman"/>
        </w:rPr>
        <w:t xml:space="preserve"> Комісії</w:t>
      </w:r>
      <w:r w:rsidR="00090C65" w:rsidRPr="00013C17">
        <w:rPr>
          <w:rFonts w:ascii="Times New Roman" w:eastAsia="Arsenal" w:hAnsi="Times New Roman" w:cs="Times New Roman"/>
        </w:rPr>
        <w:t xml:space="preserve"> та інспекторами</w:t>
      </w:r>
      <w:r w:rsidR="00415D01" w:rsidRPr="00013C17">
        <w:rPr>
          <w:rFonts w:ascii="Times New Roman" w:eastAsia="Arsenal" w:hAnsi="Times New Roman" w:cs="Times New Roman"/>
        </w:rPr>
        <w:t xml:space="preserve"> Комісії</w:t>
      </w:r>
      <w:r w:rsidR="00090C65" w:rsidRPr="00013C17">
        <w:rPr>
          <w:rFonts w:ascii="Times New Roman" w:eastAsia="Arsenal" w:hAnsi="Times New Roman" w:cs="Times New Roman"/>
        </w:rPr>
        <w:t>,</w:t>
      </w:r>
      <w:r w:rsidR="007E6411" w:rsidRPr="00013C17">
        <w:rPr>
          <w:rFonts w:ascii="Times New Roman" w:eastAsia="Arsenal" w:hAnsi="Times New Roman" w:cs="Times New Roman"/>
        </w:rPr>
        <w:t xml:space="preserve"> не допускаєт</w:t>
      </w:r>
      <w:r w:rsidR="00090C65" w:rsidRPr="00013C17">
        <w:rPr>
          <w:rFonts w:ascii="Times New Roman" w:eastAsia="Arsenal" w:hAnsi="Times New Roman" w:cs="Times New Roman"/>
        </w:rPr>
        <w:t>ьс</w:t>
      </w:r>
      <w:r w:rsidR="007E6411" w:rsidRPr="00013C17">
        <w:rPr>
          <w:rFonts w:ascii="Times New Roman" w:eastAsia="Arsenal" w:hAnsi="Times New Roman" w:cs="Times New Roman"/>
        </w:rPr>
        <w:t>я.</w:t>
      </w:r>
    </w:p>
    <w:p w14:paraId="2784D972" w14:textId="77777777" w:rsidR="00AF5A59" w:rsidRPr="00013C17" w:rsidRDefault="00AF5A59" w:rsidP="00D2085C">
      <w:pPr>
        <w:pStyle w:val="a4"/>
        <w:ind w:firstLine="709"/>
        <w:rPr>
          <w:rFonts w:ascii="Times New Roman" w:eastAsia="Arsenal" w:hAnsi="Times New Roman" w:cs="Times New Roman"/>
          <w:color w:val="000000"/>
        </w:rPr>
      </w:pPr>
    </w:p>
    <w:p w14:paraId="4936795A" w14:textId="038C3BFE" w:rsidR="00AF5A59" w:rsidRPr="00013C17" w:rsidRDefault="00AF5A59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Робочий графік для працівників Секретаріату Комісії затверджується головою Комісії.</w:t>
      </w:r>
    </w:p>
    <w:p w14:paraId="5B698A97" w14:textId="77777777" w:rsidR="00AF5A59" w:rsidRPr="00013C17" w:rsidRDefault="00AF5A59" w:rsidP="00D2085C">
      <w:pPr>
        <w:pStyle w:val="a4"/>
        <w:ind w:firstLine="709"/>
        <w:rPr>
          <w:rFonts w:ascii="Times New Roman" w:eastAsia="Arsenal" w:hAnsi="Times New Roman" w:cs="Times New Roman"/>
          <w:color w:val="000000"/>
        </w:rPr>
      </w:pPr>
    </w:p>
    <w:p w14:paraId="35E6341A" w14:textId="74B5917B" w:rsidR="00AF5A59" w:rsidRPr="00013C17" w:rsidRDefault="00AF5A59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Для членів Комісії </w:t>
      </w:r>
      <w:r w:rsidR="00BA33E3" w:rsidRPr="00013C17">
        <w:rPr>
          <w:rFonts w:ascii="Times New Roman" w:eastAsia="Arsenal" w:hAnsi="Times New Roman" w:cs="Times New Roman"/>
          <w:color w:val="000000"/>
        </w:rPr>
        <w:t xml:space="preserve">та інспекторів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Pr="00013C17">
        <w:rPr>
          <w:rFonts w:ascii="Times New Roman" w:eastAsia="Arsenal" w:hAnsi="Times New Roman" w:cs="Times New Roman"/>
          <w:color w:val="000000"/>
        </w:rPr>
        <w:t>встановлюється ненормований робочий день з гнучким режимом початку та закінчення робочого дня.</w:t>
      </w:r>
    </w:p>
    <w:p w14:paraId="093B74E0" w14:textId="77777777" w:rsidR="00AF5A59" w:rsidRPr="00013C17" w:rsidRDefault="00AF5A59" w:rsidP="00AF5A59">
      <w:pPr>
        <w:pStyle w:val="a4"/>
        <w:rPr>
          <w:rFonts w:ascii="Times New Roman" w:eastAsia="Arsenal" w:hAnsi="Times New Roman" w:cs="Times New Roman"/>
          <w:color w:val="000000"/>
        </w:rPr>
      </w:pPr>
    </w:p>
    <w:p w14:paraId="000002CE" w14:textId="378FC597" w:rsidR="00C77197" w:rsidRPr="00013C17" w:rsidRDefault="007E6411">
      <w:pPr>
        <w:jc w:val="both"/>
        <w:rPr>
          <w:rFonts w:ascii="Times New Roman" w:eastAsia="Arsenal" w:hAnsi="Times New Roman" w:cs="Times New Roman"/>
          <w:b/>
        </w:rPr>
      </w:pPr>
      <w:r w:rsidRPr="00013C17">
        <w:rPr>
          <w:rFonts w:ascii="Times New Roman" w:eastAsia="Arsenal" w:hAnsi="Times New Roman" w:cs="Times New Roman"/>
          <w:b/>
        </w:rPr>
        <w:t>§ 1</w:t>
      </w:r>
      <w:r w:rsidR="00AF5A59" w:rsidRPr="00013C17">
        <w:rPr>
          <w:rFonts w:ascii="Times New Roman" w:eastAsia="Arsenal" w:hAnsi="Times New Roman" w:cs="Times New Roman"/>
          <w:b/>
        </w:rPr>
        <w:t>4</w:t>
      </w:r>
      <w:r w:rsidRPr="00013C17">
        <w:rPr>
          <w:rFonts w:ascii="Times New Roman" w:eastAsia="Arsenal" w:hAnsi="Times New Roman" w:cs="Times New Roman"/>
          <w:b/>
        </w:rPr>
        <w:t>. Порядок призначення на посаду та звільнення з посади</w:t>
      </w:r>
      <w:r w:rsidR="00E70148" w:rsidRPr="00013C17">
        <w:rPr>
          <w:rFonts w:ascii="Times New Roman" w:eastAsia="Arsenal" w:hAnsi="Times New Roman" w:cs="Times New Roman"/>
          <w:b/>
        </w:rPr>
        <w:t xml:space="preserve"> керівника Секретаріату Комісії</w:t>
      </w:r>
    </w:p>
    <w:p w14:paraId="000002CF" w14:textId="77777777" w:rsidR="00C77197" w:rsidRPr="00013C17" w:rsidRDefault="00C77197">
      <w:pPr>
        <w:jc w:val="both"/>
        <w:rPr>
          <w:rFonts w:ascii="Times New Roman" w:eastAsia="Arsenal" w:hAnsi="Times New Roman" w:cs="Times New Roman"/>
        </w:rPr>
      </w:pPr>
    </w:p>
    <w:p w14:paraId="000002D0" w14:textId="55C70519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Керівника Секретаріату</w:t>
      </w:r>
      <w:r w:rsidR="00681211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призначає на посаду та звільняє з посад</w:t>
      </w:r>
      <w:r w:rsidR="009B0C87" w:rsidRPr="00013C17">
        <w:rPr>
          <w:rFonts w:ascii="Times New Roman" w:eastAsia="Arsenal" w:hAnsi="Times New Roman" w:cs="Times New Roman"/>
          <w:color w:val="000000"/>
        </w:rPr>
        <w:t>и Комісія у</w:t>
      </w:r>
      <w:r w:rsidR="009B0C87" w:rsidRPr="000350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9B0C87" w:rsidRPr="00013C17">
        <w:rPr>
          <w:rFonts w:ascii="Times New Roman" w:eastAsia="Arsenal" w:hAnsi="Times New Roman" w:cs="Times New Roman"/>
          <w:color w:val="000000"/>
        </w:rPr>
        <w:t>пленарному</w:t>
      </w:r>
      <w:r w:rsidR="009B0C87" w:rsidRPr="000350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9B0C87" w:rsidRPr="00013C17">
        <w:rPr>
          <w:rFonts w:ascii="Times New Roman" w:eastAsia="Arsenal" w:hAnsi="Times New Roman" w:cs="Times New Roman"/>
          <w:color w:val="000000"/>
        </w:rPr>
        <w:t>складі</w:t>
      </w:r>
      <w:r w:rsidR="009B0C87" w:rsidRPr="000350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9B0C87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350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своєму</w:t>
      </w:r>
      <w:r w:rsidR="007E6411" w:rsidRPr="000350D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засіданні.</w:t>
      </w:r>
      <w:r w:rsidR="008C6C37" w:rsidRPr="00013C17">
        <w:rPr>
          <w:rFonts w:ascii="Times New Roman" w:eastAsia="Arsenal" w:hAnsi="Times New Roman" w:cs="Times New Roman"/>
          <w:color w:val="000000"/>
          <w:lang w:val="ru-RU"/>
        </w:rPr>
        <w:t xml:space="preserve"> </w:t>
      </w:r>
      <w:r w:rsidR="008C6C37" w:rsidRPr="00013C17">
        <w:rPr>
          <w:rFonts w:ascii="Times New Roman" w:eastAsia="Arsenal" w:hAnsi="Times New Roman" w:cs="Times New Roman"/>
          <w:color w:val="000000"/>
        </w:rPr>
        <w:t xml:space="preserve">Керівник Секретаріату </w:t>
      </w:r>
      <w:r w:rsidR="00681211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8C6C37" w:rsidRPr="00013C17">
        <w:rPr>
          <w:rFonts w:ascii="Times New Roman" w:eastAsia="Arsenal" w:hAnsi="Times New Roman" w:cs="Times New Roman"/>
          <w:color w:val="000000"/>
        </w:rPr>
        <w:t>призначається строком на 5 років.</w:t>
      </w:r>
    </w:p>
    <w:p w14:paraId="5FF3B0C1" w14:textId="2D0C9ADA" w:rsidR="00AF5A59" w:rsidRPr="00EF3EFD" w:rsidRDefault="007E6411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  <w:lang w:val="ru-RU"/>
        </w:rPr>
      </w:pPr>
      <w:r w:rsidRPr="00013C17">
        <w:rPr>
          <w:rFonts w:ascii="Times New Roman" w:eastAsia="Arsenal" w:hAnsi="Times New Roman" w:cs="Times New Roman"/>
          <w:color w:val="000000"/>
        </w:rPr>
        <w:t>Кандидат</w:t>
      </w:r>
      <w:r w:rsidR="00681211" w:rsidRPr="00013C17">
        <w:rPr>
          <w:rFonts w:ascii="Times New Roman" w:eastAsia="Arsenal" w:hAnsi="Times New Roman" w:cs="Times New Roman"/>
          <w:color w:val="000000"/>
        </w:rPr>
        <w:t>ом</w:t>
      </w:r>
      <w:r w:rsidRPr="00013C17">
        <w:rPr>
          <w:rFonts w:ascii="Times New Roman" w:eastAsia="Arsenal" w:hAnsi="Times New Roman" w:cs="Times New Roman"/>
          <w:color w:val="000000"/>
        </w:rPr>
        <w:t xml:space="preserve"> на посаду керівника Секретаріату </w:t>
      </w:r>
      <w:r w:rsidR="00681211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Pr="00013C17">
        <w:rPr>
          <w:rFonts w:ascii="Times New Roman" w:eastAsia="Arsenal" w:hAnsi="Times New Roman" w:cs="Times New Roman"/>
          <w:color w:val="000000"/>
        </w:rPr>
        <w:t xml:space="preserve">може бути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лише </w:t>
      </w:r>
      <w:r w:rsidRPr="00013C17">
        <w:rPr>
          <w:rFonts w:ascii="Times New Roman" w:eastAsia="Arsenal" w:hAnsi="Times New Roman" w:cs="Times New Roman"/>
          <w:color w:val="000000"/>
        </w:rPr>
        <w:t xml:space="preserve">переможець відповідного конкурсу, який відповідає кваліфікаційним вимогам, передбаченим Законом України </w:t>
      </w:r>
      <w:r w:rsidR="00415D01" w:rsidRPr="00013C17">
        <w:rPr>
          <w:rFonts w:ascii="Times New Roman" w:eastAsia="Arsenal" w:hAnsi="Times New Roman" w:cs="Times New Roman"/>
          <w:color w:val="000000"/>
        </w:rPr>
        <w:t>«</w:t>
      </w:r>
      <w:r w:rsidRPr="00013C17">
        <w:rPr>
          <w:rFonts w:ascii="Times New Roman" w:eastAsia="Arsenal" w:hAnsi="Times New Roman" w:cs="Times New Roman"/>
          <w:color w:val="000000"/>
        </w:rPr>
        <w:t>Про державну службу</w:t>
      </w:r>
      <w:r w:rsidR="00415D01" w:rsidRPr="00013C17">
        <w:rPr>
          <w:rFonts w:ascii="Times New Roman" w:eastAsia="Arsenal" w:hAnsi="Times New Roman" w:cs="Times New Roman"/>
          <w:color w:val="000000"/>
        </w:rPr>
        <w:t>»</w:t>
      </w:r>
      <w:r w:rsidRPr="00013C17">
        <w:rPr>
          <w:rFonts w:ascii="Times New Roman" w:eastAsia="Arsenal" w:hAnsi="Times New Roman" w:cs="Times New Roman"/>
          <w:color w:val="000000"/>
        </w:rPr>
        <w:t xml:space="preserve"> для осіб, які претендують на зайняття посади державної служби категорії </w:t>
      </w:r>
      <w:r w:rsidR="00415D01" w:rsidRPr="00013C17">
        <w:rPr>
          <w:rFonts w:ascii="Times New Roman" w:eastAsia="Arsenal" w:hAnsi="Times New Roman" w:cs="Times New Roman"/>
          <w:color w:val="000000"/>
        </w:rPr>
        <w:t>«</w:t>
      </w:r>
      <w:r w:rsidRPr="00013C17">
        <w:rPr>
          <w:rFonts w:ascii="Times New Roman" w:eastAsia="Arsenal" w:hAnsi="Times New Roman" w:cs="Times New Roman"/>
          <w:color w:val="000000"/>
        </w:rPr>
        <w:t>А</w:t>
      </w:r>
      <w:r w:rsidR="00415D01" w:rsidRPr="00013C17">
        <w:rPr>
          <w:rFonts w:ascii="Times New Roman" w:eastAsia="Arsenal" w:hAnsi="Times New Roman" w:cs="Times New Roman"/>
          <w:color w:val="000000"/>
        </w:rPr>
        <w:t>»</w:t>
      </w:r>
      <w:r w:rsidRPr="00013C17">
        <w:rPr>
          <w:rFonts w:ascii="Times New Roman" w:eastAsia="Arsenal" w:hAnsi="Times New Roman" w:cs="Times New Roman"/>
          <w:color w:val="000000"/>
        </w:rPr>
        <w:t>, Законом України «Про Ви</w:t>
      </w:r>
      <w:r w:rsidR="00EF3EFD">
        <w:rPr>
          <w:rFonts w:ascii="Times New Roman" w:eastAsia="Arsenal" w:hAnsi="Times New Roman" w:cs="Times New Roman"/>
          <w:color w:val="000000"/>
        </w:rPr>
        <w:t>щу раду правосуддя» та Законом.</w:t>
      </w:r>
    </w:p>
    <w:p w14:paraId="3C0C5860" w14:textId="77777777" w:rsidR="00AF5A59" w:rsidRPr="00013C17" w:rsidRDefault="00AF5A59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D4" w14:textId="4F1B83FF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Керівник Секретаріату </w:t>
      </w:r>
      <w:r w:rsidR="00681211" w:rsidRPr="00013C17">
        <w:rPr>
          <w:rFonts w:ascii="Times New Roman" w:eastAsia="Arsenal" w:hAnsi="Times New Roman" w:cs="Times New Roman"/>
          <w:color w:val="000000"/>
        </w:rPr>
        <w:t xml:space="preserve">Комісії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має право звільнитися з посади за власним бажанням шляхом подання заяви у письмовій формі на розгляд Комісії. </w:t>
      </w:r>
    </w:p>
    <w:p w14:paraId="2EEBC9C6" w14:textId="77777777" w:rsidR="00AF5A59" w:rsidRPr="00013C17" w:rsidRDefault="00AF5A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b/>
          <w:color w:val="000000"/>
        </w:rPr>
      </w:pPr>
    </w:p>
    <w:p w14:paraId="000002D5" w14:textId="7C148AD7" w:rsidR="00C77197" w:rsidRPr="00013C17" w:rsidRDefault="007E64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b/>
          <w:color w:val="000000"/>
        </w:rPr>
      </w:pPr>
      <w:r w:rsidRPr="00013C17">
        <w:rPr>
          <w:rFonts w:ascii="Times New Roman" w:eastAsia="Arsenal" w:hAnsi="Times New Roman" w:cs="Times New Roman"/>
          <w:b/>
          <w:color w:val="000000"/>
        </w:rPr>
        <w:t>§ 1</w:t>
      </w:r>
      <w:r w:rsidR="00AF5A59" w:rsidRPr="00013C17">
        <w:rPr>
          <w:rFonts w:ascii="Times New Roman" w:eastAsia="Arsenal" w:hAnsi="Times New Roman" w:cs="Times New Roman"/>
          <w:b/>
        </w:rPr>
        <w:t>5</w:t>
      </w:r>
      <w:r w:rsidRPr="00013C17">
        <w:rPr>
          <w:rFonts w:ascii="Times New Roman" w:eastAsia="Arsenal" w:hAnsi="Times New Roman" w:cs="Times New Roman"/>
          <w:b/>
          <w:color w:val="000000"/>
        </w:rPr>
        <w:t>. Офіці</w:t>
      </w:r>
      <w:r w:rsidR="00E70148" w:rsidRPr="00013C17">
        <w:rPr>
          <w:rFonts w:ascii="Times New Roman" w:eastAsia="Arsenal" w:hAnsi="Times New Roman" w:cs="Times New Roman"/>
          <w:b/>
          <w:color w:val="000000"/>
        </w:rPr>
        <w:t>йне оприлюднення рішень Комісії</w:t>
      </w:r>
    </w:p>
    <w:p w14:paraId="000002D6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b/>
          <w:color w:val="000000"/>
        </w:rPr>
      </w:pPr>
    </w:p>
    <w:p w14:paraId="000002D7" w14:textId="6DA3A766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Комісії за результатами засідань Коміс</w:t>
      </w:r>
      <w:r w:rsidR="00681211" w:rsidRPr="00013C17">
        <w:rPr>
          <w:rFonts w:ascii="Times New Roman" w:eastAsia="Arsenal" w:hAnsi="Times New Roman" w:cs="Times New Roman"/>
          <w:color w:val="000000"/>
        </w:rPr>
        <w:t>ії оприлюднюються на в</w:t>
      </w:r>
      <w:r w:rsidR="009B0C87" w:rsidRPr="00013C17">
        <w:rPr>
          <w:rFonts w:ascii="Times New Roman" w:eastAsia="Arsenal" w:hAnsi="Times New Roman" w:cs="Times New Roman"/>
          <w:color w:val="000000"/>
        </w:rPr>
        <w:t>еб</w:t>
      </w:r>
      <w:r w:rsidR="00415D01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сайті Комісії не пізніше наступного робочого дня після </w:t>
      </w:r>
      <w:r w:rsidR="00202C5B" w:rsidRPr="00013C17">
        <w:rPr>
          <w:rFonts w:ascii="Times New Roman" w:eastAsia="Arsenal" w:hAnsi="Times New Roman" w:cs="Times New Roman"/>
          <w:color w:val="000000"/>
        </w:rPr>
        <w:t>складання їх повного тексту та підписання членами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D8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D9" w14:textId="2009A0AA" w:rsidR="00C77197" w:rsidRPr="00013C17" w:rsidRDefault="00202C5B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9B0C87" w:rsidRPr="00013C17">
        <w:rPr>
          <w:rFonts w:ascii="Times New Roman" w:eastAsia="Arsenal" w:hAnsi="Times New Roman" w:cs="Times New Roman"/>
          <w:color w:val="000000"/>
        </w:rPr>
        <w:t>Текст окремої думки ч</w:t>
      </w:r>
      <w:r w:rsidR="007E6411" w:rsidRPr="00013C17">
        <w:rPr>
          <w:rFonts w:ascii="Times New Roman" w:eastAsia="Arsenal" w:hAnsi="Times New Roman" w:cs="Times New Roman"/>
          <w:color w:val="000000"/>
        </w:rPr>
        <w:t>лена Комісії розміщується після тексту рішення Комісії за результатами засідання.</w:t>
      </w:r>
    </w:p>
    <w:p w14:paraId="000002DA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DB" w14:textId="7FC4B01D" w:rsidR="00C77197" w:rsidRPr="00013C17" w:rsidRDefault="007E6411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color w:val="000000"/>
        </w:rPr>
        <w:t>Підписані членами Комісії рішення та окремі думки (за наявності) зберігаються в структурному підрозділі Секретаріату</w:t>
      </w:r>
      <w:r w:rsidR="009B0C87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DC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2DD" w14:textId="3AB35313" w:rsidR="00C77197" w:rsidRPr="00013C17" w:rsidRDefault="007E641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  <w:r w:rsidRPr="00013C17">
        <w:rPr>
          <w:rFonts w:ascii="Times New Roman" w:eastAsia="Arsenal" w:hAnsi="Times New Roman" w:cs="Times New Roman"/>
          <w:b/>
          <w:color w:val="000000"/>
        </w:rPr>
        <w:t>§ 1</w:t>
      </w:r>
      <w:r w:rsidR="00AF5A59" w:rsidRPr="00013C17">
        <w:rPr>
          <w:rFonts w:ascii="Times New Roman" w:eastAsia="Arsenal" w:hAnsi="Times New Roman" w:cs="Times New Roman"/>
          <w:b/>
        </w:rPr>
        <w:t>6</w:t>
      </w:r>
      <w:r w:rsidRPr="00013C17">
        <w:rPr>
          <w:rFonts w:ascii="Times New Roman" w:eastAsia="Arsenal" w:hAnsi="Times New Roman" w:cs="Times New Roman"/>
          <w:b/>
          <w:color w:val="000000"/>
        </w:rPr>
        <w:t xml:space="preserve">. </w:t>
      </w:r>
      <w:r w:rsidR="00202C5B" w:rsidRPr="00013C17">
        <w:rPr>
          <w:rFonts w:ascii="Times New Roman" w:eastAsia="Arsenal" w:hAnsi="Times New Roman" w:cs="Times New Roman"/>
          <w:b/>
          <w:color w:val="000000"/>
        </w:rPr>
        <w:t>Виправлення</w:t>
      </w:r>
      <w:r w:rsidRPr="00013C17">
        <w:rPr>
          <w:rFonts w:ascii="Times New Roman" w:eastAsia="Arsenal" w:hAnsi="Times New Roman" w:cs="Times New Roman"/>
          <w:b/>
          <w:color w:val="000000"/>
        </w:rPr>
        <w:t xml:space="preserve"> описок</w:t>
      </w:r>
      <w:r w:rsidR="00202C5B" w:rsidRPr="00013C17">
        <w:rPr>
          <w:rFonts w:ascii="Times New Roman" w:eastAsia="Arsenal" w:hAnsi="Times New Roman" w:cs="Times New Roman"/>
          <w:b/>
          <w:color w:val="000000"/>
        </w:rPr>
        <w:t xml:space="preserve"> та</w:t>
      </w:r>
      <w:r w:rsidRPr="00013C17">
        <w:rPr>
          <w:rFonts w:ascii="Times New Roman" w:eastAsia="Arsenal" w:hAnsi="Times New Roman" w:cs="Times New Roman"/>
          <w:b/>
          <w:color w:val="000000"/>
        </w:rPr>
        <w:t xml:space="preserve"> </w:t>
      </w:r>
      <w:r w:rsidR="00202C5B" w:rsidRPr="00013C17">
        <w:rPr>
          <w:rFonts w:ascii="Times New Roman" w:eastAsia="Arsenal" w:hAnsi="Times New Roman" w:cs="Times New Roman"/>
          <w:b/>
          <w:color w:val="000000"/>
        </w:rPr>
        <w:t xml:space="preserve">очевидних арифметичних помилок </w:t>
      </w:r>
      <w:r w:rsidRPr="00013C17">
        <w:rPr>
          <w:rFonts w:ascii="Times New Roman" w:eastAsia="Arsenal" w:hAnsi="Times New Roman" w:cs="Times New Roman"/>
          <w:b/>
          <w:color w:val="000000"/>
        </w:rPr>
        <w:t xml:space="preserve">у </w:t>
      </w:r>
      <w:r w:rsidR="00202C5B" w:rsidRPr="00013C17">
        <w:rPr>
          <w:rFonts w:ascii="Times New Roman" w:eastAsia="Arsenal" w:hAnsi="Times New Roman" w:cs="Times New Roman"/>
          <w:b/>
          <w:color w:val="000000"/>
        </w:rPr>
        <w:t>рішенні</w:t>
      </w:r>
      <w:r w:rsidR="00E70148" w:rsidRPr="00013C17">
        <w:rPr>
          <w:rFonts w:ascii="Times New Roman" w:eastAsia="Arsenal" w:hAnsi="Times New Roman" w:cs="Times New Roman"/>
          <w:b/>
          <w:color w:val="000000"/>
        </w:rPr>
        <w:t xml:space="preserve"> Комісії</w:t>
      </w:r>
    </w:p>
    <w:p w14:paraId="000002DE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Times New Roman" w:eastAsia="Arsenal" w:hAnsi="Times New Roman" w:cs="Times New Roman"/>
          <w:color w:val="000000"/>
        </w:rPr>
      </w:pPr>
    </w:p>
    <w:p w14:paraId="000002DF" w14:textId="3A59E51F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Комісія може з власної ініціативи або за заявою учасника засідання </w:t>
      </w:r>
      <w:r w:rsidR="00202C5B" w:rsidRPr="00013C17">
        <w:rPr>
          <w:rFonts w:ascii="Times New Roman" w:eastAsia="Arsenal" w:hAnsi="Times New Roman" w:cs="Times New Roman"/>
          <w:color w:val="000000"/>
        </w:rPr>
        <w:t>виправити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допущені</w:t>
      </w:r>
      <w:r w:rsidR="007E6411" w:rsidRPr="009C4B8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9C4B8A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відповідному рішенні описки (неточності, редакційні або технічні помилки, які не впливають на зміст рішення)</w:t>
      </w:r>
      <w:r w:rsidR="00202C5B" w:rsidRPr="00013C17">
        <w:rPr>
          <w:rFonts w:ascii="Times New Roman" w:eastAsia="Arsenal" w:hAnsi="Times New Roman" w:cs="Times New Roman"/>
          <w:color w:val="000000"/>
        </w:rPr>
        <w:t xml:space="preserve"> та очевидні арифметичні помилки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E0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E1" w14:textId="25B7B3D9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Заяв</w:t>
      </w:r>
      <w:r w:rsidR="009B0C87" w:rsidRPr="00013C17">
        <w:rPr>
          <w:rFonts w:ascii="Times New Roman" w:eastAsia="Arsenal" w:hAnsi="Times New Roman" w:cs="Times New Roman"/>
          <w:color w:val="000000"/>
        </w:rPr>
        <w:t>а про виправлення описки передає</w:t>
      </w:r>
      <w:r w:rsidR="007E6411" w:rsidRPr="00013C17">
        <w:rPr>
          <w:rFonts w:ascii="Times New Roman" w:eastAsia="Arsenal" w:hAnsi="Times New Roman" w:cs="Times New Roman"/>
          <w:color w:val="000000"/>
        </w:rPr>
        <w:t>ться члену Комісії – доповідачу у справі, в якій прийнято відповідне рішення.</w:t>
      </w:r>
    </w:p>
    <w:p w14:paraId="000002E2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E3" w14:textId="137B60A7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Член Комісії</w:t>
      </w:r>
      <w:r w:rsidR="009B0C87" w:rsidRPr="00013C17">
        <w:rPr>
          <w:rFonts w:ascii="Times New Roman" w:eastAsia="Arsenal" w:hAnsi="Times New Roman" w:cs="Times New Roman"/>
          <w:color w:val="000000"/>
        </w:rPr>
        <w:t xml:space="preserve"> – доповідач у справі в</w:t>
      </w:r>
      <w:r w:rsidR="007E6411" w:rsidRPr="00013C17">
        <w:rPr>
          <w:rFonts w:ascii="Times New Roman" w:eastAsia="Arsenal" w:hAnsi="Times New Roman" w:cs="Times New Roman"/>
          <w:color w:val="000000"/>
        </w:rPr>
        <w:t>продовж 7 робочих днів здійснює підготовку питання до розгляду та на</w:t>
      </w:r>
      <w:r w:rsidR="009B0C87" w:rsidRPr="00013C17">
        <w:rPr>
          <w:rFonts w:ascii="Times New Roman" w:eastAsia="Arsenal" w:hAnsi="Times New Roman" w:cs="Times New Roman"/>
          <w:color w:val="000000"/>
        </w:rPr>
        <w:t>правляє матеріали головуючому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</w:t>
      </w:r>
      <w:r w:rsidR="009B0C87" w:rsidRPr="00013C17">
        <w:rPr>
          <w:rFonts w:ascii="Times New Roman" w:eastAsia="Arsenal" w:hAnsi="Times New Roman" w:cs="Times New Roman"/>
          <w:color w:val="000000"/>
        </w:rPr>
        <w:t xml:space="preserve"> у пленарному складі, у складі Палати чи Колегії, якими ухвалено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рішення. Комісія у пл</w:t>
      </w:r>
      <w:r w:rsidR="009B0C87" w:rsidRPr="00013C17">
        <w:rPr>
          <w:rFonts w:ascii="Times New Roman" w:eastAsia="Arsenal" w:hAnsi="Times New Roman" w:cs="Times New Roman"/>
          <w:color w:val="000000"/>
        </w:rPr>
        <w:t>енарному складі, у складі Палати чи Колегії розглядає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матеріали невідкладно </w:t>
      </w:r>
      <w:r w:rsidR="009B0C87" w:rsidRPr="00013C17">
        <w:rPr>
          <w:rFonts w:ascii="Times New Roman" w:eastAsia="Arsenal" w:hAnsi="Times New Roman" w:cs="Times New Roman"/>
          <w:color w:val="000000"/>
        </w:rPr>
        <w:t>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найближчому засіданні Комісії</w:t>
      </w:r>
      <w:r w:rsidR="009B0C87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E4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E5" w14:textId="425B450D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Рішення пр</w:t>
      </w:r>
      <w:r w:rsidR="009B0C87" w:rsidRPr="00013C17">
        <w:rPr>
          <w:rFonts w:ascii="Times New Roman" w:eastAsia="Arsenal" w:hAnsi="Times New Roman" w:cs="Times New Roman"/>
          <w:color w:val="000000"/>
        </w:rPr>
        <w:t xml:space="preserve">о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виправлення </w:t>
      </w:r>
      <w:r w:rsidR="009B0C87" w:rsidRPr="00013C17">
        <w:rPr>
          <w:rFonts w:ascii="Times New Roman" w:eastAsia="Arsenal" w:hAnsi="Times New Roman" w:cs="Times New Roman"/>
          <w:color w:val="000000"/>
        </w:rPr>
        <w:t xml:space="preserve">описок </w:t>
      </w:r>
      <w:r w:rsidR="00415D01" w:rsidRPr="00013C17">
        <w:rPr>
          <w:rFonts w:ascii="Times New Roman" w:eastAsia="Arsenal" w:hAnsi="Times New Roman" w:cs="Times New Roman"/>
          <w:color w:val="000000"/>
        </w:rPr>
        <w:t xml:space="preserve">та/або очевидних арифметичних помилок </w:t>
      </w:r>
      <w:r w:rsidR="009B0C87" w:rsidRPr="00013C17">
        <w:rPr>
          <w:rFonts w:ascii="Times New Roman" w:eastAsia="Arsenal" w:hAnsi="Times New Roman" w:cs="Times New Roman"/>
          <w:color w:val="000000"/>
        </w:rPr>
        <w:t>ухвалюється у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засіданні Комісії в поря</w:t>
      </w:r>
      <w:r w:rsidR="00371C32">
        <w:rPr>
          <w:rFonts w:ascii="Times New Roman" w:eastAsia="Arsenal" w:hAnsi="Times New Roman" w:cs="Times New Roman"/>
          <w:color w:val="000000"/>
        </w:rPr>
        <w:t>дку ухвалення основного рішення</w:t>
      </w:r>
      <w:r w:rsidR="007E6411" w:rsidRPr="00013C17">
        <w:rPr>
          <w:rFonts w:ascii="Times New Roman" w:eastAsia="Arsenal" w:hAnsi="Times New Roman" w:cs="Times New Roman"/>
          <w:color w:val="000000"/>
        </w:rPr>
        <w:t>.</w:t>
      </w:r>
    </w:p>
    <w:p w14:paraId="000002E6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E7" w14:textId="2A349DD8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Рішення про </w:t>
      </w:r>
      <w:r w:rsidR="00202C5B" w:rsidRPr="00013C17">
        <w:rPr>
          <w:rFonts w:ascii="Times New Roman" w:eastAsia="Arsenal" w:hAnsi="Times New Roman" w:cs="Times New Roman"/>
          <w:color w:val="000000"/>
        </w:rPr>
        <w:t xml:space="preserve">виправлення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описок </w:t>
      </w:r>
      <w:r w:rsidR="00202C5B" w:rsidRPr="00013C17">
        <w:rPr>
          <w:rFonts w:ascii="Times New Roman" w:eastAsia="Arsenal" w:hAnsi="Times New Roman" w:cs="Times New Roman"/>
          <w:color w:val="000000"/>
        </w:rPr>
        <w:t xml:space="preserve">та очевидних арифметичних помилок </w:t>
      </w:r>
      <w:r w:rsidR="007E6411" w:rsidRPr="00013C17">
        <w:rPr>
          <w:rFonts w:ascii="Times New Roman" w:eastAsia="Arsenal" w:hAnsi="Times New Roman" w:cs="Times New Roman"/>
          <w:color w:val="000000"/>
        </w:rPr>
        <w:t>є складовою відповідного ріше</w:t>
      </w:r>
      <w:r w:rsidR="009B0C87" w:rsidRPr="00013C17">
        <w:rPr>
          <w:rFonts w:ascii="Times New Roman" w:eastAsia="Arsenal" w:hAnsi="Times New Roman" w:cs="Times New Roman"/>
          <w:color w:val="000000"/>
        </w:rPr>
        <w:t>ння Комісії, оприлюднюється на веб</w:t>
      </w:r>
      <w:r w:rsidR="00451574" w:rsidRPr="00013C17">
        <w:rPr>
          <w:rFonts w:ascii="Times New Roman" w:eastAsia="Arsenal" w:hAnsi="Times New Roman" w:cs="Times New Roman"/>
          <w:color w:val="000000"/>
        </w:rPr>
        <w:t>-</w:t>
      </w:r>
      <w:r w:rsidR="007E6411" w:rsidRPr="00013C17">
        <w:rPr>
          <w:rFonts w:ascii="Times New Roman" w:eastAsia="Arsenal" w:hAnsi="Times New Roman" w:cs="Times New Roman"/>
          <w:color w:val="000000"/>
        </w:rPr>
        <w:t>сайті Комісії у встановленому дл</w:t>
      </w:r>
      <w:r w:rsidR="004F2991">
        <w:rPr>
          <w:rFonts w:ascii="Times New Roman" w:eastAsia="Arsenal" w:hAnsi="Times New Roman" w:cs="Times New Roman"/>
          <w:color w:val="000000"/>
        </w:rPr>
        <w:t>я оприлюднення рішення порядку.</w:t>
      </w:r>
    </w:p>
    <w:p w14:paraId="000002E8" w14:textId="77777777" w:rsidR="00C77197" w:rsidRPr="00013C17" w:rsidRDefault="00C77197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Arsenal" w:hAnsi="Times New Roman" w:cs="Times New Roman"/>
          <w:color w:val="000000"/>
        </w:rPr>
      </w:pPr>
    </w:p>
    <w:p w14:paraId="000002E9" w14:textId="149A2280" w:rsidR="00C77197" w:rsidRPr="00CC303D" w:rsidRDefault="00451574">
      <w:pPr>
        <w:shd w:val="clear" w:color="auto" w:fill="D9D9D9"/>
        <w:spacing w:after="240" w:line="276" w:lineRule="auto"/>
        <w:rPr>
          <w:rFonts w:ascii="Times New Roman" w:eastAsia="Arsenal" w:hAnsi="Times New Roman" w:cs="Times New Roman"/>
          <w:lang w:val="ru-RU"/>
        </w:rPr>
      </w:pPr>
      <w:bookmarkStart w:id="5" w:name="_heading=h.gjdgxs" w:colFirst="0" w:colLast="0"/>
      <w:bookmarkEnd w:id="5"/>
      <w:r w:rsidRPr="00013C17">
        <w:rPr>
          <w:rFonts w:ascii="Times New Roman" w:eastAsia="Arsenal" w:hAnsi="Times New Roman" w:cs="Times New Roman"/>
        </w:rPr>
        <w:t xml:space="preserve">РОЗДІЛ </w:t>
      </w:r>
      <w:r w:rsidRPr="00013C17">
        <w:rPr>
          <w:rFonts w:ascii="Times New Roman" w:eastAsia="Arsenal" w:hAnsi="Times New Roman" w:cs="Times New Roman"/>
          <w:lang w:val="en-US"/>
        </w:rPr>
        <w:t>IV</w:t>
      </w:r>
      <w:r w:rsidR="00F24A2F">
        <w:rPr>
          <w:rFonts w:ascii="Times New Roman" w:eastAsia="Arsenal" w:hAnsi="Times New Roman" w:cs="Times New Roman"/>
        </w:rPr>
        <w:t>. ВНЕСЕННЯ ЗМІН ДО РЕГЛАМЕНТУ</w:t>
      </w:r>
    </w:p>
    <w:p w14:paraId="000002EB" w14:textId="74C4161D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Зміни чи доповнення до цього Регламенту можуть бути ініційовані </w:t>
      </w:r>
      <w:r w:rsidR="008C6C37" w:rsidRPr="00013C17">
        <w:rPr>
          <w:rFonts w:ascii="Times New Roman" w:eastAsia="Arsenal" w:hAnsi="Times New Roman" w:cs="Times New Roman"/>
          <w:color w:val="000000"/>
        </w:rPr>
        <w:t>будь-яким членом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. </w:t>
      </w:r>
    </w:p>
    <w:p w14:paraId="000002EC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ED" w14:textId="219150D2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Питання про внесення змін чи доповнень до Регламенту виноситься на розгляд Ко</w:t>
      </w:r>
      <w:r w:rsidR="00937D41" w:rsidRPr="00013C17">
        <w:rPr>
          <w:rFonts w:ascii="Times New Roman" w:eastAsia="Arsenal" w:hAnsi="Times New Roman" w:cs="Times New Roman"/>
          <w:color w:val="000000"/>
        </w:rPr>
        <w:t>місії Головою Комісії та вирішує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ться </w:t>
      </w:r>
      <w:r w:rsidR="00937D41" w:rsidRPr="00013C17">
        <w:rPr>
          <w:rFonts w:ascii="Times New Roman" w:eastAsia="Arsenal" w:hAnsi="Times New Roman" w:cs="Times New Roman"/>
          <w:color w:val="000000"/>
        </w:rPr>
        <w:t>в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організаційному засіданні.</w:t>
      </w:r>
    </w:p>
    <w:p w14:paraId="000002EE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EF" w14:textId="5ED64C8C" w:rsidR="00C77197" w:rsidRPr="00013C17" w:rsidRDefault="004F305F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lastRenderedPageBreak/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Зміни</w:t>
      </w:r>
      <w:r w:rsidR="007E6411" w:rsidRPr="00B5131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чи</w:t>
      </w:r>
      <w:r w:rsidR="007E6411" w:rsidRPr="00B5131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доповнення</w:t>
      </w:r>
      <w:r w:rsidR="007E6411" w:rsidRPr="00B51310">
        <w:rPr>
          <w:rFonts w:ascii="Times New Roman" w:eastAsia="Arsenal" w:hAnsi="Times New Roman" w:cs="Times New Roman"/>
          <w:color w:val="000000"/>
          <w:sz w:val="18"/>
          <w:szCs w:val="18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до</w:t>
      </w:r>
      <w:r w:rsidR="007E6411" w:rsidRPr="00B51310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Регламенту затверджуються чи відхиляються відповідним рішенням Комісії.</w:t>
      </w:r>
    </w:p>
    <w:p w14:paraId="000002F0" w14:textId="6F2078EF" w:rsidR="00C77197" w:rsidRPr="00013C17" w:rsidRDefault="00451574">
      <w:pPr>
        <w:shd w:val="clear" w:color="auto" w:fill="D9D9D9"/>
        <w:spacing w:after="240" w:line="276" w:lineRule="auto"/>
        <w:rPr>
          <w:rFonts w:ascii="Times New Roman" w:eastAsia="Arsenal" w:hAnsi="Times New Roman" w:cs="Times New Roman"/>
        </w:rPr>
      </w:pPr>
      <w:r w:rsidRPr="00013C17">
        <w:rPr>
          <w:rFonts w:ascii="Times New Roman" w:eastAsia="Arsenal" w:hAnsi="Times New Roman" w:cs="Times New Roman"/>
        </w:rPr>
        <w:t xml:space="preserve">РОЗДІЛ </w:t>
      </w:r>
      <w:r w:rsidRPr="00013C17">
        <w:rPr>
          <w:rFonts w:ascii="Times New Roman" w:eastAsia="Arsenal" w:hAnsi="Times New Roman" w:cs="Times New Roman"/>
          <w:lang w:val="en-US"/>
        </w:rPr>
        <w:t>V</w:t>
      </w:r>
      <w:r w:rsidRPr="00013C17">
        <w:rPr>
          <w:rFonts w:ascii="Times New Roman" w:eastAsia="Arsenal" w:hAnsi="Times New Roman" w:cs="Times New Roman"/>
        </w:rPr>
        <w:t xml:space="preserve">. </w:t>
      </w:r>
      <w:r w:rsidR="007E6411" w:rsidRPr="00013C17">
        <w:rPr>
          <w:rFonts w:ascii="Times New Roman" w:eastAsia="Arsenal" w:hAnsi="Times New Roman" w:cs="Times New Roman"/>
        </w:rPr>
        <w:t>ПРИКІНЦЕВІ ТА ПЕРЕХІДНІ ПОЛОЖЕННЯ</w:t>
      </w:r>
    </w:p>
    <w:p w14:paraId="000002F2" w14:textId="5246A02C" w:rsidR="00C77197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Положення цього Регламенту в частині застосування підсистем </w:t>
      </w:r>
      <w:r w:rsidR="007E6411" w:rsidRPr="00013C17">
        <w:rPr>
          <w:rFonts w:ascii="Times New Roman" w:eastAsia="Arsenal" w:hAnsi="Times New Roman" w:cs="Times New Roman"/>
        </w:rPr>
        <w:t>ЄСІТС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вводяться в</w:t>
      </w:r>
      <w:r w:rsidR="007E6411" w:rsidRPr="0010398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дію</w:t>
      </w:r>
      <w:r w:rsidR="007E6411" w:rsidRPr="0010398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</w:t>
      </w:r>
      <w:r w:rsidR="007E6411" w:rsidRPr="0010398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дня</w:t>
      </w:r>
      <w:r w:rsidR="007E6411" w:rsidRPr="00103983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початку функціонування відповідної підсистеми </w:t>
      </w:r>
      <w:r w:rsidR="007E6411" w:rsidRPr="00013C17">
        <w:rPr>
          <w:rFonts w:ascii="Times New Roman" w:eastAsia="Arsenal" w:hAnsi="Times New Roman" w:cs="Times New Roman"/>
        </w:rPr>
        <w:t>ЄСІТС</w:t>
      </w:r>
      <w:r w:rsidR="00491642" w:rsidRPr="00013C17">
        <w:rPr>
          <w:rFonts w:ascii="Times New Roman" w:eastAsia="Arsenal" w:hAnsi="Times New Roman" w:cs="Times New Roman"/>
          <w:color w:val="000000"/>
        </w:rPr>
        <w:t>. Д</w:t>
      </w:r>
      <w:r w:rsidR="007E6411" w:rsidRPr="00013C17">
        <w:rPr>
          <w:rFonts w:ascii="Times New Roman" w:eastAsia="Arsenal" w:hAnsi="Times New Roman" w:cs="Times New Roman"/>
          <w:color w:val="000000"/>
        </w:rPr>
        <w:t>о моменту введення їх в дію розподіл справ у Комісії</w:t>
      </w:r>
      <w:r w:rsidR="00451574" w:rsidRPr="00013C17">
        <w:rPr>
          <w:rFonts w:ascii="Times New Roman" w:eastAsia="Arsenal" w:hAnsi="Times New Roman" w:cs="Times New Roman"/>
          <w:color w:val="000000"/>
        </w:rPr>
        <w:t xml:space="preserve"> </w:t>
      </w:r>
      <w:r w:rsidR="00491642" w:rsidRPr="00013C17">
        <w:rPr>
          <w:rFonts w:ascii="Times New Roman" w:eastAsia="Arsenal" w:hAnsi="Times New Roman" w:cs="Times New Roman"/>
          <w:color w:val="000000"/>
        </w:rPr>
        <w:t>та формування тимчасових колегій</w:t>
      </w:r>
      <w:r w:rsidR="00451574" w:rsidRPr="00013C17">
        <w:rPr>
          <w:rFonts w:ascii="Times New Roman" w:eastAsia="Arsenal" w:hAnsi="Times New Roman" w:cs="Times New Roman"/>
          <w:color w:val="000000"/>
        </w:rPr>
        <w:t xml:space="preserve"> у випадках</w:t>
      </w:r>
      <w:r w:rsidR="00491642" w:rsidRPr="00013C17">
        <w:rPr>
          <w:rFonts w:ascii="Times New Roman" w:eastAsia="Arsenal" w:hAnsi="Times New Roman" w:cs="Times New Roman"/>
          <w:color w:val="000000"/>
        </w:rPr>
        <w:t>, у</w:t>
      </w:r>
      <w:r w:rsidR="00451574" w:rsidRPr="00013C17">
        <w:rPr>
          <w:rFonts w:ascii="Times New Roman" w:eastAsia="Arsenal" w:hAnsi="Times New Roman" w:cs="Times New Roman"/>
          <w:color w:val="000000"/>
        </w:rPr>
        <w:t>становлених цим Регламентом,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 здійснюється автоматизованою системою в порядку, встановленому Положенням про автоматизовану систему визначення членів Вищої кваліфікаційної комісії суддів України.</w:t>
      </w:r>
    </w:p>
    <w:p w14:paraId="000002F3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709"/>
        <w:jc w:val="both"/>
        <w:rPr>
          <w:rFonts w:ascii="Times New Roman" w:eastAsia="Arsenal" w:hAnsi="Times New Roman" w:cs="Times New Roman"/>
          <w:color w:val="000000"/>
        </w:rPr>
      </w:pPr>
    </w:p>
    <w:p w14:paraId="000002F4" w14:textId="42B5C4AB" w:rsidR="00C77197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Якщо на день набрання чинності Законом Комісією прийнято рішення про відкриття дисциплінарної справи, така справа розглядається </w:t>
      </w:r>
      <w:r w:rsidR="00451574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олегіями Комісії, визначеними рішеннями</w:t>
      </w:r>
      <w:r w:rsidR="00937D41" w:rsidRPr="00013C17">
        <w:rPr>
          <w:rFonts w:ascii="Times New Roman" w:eastAsia="Arsenal" w:hAnsi="Times New Roman" w:cs="Times New Roman"/>
          <w:color w:val="000000"/>
        </w:rPr>
        <w:t xml:space="preserve"> Комісії</w:t>
      </w:r>
      <w:r w:rsidR="007E6411" w:rsidRPr="00013C17">
        <w:rPr>
          <w:rFonts w:ascii="Times New Roman" w:eastAsia="Arsenal" w:hAnsi="Times New Roman" w:cs="Times New Roman"/>
          <w:color w:val="000000"/>
        </w:rPr>
        <w:t>, у порядку, що діяв на день відкриття дисциплінарної справи. Ухвалюючи рішення за результатами розгляду таких дисциплінарних справ, Комісія застосовує дисциплінарні стягнення, визначені Законом.</w:t>
      </w:r>
    </w:p>
    <w:p w14:paraId="000002F5" w14:textId="77777777" w:rsidR="00C77197" w:rsidRPr="00013C17" w:rsidRDefault="00C77197" w:rsidP="00D2085C">
      <w:pPr>
        <w:pBdr>
          <w:top w:val="nil"/>
          <w:left w:val="nil"/>
          <w:bottom w:val="nil"/>
          <w:right w:val="nil"/>
          <w:between w:val="nil"/>
        </w:pBdr>
        <w:ind w:left="720" w:firstLine="709"/>
        <w:rPr>
          <w:rFonts w:ascii="Times New Roman" w:eastAsia="Arsenal" w:hAnsi="Times New Roman" w:cs="Times New Roman"/>
          <w:color w:val="000000"/>
        </w:rPr>
      </w:pPr>
    </w:p>
    <w:p w14:paraId="000002F6" w14:textId="774239F1" w:rsidR="00C77197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color w:val="000000"/>
        </w:rPr>
      </w:pPr>
      <w:r>
        <w:rPr>
          <w:rFonts w:ascii="Times New Roman" w:eastAsia="Arsenal" w:hAnsi="Times New Roman" w:cs="Times New Roman"/>
          <w:color w:val="000000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Відповідність</w:t>
      </w:r>
      <w:r w:rsidR="007E6411" w:rsidRPr="00F030A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>займаній</w:t>
      </w:r>
      <w:r w:rsidR="007E6411" w:rsidRPr="00F030AF">
        <w:rPr>
          <w:rFonts w:ascii="Times New Roman" w:eastAsia="Arsenal" w:hAnsi="Times New Roman" w:cs="Times New Roman"/>
          <w:color w:val="000000"/>
          <w:sz w:val="16"/>
          <w:szCs w:val="16"/>
        </w:rPr>
        <w:t xml:space="preserve"> </w:t>
      </w:r>
      <w:r w:rsidR="007E6411" w:rsidRPr="00013C17">
        <w:rPr>
          <w:rFonts w:ascii="Times New Roman" w:eastAsia="Arsenal" w:hAnsi="Times New Roman" w:cs="Times New Roman"/>
          <w:color w:val="000000"/>
        </w:rPr>
        <w:t xml:space="preserve">посаді судді, якого призначено на посаду строком на п’ять років або обрано суддею безстроково до набрання чинності Законом України від 02.06.2016 № 1401-VIII «Про внесення змін до Конституції України (щодо правосуддя)», оцінюється </w:t>
      </w:r>
      <w:r w:rsidR="00451574" w:rsidRPr="00013C17">
        <w:rPr>
          <w:rFonts w:ascii="Times New Roman" w:eastAsia="Arsenal" w:hAnsi="Times New Roman" w:cs="Times New Roman"/>
          <w:color w:val="000000"/>
        </w:rPr>
        <w:t>К</w:t>
      </w:r>
      <w:r w:rsidR="007E6411" w:rsidRPr="00013C17">
        <w:rPr>
          <w:rFonts w:ascii="Times New Roman" w:eastAsia="Arsenal" w:hAnsi="Times New Roman" w:cs="Times New Roman"/>
          <w:color w:val="000000"/>
        </w:rPr>
        <w:t>олегіями Комісії в порядку, визначеному Законом.</w:t>
      </w:r>
    </w:p>
    <w:p w14:paraId="09C763D1" w14:textId="31D5EF18" w:rsidR="00452524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</w:rPr>
        <w:t xml:space="preserve"> </w:t>
      </w:r>
      <w:r w:rsidR="007E6411" w:rsidRPr="00013C17">
        <w:rPr>
          <w:rFonts w:ascii="Times New Roman" w:eastAsia="Arsenal" w:hAnsi="Times New Roman" w:cs="Times New Roman"/>
        </w:rPr>
        <w:t>Процедури кваліфікаційного оцінювання, розпочаті до набрання чинності Законом, завершуються за правилами, які діяли на день початку такого кваліфікаційного оцінювання.</w:t>
      </w:r>
    </w:p>
    <w:p w14:paraId="7E970A78" w14:textId="37154719" w:rsidR="00451574" w:rsidRPr="00013C17" w:rsidRDefault="00451574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  <w:strike/>
        </w:rPr>
      </w:pPr>
      <w:r w:rsidRPr="00013C17">
        <w:rPr>
          <w:rFonts w:ascii="Times New Roman" w:eastAsia="Arsenal" w:hAnsi="Times New Roman" w:cs="Times New Roman"/>
        </w:rPr>
        <w:t xml:space="preserve"> Кваліфікаційне оцінювання на здатність здійснювати правосуддя у відповідному суді,</w:t>
      </w:r>
      <w:r w:rsidRPr="007942DF">
        <w:rPr>
          <w:rFonts w:ascii="Times New Roman" w:eastAsia="Arsenal" w:hAnsi="Times New Roman" w:cs="Times New Roman"/>
          <w:sz w:val="16"/>
          <w:szCs w:val="16"/>
        </w:rPr>
        <w:t xml:space="preserve"> </w:t>
      </w:r>
      <w:r w:rsidR="002D704A" w:rsidRPr="00013C17">
        <w:rPr>
          <w:rFonts w:ascii="Times New Roman" w:eastAsia="Arsenal" w:hAnsi="Times New Roman" w:cs="Times New Roman"/>
        </w:rPr>
        <w:t>у</w:t>
      </w:r>
      <w:r w:rsidRPr="00013C17">
        <w:rPr>
          <w:rFonts w:ascii="Times New Roman" w:eastAsia="Arsenal" w:hAnsi="Times New Roman" w:cs="Times New Roman"/>
        </w:rPr>
        <w:t xml:space="preserve"> </w:t>
      </w:r>
      <w:r w:rsidR="002D704A" w:rsidRPr="00013C17">
        <w:rPr>
          <w:rFonts w:ascii="Times New Roman" w:eastAsia="Arsenal" w:hAnsi="Times New Roman" w:cs="Times New Roman"/>
        </w:rPr>
        <w:t>процедурі якого заверше</w:t>
      </w:r>
      <w:r w:rsidRPr="00013C17">
        <w:rPr>
          <w:rFonts w:ascii="Times New Roman" w:eastAsia="Arsenal" w:hAnsi="Times New Roman" w:cs="Times New Roman"/>
        </w:rPr>
        <w:t xml:space="preserve">но етап дослідження досьє та проведення співбесіди, однак на момент </w:t>
      </w:r>
      <w:r w:rsidR="002D704A" w:rsidRPr="00013C17">
        <w:rPr>
          <w:rFonts w:ascii="Times New Roman" w:eastAsia="Arsenal" w:hAnsi="Times New Roman" w:cs="Times New Roman"/>
        </w:rPr>
        <w:t>ухвалення</w:t>
      </w:r>
      <w:r w:rsidRPr="00013C17">
        <w:rPr>
          <w:rFonts w:ascii="Times New Roman" w:eastAsia="Arsenal" w:hAnsi="Times New Roman" w:cs="Times New Roman"/>
        </w:rPr>
        <w:t xml:space="preserve"> Регламенту</w:t>
      </w:r>
      <w:r w:rsidR="00DC466D" w:rsidRPr="00013C17">
        <w:rPr>
          <w:rFonts w:ascii="Times New Roman" w:eastAsia="Arsenal" w:hAnsi="Times New Roman" w:cs="Times New Roman"/>
        </w:rPr>
        <w:t xml:space="preserve"> в цій редакції</w:t>
      </w:r>
      <w:r w:rsidRPr="00013C17">
        <w:rPr>
          <w:rFonts w:ascii="Times New Roman" w:eastAsia="Arsenal" w:hAnsi="Times New Roman" w:cs="Times New Roman"/>
        </w:rPr>
        <w:t xml:space="preserve"> не прийнято рішення Комісії у складі Колегії</w:t>
      </w:r>
      <w:r w:rsidR="00DC466D" w:rsidRPr="00013C17">
        <w:rPr>
          <w:rFonts w:ascii="Times New Roman" w:eastAsia="Arsenal" w:hAnsi="Times New Roman" w:cs="Times New Roman"/>
        </w:rPr>
        <w:t>,</w:t>
      </w:r>
      <w:r w:rsidRPr="00013C17">
        <w:rPr>
          <w:rFonts w:ascii="Times New Roman" w:eastAsia="Arsenal" w:hAnsi="Times New Roman" w:cs="Times New Roman"/>
        </w:rPr>
        <w:t xml:space="preserve"> завершується Комісією у пленарному складі.</w:t>
      </w:r>
    </w:p>
    <w:p w14:paraId="54840980" w14:textId="26347115" w:rsidR="001F5B92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</w:rPr>
        <w:t xml:space="preserve"> </w:t>
      </w:r>
      <w:r w:rsidR="001F5B92" w:rsidRPr="00013C17">
        <w:rPr>
          <w:rFonts w:ascii="Times New Roman" w:eastAsia="Arsenal" w:hAnsi="Times New Roman" w:cs="Times New Roman"/>
        </w:rPr>
        <w:t xml:space="preserve">Протягом </w:t>
      </w:r>
      <w:r w:rsidR="00A95C4F" w:rsidRPr="00013C17">
        <w:rPr>
          <w:rFonts w:ascii="Times New Roman" w:eastAsia="Arsenal" w:hAnsi="Times New Roman" w:cs="Times New Roman"/>
        </w:rPr>
        <w:t>двох</w:t>
      </w:r>
      <w:r w:rsidR="001F5B92" w:rsidRPr="00013C17">
        <w:rPr>
          <w:rFonts w:ascii="Times New Roman" w:eastAsia="Arsenal" w:hAnsi="Times New Roman" w:cs="Times New Roman"/>
        </w:rPr>
        <w:t xml:space="preserve"> місяц</w:t>
      </w:r>
      <w:r w:rsidR="00A95C4F" w:rsidRPr="00013C17">
        <w:rPr>
          <w:rFonts w:ascii="Times New Roman" w:eastAsia="Arsenal" w:hAnsi="Times New Roman" w:cs="Times New Roman"/>
        </w:rPr>
        <w:t>ів</w:t>
      </w:r>
      <w:r w:rsidR="001F5B92" w:rsidRPr="00013C17">
        <w:rPr>
          <w:rFonts w:ascii="Times New Roman" w:eastAsia="Arsenal" w:hAnsi="Times New Roman" w:cs="Times New Roman"/>
        </w:rPr>
        <w:t xml:space="preserve"> з дня прийняття цього Регламенту Голова Комісії вносить на розгляд Комісії у пленарному складі план </w:t>
      </w:r>
      <w:r w:rsidR="00A95C4F" w:rsidRPr="00013C17">
        <w:rPr>
          <w:rFonts w:ascii="Times New Roman" w:eastAsia="Arsenal" w:hAnsi="Times New Roman" w:cs="Times New Roman"/>
        </w:rPr>
        <w:t>роботи</w:t>
      </w:r>
      <w:r w:rsidR="001F5B92" w:rsidRPr="00013C17">
        <w:rPr>
          <w:rFonts w:ascii="Times New Roman" w:eastAsia="Arsenal" w:hAnsi="Times New Roman" w:cs="Times New Roman"/>
        </w:rPr>
        <w:t xml:space="preserve"> Комісії.</w:t>
      </w:r>
    </w:p>
    <w:p w14:paraId="2DB40616" w14:textId="5ACDDA16" w:rsidR="001F5B92" w:rsidRPr="00013C17" w:rsidRDefault="00D2085C" w:rsidP="00736B9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240" w:line="276" w:lineRule="auto"/>
        <w:ind w:left="0" w:firstLine="709"/>
        <w:jc w:val="both"/>
        <w:rPr>
          <w:rFonts w:ascii="Times New Roman" w:eastAsia="Arsenal" w:hAnsi="Times New Roman" w:cs="Times New Roman"/>
        </w:rPr>
      </w:pPr>
      <w:r>
        <w:rPr>
          <w:rFonts w:ascii="Times New Roman" w:eastAsia="Arsenal" w:hAnsi="Times New Roman" w:cs="Times New Roman"/>
        </w:rPr>
        <w:t xml:space="preserve"> </w:t>
      </w:r>
      <w:r w:rsidR="001F5B92" w:rsidRPr="00013C17">
        <w:rPr>
          <w:rFonts w:ascii="Times New Roman" w:eastAsia="Arsenal" w:hAnsi="Times New Roman" w:cs="Times New Roman"/>
        </w:rPr>
        <w:t>Голова Комісії, заступник Голови Комісії та секретарі палат не можуть бути відкликані із займаних посад в порядку</w:t>
      </w:r>
      <w:r w:rsidR="00937D41" w:rsidRPr="00013C17">
        <w:rPr>
          <w:rFonts w:ascii="Times New Roman" w:eastAsia="Arsenal" w:hAnsi="Times New Roman" w:cs="Times New Roman"/>
        </w:rPr>
        <w:t>,</w:t>
      </w:r>
      <w:r w:rsidR="001F5B92" w:rsidRPr="00013C17">
        <w:rPr>
          <w:rFonts w:ascii="Times New Roman" w:eastAsia="Arsenal" w:hAnsi="Times New Roman" w:cs="Times New Roman"/>
        </w:rPr>
        <w:t xml:space="preserve"> встановленому цим Регламентом</w:t>
      </w:r>
      <w:r w:rsidR="00937D41" w:rsidRPr="00013C17">
        <w:rPr>
          <w:rFonts w:ascii="Times New Roman" w:eastAsia="Arsenal" w:hAnsi="Times New Roman" w:cs="Times New Roman"/>
        </w:rPr>
        <w:t>,</w:t>
      </w:r>
      <w:r w:rsidR="001F5B92" w:rsidRPr="00013C17">
        <w:rPr>
          <w:rFonts w:ascii="Times New Roman" w:eastAsia="Arsenal" w:hAnsi="Times New Roman" w:cs="Times New Roman"/>
        </w:rPr>
        <w:t xml:space="preserve"> протягом одного року з дня </w:t>
      </w:r>
      <w:r w:rsidR="00806E8F" w:rsidRPr="00013C17">
        <w:rPr>
          <w:rFonts w:ascii="Times New Roman" w:eastAsia="Arsenal" w:hAnsi="Times New Roman" w:cs="Times New Roman"/>
        </w:rPr>
        <w:t>обрання</w:t>
      </w:r>
      <w:r w:rsidR="009D310C" w:rsidRPr="00013C17">
        <w:rPr>
          <w:rFonts w:ascii="Times New Roman" w:eastAsia="Arsenal" w:hAnsi="Times New Roman" w:cs="Times New Roman"/>
        </w:rPr>
        <w:t xml:space="preserve"> на посаду</w:t>
      </w:r>
      <w:r w:rsidR="001F5B92" w:rsidRPr="00013C17">
        <w:rPr>
          <w:rFonts w:ascii="Times New Roman" w:eastAsia="Arsenal" w:hAnsi="Times New Roman" w:cs="Times New Roman"/>
        </w:rPr>
        <w:t>.</w:t>
      </w:r>
      <w:bookmarkStart w:id="6" w:name="_GoBack"/>
      <w:bookmarkEnd w:id="6"/>
    </w:p>
    <w:sectPr w:rsidR="001F5B92" w:rsidRPr="00013C17" w:rsidSect="0043708C">
      <w:headerReference w:type="default" r:id="rId10"/>
      <w:pgSz w:w="11906" w:h="16838"/>
      <w:pgMar w:top="1134" w:right="567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94964B" w14:textId="77777777" w:rsidR="00772677" w:rsidRDefault="00772677">
      <w:r>
        <w:separator/>
      </w:r>
    </w:p>
  </w:endnote>
  <w:endnote w:type="continuationSeparator" w:id="0">
    <w:p w14:paraId="3376C996" w14:textId="77777777" w:rsidR="00772677" w:rsidRDefault="00772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senal">
    <w:altName w:val="Calibri"/>
    <w:panose1 w:val="00000000000000000000"/>
    <w:charset w:val="00"/>
    <w:family w:val="auto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D0D47" w14:textId="77777777" w:rsidR="00772677" w:rsidRDefault="00772677">
      <w:r>
        <w:separator/>
      </w:r>
    </w:p>
  </w:footnote>
  <w:footnote w:type="continuationSeparator" w:id="0">
    <w:p w14:paraId="24FAD072" w14:textId="77777777" w:rsidR="00772677" w:rsidRDefault="00772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3457443"/>
      <w:docPartObj>
        <w:docPartGallery w:val="Page Numbers (Top of Page)"/>
        <w:docPartUnique/>
      </w:docPartObj>
    </w:sdtPr>
    <w:sdtEndPr/>
    <w:sdtContent>
      <w:p w14:paraId="39E39454" w14:textId="1EE84D5A" w:rsidR="008C4617" w:rsidRDefault="008C461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19BF" w:rsidRPr="000419BF">
          <w:rPr>
            <w:noProof/>
            <w:lang w:val="ru-RU"/>
          </w:rPr>
          <w:t>40</w:t>
        </w:r>
        <w:r>
          <w:fldChar w:fldCharType="end"/>
        </w:r>
      </w:p>
    </w:sdtContent>
  </w:sdt>
  <w:p w14:paraId="000002FA" w14:textId="77777777" w:rsidR="008C4617" w:rsidRDefault="008C461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378"/>
    <w:multiLevelType w:val="multilevel"/>
    <w:tmpl w:val="0E701F94"/>
    <w:lvl w:ilvl="0">
      <w:start w:val="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9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3224F41"/>
    <w:multiLevelType w:val="multilevel"/>
    <w:tmpl w:val="F0EE9B08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0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4E45580"/>
    <w:multiLevelType w:val="multilevel"/>
    <w:tmpl w:val="94027E90"/>
    <w:lvl w:ilvl="0">
      <w:start w:val="14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47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52047CE"/>
    <w:multiLevelType w:val="multilevel"/>
    <w:tmpl w:val="7D4E79AE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1.%2."/>
      <w:lvlJc w:val="center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064C3C01"/>
    <w:multiLevelType w:val="multilevel"/>
    <w:tmpl w:val="FDE27CC2"/>
    <w:lvl w:ilvl="0">
      <w:start w:val="5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0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06DF38B6"/>
    <w:multiLevelType w:val="multilevel"/>
    <w:tmpl w:val="EF6E0716"/>
    <w:styleLink w:val="107"/>
    <w:lvl w:ilvl="0">
      <w:start w:val="17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104259"/>
    <w:multiLevelType w:val="multilevel"/>
    <w:tmpl w:val="2CCE4272"/>
    <w:lvl w:ilvl="0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8.%2."/>
      <w:lvlJc w:val="center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0D940B4F"/>
    <w:multiLevelType w:val="multilevel"/>
    <w:tmpl w:val="2A08D9F6"/>
    <w:lvl w:ilvl="0">
      <w:start w:val="13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2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0EBF73EB"/>
    <w:multiLevelType w:val="multilevel"/>
    <w:tmpl w:val="F0406F26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5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10316842"/>
    <w:multiLevelType w:val="multilevel"/>
    <w:tmpl w:val="7514DE14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1098464F"/>
    <w:multiLevelType w:val="multilevel"/>
    <w:tmpl w:val="B94E8708"/>
    <w:styleLink w:val="93"/>
    <w:lvl w:ilvl="0">
      <w:start w:val="4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41C3909"/>
    <w:multiLevelType w:val="multilevel"/>
    <w:tmpl w:val="34D8D3FE"/>
    <w:styleLink w:val="101"/>
    <w:lvl w:ilvl="0">
      <w:start w:val="17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91E41A6"/>
    <w:multiLevelType w:val="multilevel"/>
    <w:tmpl w:val="A3B855EC"/>
    <w:styleLink w:val="109"/>
    <w:lvl w:ilvl="0">
      <w:start w:val="18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19C13CA6"/>
    <w:multiLevelType w:val="multilevel"/>
    <w:tmpl w:val="A4E6BA60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0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1F5B1537"/>
    <w:multiLevelType w:val="multilevel"/>
    <w:tmpl w:val="CC489C48"/>
    <w:styleLink w:val="99"/>
    <w:lvl w:ilvl="0">
      <w:start w:val="14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1E339F6"/>
    <w:multiLevelType w:val="multilevel"/>
    <w:tmpl w:val="C03E960A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2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2B77B32"/>
    <w:multiLevelType w:val="multilevel"/>
    <w:tmpl w:val="3738CBBC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9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238C7773"/>
    <w:multiLevelType w:val="multilevel"/>
    <w:tmpl w:val="AA864F22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8725D2A"/>
    <w:multiLevelType w:val="multilevel"/>
    <w:tmpl w:val="632AD0A6"/>
    <w:styleLink w:val="95"/>
    <w:lvl w:ilvl="0">
      <w:start w:val="6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BFC1DAE"/>
    <w:multiLevelType w:val="multilevel"/>
    <w:tmpl w:val="2EE092B0"/>
    <w:styleLink w:val="105"/>
    <w:lvl w:ilvl="0">
      <w:start w:val="18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FC3131B"/>
    <w:multiLevelType w:val="multilevel"/>
    <w:tmpl w:val="955C9030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2FE3596C"/>
    <w:multiLevelType w:val="multilevel"/>
    <w:tmpl w:val="A20C562E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305559B7"/>
    <w:multiLevelType w:val="multilevel"/>
    <w:tmpl w:val="6688021A"/>
    <w:lvl w:ilvl="0">
      <w:start w:val="17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3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337370A8"/>
    <w:multiLevelType w:val="multilevel"/>
    <w:tmpl w:val="D73CB1E2"/>
    <w:styleLink w:val="91"/>
    <w:lvl w:ilvl="0">
      <w:start w:val="3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7BB36AC"/>
    <w:multiLevelType w:val="multilevel"/>
    <w:tmpl w:val="C6FAF9E0"/>
    <w:styleLink w:val="100"/>
    <w:lvl w:ilvl="0">
      <w:start w:val="16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9273976"/>
    <w:multiLevelType w:val="multilevel"/>
    <w:tmpl w:val="797626B2"/>
    <w:styleLink w:val="106"/>
    <w:lvl w:ilvl="0">
      <w:start w:val="18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3D297FFE"/>
    <w:multiLevelType w:val="multilevel"/>
    <w:tmpl w:val="5FFA528E"/>
    <w:lvl w:ilvl="0">
      <w:start w:val="16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8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409A1ED0"/>
    <w:multiLevelType w:val="multilevel"/>
    <w:tmpl w:val="EF6E0716"/>
    <w:styleLink w:val="108"/>
    <w:lvl w:ilvl="0">
      <w:start w:val="17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42032A07"/>
    <w:multiLevelType w:val="multilevel"/>
    <w:tmpl w:val="7420550E"/>
    <w:lvl w:ilvl="0">
      <w:start w:val="78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lvlText w:val="110.%2."/>
      <w:lvlJc w:val="center"/>
      <w:pPr>
        <w:ind w:left="263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2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80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64" w:hanging="1440"/>
      </w:pPr>
      <w:rPr>
        <w:rFonts w:hint="default"/>
      </w:rPr>
    </w:lvl>
  </w:abstractNum>
  <w:abstractNum w:abstractNumId="29">
    <w:nsid w:val="470C69A0"/>
    <w:multiLevelType w:val="multilevel"/>
    <w:tmpl w:val="E488D54E"/>
    <w:lvl w:ilvl="0">
      <w:start w:val="1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0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474C0009"/>
    <w:multiLevelType w:val="multilevel"/>
    <w:tmpl w:val="D31C7C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442.%2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4B8570E1"/>
    <w:multiLevelType w:val="multilevel"/>
    <w:tmpl w:val="156C4626"/>
    <w:styleLink w:val="96"/>
    <w:lvl w:ilvl="0">
      <w:start w:val="8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4BA70C4C"/>
    <w:multiLevelType w:val="multilevel"/>
    <w:tmpl w:val="463CC768"/>
    <w:lvl w:ilvl="0">
      <w:start w:val="7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8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50371A3E"/>
    <w:multiLevelType w:val="multilevel"/>
    <w:tmpl w:val="0A500BFE"/>
    <w:lvl w:ilvl="0">
      <w:start w:val="15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60.%2."/>
      <w:lvlJc w:val="center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26C4096"/>
    <w:multiLevelType w:val="multilevel"/>
    <w:tmpl w:val="B7D03DD0"/>
    <w:styleLink w:val="98"/>
    <w:lvl w:ilvl="0">
      <w:start w:val="14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57C4471"/>
    <w:multiLevelType w:val="multilevel"/>
    <w:tmpl w:val="46F48934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57E83AA1"/>
    <w:multiLevelType w:val="multilevel"/>
    <w:tmpl w:val="B4604E24"/>
    <w:lvl w:ilvl="0">
      <w:start w:val="16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1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>
    <w:nsid w:val="57EA67F3"/>
    <w:multiLevelType w:val="multilevel"/>
    <w:tmpl w:val="2DBE24C0"/>
    <w:lvl w:ilvl="0">
      <w:start w:val="1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5FF04CF5"/>
    <w:multiLevelType w:val="multilevel"/>
    <w:tmpl w:val="046CE1C8"/>
    <w:styleLink w:val="102"/>
    <w:lvl w:ilvl="0">
      <w:start w:val="17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600865CB"/>
    <w:multiLevelType w:val="multilevel"/>
    <w:tmpl w:val="36FA9D48"/>
    <w:styleLink w:val="103"/>
    <w:lvl w:ilvl="0">
      <w:start w:val="17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63213B7A"/>
    <w:multiLevelType w:val="multilevel"/>
    <w:tmpl w:val="A846F622"/>
    <w:styleLink w:val="90"/>
    <w:lvl w:ilvl="0">
      <w:start w:val="1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40B42C9"/>
    <w:multiLevelType w:val="multilevel"/>
    <w:tmpl w:val="1632DB3A"/>
    <w:lvl w:ilvl="0">
      <w:start w:val="13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39.%2."/>
      <w:lvlJc w:val="center"/>
      <w:pPr>
        <w:ind w:left="1283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>
    <w:nsid w:val="6E3B156C"/>
    <w:multiLevelType w:val="multilevel"/>
    <w:tmpl w:val="F2ECF040"/>
    <w:lvl w:ilvl="0">
      <w:start w:val="18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84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>
    <w:nsid w:val="6EAF0612"/>
    <w:multiLevelType w:val="multilevel"/>
    <w:tmpl w:val="E946E9D8"/>
    <w:styleLink w:val="97"/>
    <w:lvl w:ilvl="0">
      <w:start w:val="13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FAB370F"/>
    <w:multiLevelType w:val="multilevel"/>
    <w:tmpl w:val="25F23D3C"/>
    <w:lvl w:ilvl="0">
      <w:start w:val="17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78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72987D69"/>
    <w:multiLevelType w:val="multilevel"/>
    <w:tmpl w:val="4942B704"/>
    <w:styleLink w:val="94"/>
    <w:lvl w:ilvl="0">
      <w:start w:val="6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>
    <w:nsid w:val="72A62430"/>
    <w:multiLevelType w:val="multilevel"/>
    <w:tmpl w:val="B0DA1652"/>
    <w:lvl w:ilvl="0">
      <w:start w:val="3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6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7">
    <w:nsid w:val="7600389F"/>
    <w:multiLevelType w:val="multilevel"/>
    <w:tmpl w:val="973C85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>
    <w:nsid w:val="7B60691C"/>
    <w:multiLevelType w:val="multilevel"/>
    <w:tmpl w:val="F3BAA82A"/>
    <w:styleLink w:val="104"/>
    <w:lvl w:ilvl="0">
      <w:start w:val="18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>
    <w:nsid w:val="7B7500E9"/>
    <w:multiLevelType w:val="multilevel"/>
    <w:tmpl w:val="F58218A8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3.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>
    <w:nsid w:val="7D76694D"/>
    <w:multiLevelType w:val="multilevel"/>
    <w:tmpl w:val="1C2626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E5308F8"/>
    <w:multiLevelType w:val="multilevel"/>
    <w:tmpl w:val="397475FA"/>
    <w:styleLink w:val="92"/>
    <w:lvl w:ilvl="0">
      <w:start w:val="6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6"/>
  </w:num>
  <w:num w:numId="3">
    <w:abstractNumId w:val="33"/>
  </w:num>
  <w:num w:numId="4">
    <w:abstractNumId w:val="50"/>
  </w:num>
  <w:num w:numId="5">
    <w:abstractNumId w:val="0"/>
  </w:num>
  <w:num w:numId="6">
    <w:abstractNumId w:val="26"/>
  </w:num>
  <w:num w:numId="7">
    <w:abstractNumId w:val="47"/>
  </w:num>
  <w:num w:numId="8">
    <w:abstractNumId w:val="4"/>
  </w:num>
  <w:num w:numId="9">
    <w:abstractNumId w:val="37"/>
  </w:num>
  <w:num w:numId="10">
    <w:abstractNumId w:val="7"/>
  </w:num>
  <w:num w:numId="11">
    <w:abstractNumId w:val="36"/>
  </w:num>
  <w:num w:numId="12">
    <w:abstractNumId w:val="22"/>
  </w:num>
  <w:num w:numId="13">
    <w:abstractNumId w:val="16"/>
  </w:num>
  <w:num w:numId="14">
    <w:abstractNumId w:val="44"/>
  </w:num>
  <w:num w:numId="15">
    <w:abstractNumId w:val="13"/>
  </w:num>
  <w:num w:numId="16">
    <w:abstractNumId w:val="41"/>
  </w:num>
  <w:num w:numId="17">
    <w:abstractNumId w:val="46"/>
  </w:num>
  <w:num w:numId="18">
    <w:abstractNumId w:val="21"/>
  </w:num>
  <w:num w:numId="19">
    <w:abstractNumId w:val="17"/>
  </w:num>
  <w:num w:numId="20">
    <w:abstractNumId w:val="42"/>
  </w:num>
  <w:num w:numId="21">
    <w:abstractNumId w:val="35"/>
  </w:num>
  <w:num w:numId="22">
    <w:abstractNumId w:val="40"/>
  </w:num>
  <w:num w:numId="23">
    <w:abstractNumId w:val="23"/>
  </w:num>
  <w:num w:numId="24">
    <w:abstractNumId w:val="51"/>
  </w:num>
  <w:num w:numId="25">
    <w:abstractNumId w:val="10"/>
  </w:num>
  <w:num w:numId="26">
    <w:abstractNumId w:val="45"/>
  </w:num>
  <w:num w:numId="27">
    <w:abstractNumId w:val="18"/>
  </w:num>
  <w:num w:numId="28">
    <w:abstractNumId w:val="31"/>
  </w:num>
  <w:num w:numId="29">
    <w:abstractNumId w:val="43"/>
  </w:num>
  <w:num w:numId="30">
    <w:abstractNumId w:val="34"/>
  </w:num>
  <w:num w:numId="31">
    <w:abstractNumId w:val="14"/>
  </w:num>
  <w:num w:numId="32">
    <w:abstractNumId w:val="24"/>
  </w:num>
  <w:num w:numId="33">
    <w:abstractNumId w:val="11"/>
  </w:num>
  <w:num w:numId="34">
    <w:abstractNumId w:val="38"/>
  </w:num>
  <w:num w:numId="35">
    <w:abstractNumId w:val="39"/>
  </w:num>
  <w:num w:numId="36">
    <w:abstractNumId w:val="48"/>
  </w:num>
  <w:num w:numId="37">
    <w:abstractNumId w:val="19"/>
  </w:num>
  <w:num w:numId="38">
    <w:abstractNumId w:val="25"/>
  </w:num>
  <w:num w:numId="39">
    <w:abstractNumId w:val="5"/>
  </w:num>
  <w:num w:numId="40">
    <w:abstractNumId w:val="29"/>
  </w:num>
  <w:num w:numId="41">
    <w:abstractNumId w:val="27"/>
  </w:num>
  <w:num w:numId="42">
    <w:abstractNumId w:val="12"/>
  </w:num>
  <w:num w:numId="43">
    <w:abstractNumId w:val="49"/>
  </w:num>
  <w:num w:numId="44">
    <w:abstractNumId w:val="1"/>
  </w:num>
  <w:num w:numId="45">
    <w:abstractNumId w:val="15"/>
  </w:num>
  <w:num w:numId="46">
    <w:abstractNumId w:val="8"/>
  </w:num>
  <w:num w:numId="47">
    <w:abstractNumId w:val="32"/>
  </w:num>
  <w:num w:numId="48">
    <w:abstractNumId w:val="20"/>
  </w:num>
  <w:num w:numId="49">
    <w:abstractNumId w:val="28"/>
  </w:num>
  <w:num w:numId="50">
    <w:abstractNumId w:val="3"/>
  </w:num>
  <w:num w:numId="51">
    <w:abstractNumId w:val="30"/>
  </w:num>
  <w:num w:numId="52">
    <w:abstractNumId w:val="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97"/>
    <w:rsid w:val="00000BB1"/>
    <w:rsid w:val="00004339"/>
    <w:rsid w:val="00013C17"/>
    <w:rsid w:val="000156CB"/>
    <w:rsid w:val="00015F3E"/>
    <w:rsid w:val="00016574"/>
    <w:rsid w:val="0002143D"/>
    <w:rsid w:val="0002195D"/>
    <w:rsid w:val="00027660"/>
    <w:rsid w:val="0003114B"/>
    <w:rsid w:val="00033085"/>
    <w:rsid w:val="0003387E"/>
    <w:rsid w:val="000350D3"/>
    <w:rsid w:val="00036542"/>
    <w:rsid w:val="00036CD2"/>
    <w:rsid w:val="000406E5"/>
    <w:rsid w:val="00041171"/>
    <w:rsid w:val="000418FD"/>
    <w:rsid w:val="000419BF"/>
    <w:rsid w:val="00042FF8"/>
    <w:rsid w:val="00056DE3"/>
    <w:rsid w:val="000578DE"/>
    <w:rsid w:val="00060CCE"/>
    <w:rsid w:val="00061B4D"/>
    <w:rsid w:val="0006235B"/>
    <w:rsid w:val="0007681A"/>
    <w:rsid w:val="00076FEE"/>
    <w:rsid w:val="00081418"/>
    <w:rsid w:val="000858BC"/>
    <w:rsid w:val="00090C65"/>
    <w:rsid w:val="00091F45"/>
    <w:rsid w:val="000977D9"/>
    <w:rsid w:val="000A0D31"/>
    <w:rsid w:val="000A132F"/>
    <w:rsid w:val="000A1A2B"/>
    <w:rsid w:val="000A26F1"/>
    <w:rsid w:val="000B20BC"/>
    <w:rsid w:val="000B2672"/>
    <w:rsid w:val="000C0E82"/>
    <w:rsid w:val="000C1F28"/>
    <w:rsid w:val="000C3C4B"/>
    <w:rsid w:val="000C4C73"/>
    <w:rsid w:val="000D22C2"/>
    <w:rsid w:val="000D7B83"/>
    <w:rsid w:val="000E17F9"/>
    <w:rsid w:val="000E236B"/>
    <w:rsid w:val="000F6081"/>
    <w:rsid w:val="00100758"/>
    <w:rsid w:val="00101458"/>
    <w:rsid w:val="00101BAF"/>
    <w:rsid w:val="00101FBB"/>
    <w:rsid w:val="00103983"/>
    <w:rsid w:val="0010527C"/>
    <w:rsid w:val="0010637D"/>
    <w:rsid w:val="00110C2C"/>
    <w:rsid w:val="00117BDB"/>
    <w:rsid w:val="00123729"/>
    <w:rsid w:val="0013329D"/>
    <w:rsid w:val="00134681"/>
    <w:rsid w:val="00135C24"/>
    <w:rsid w:val="001366D5"/>
    <w:rsid w:val="00143AB5"/>
    <w:rsid w:val="00147780"/>
    <w:rsid w:val="00147ADA"/>
    <w:rsid w:val="0015682B"/>
    <w:rsid w:val="00160055"/>
    <w:rsid w:val="001601EB"/>
    <w:rsid w:val="00163CBD"/>
    <w:rsid w:val="00164392"/>
    <w:rsid w:val="00173807"/>
    <w:rsid w:val="00173F05"/>
    <w:rsid w:val="00180A51"/>
    <w:rsid w:val="00185FA9"/>
    <w:rsid w:val="001909DE"/>
    <w:rsid w:val="00191DD7"/>
    <w:rsid w:val="00192E7A"/>
    <w:rsid w:val="001961B9"/>
    <w:rsid w:val="00196D2B"/>
    <w:rsid w:val="001A33EE"/>
    <w:rsid w:val="001A4BD4"/>
    <w:rsid w:val="001A5067"/>
    <w:rsid w:val="001C0232"/>
    <w:rsid w:val="001C23BF"/>
    <w:rsid w:val="001C34C2"/>
    <w:rsid w:val="001D21BB"/>
    <w:rsid w:val="001F5B92"/>
    <w:rsid w:val="001F60CA"/>
    <w:rsid w:val="00202C5B"/>
    <w:rsid w:val="00205AF7"/>
    <w:rsid w:val="00225F14"/>
    <w:rsid w:val="00230D2B"/>
    <w:rsid w:val="002318DB"/>
    <w:rsid w:val="00232997"/>
    <w:rsid w:val="00233B6F"/>
    <w:rsid w:val="002350C0"/>
    <w:rsid w:val="00237647"/>
    <w:rsid w:val="002416EB"/>
    <w:rsid w:val="00242054"/>
    <w:rsid w:val="00244CF3"/>
    <w:rsid w:val="0024518D"/>
    <w:rsid w:val="002512C7"/>
    <w:rsid w:val="002529A5"/>
    <w:rsid w:val="00253F9A"/>
    <w:rsid w:val="00255613"/>
    <w:rsid w:val="002566B5"/>
    <w:rsid w:val="002571E1"/>
    <w:rsid w:val="0027271A"/>
    <w:rsid w:val="00280583"/>
    <w:rsid w:val="00282CC1"/>
    <w:rsid w:val="00282F74"/>
    <w:rsid w:val="00284A3C"/>
    <w:rsid w:val="00292634"/>
    <w:rsid w:val="002A3E56"/>
    <w:rsid w:val="002A5AF2"/>
    <w:rsid w:val="002A6AE8"/>
    <w:rsid w:val="002B1D0F"/>
    <w:rsid w:val="002B2B56"/>
    <w:rsid w:val="002B7B1B"/>
    <w:rsid w:val="002C4B5E"/>
    <w:rsid w:val="002D1389"/>
    <w:rsid w:val="002D2388"/>
    <w:rsid w:val="002D3FB1"/>
    <w:rsid w:val="002D6148"/>
    <w:rsid w:val="002D704A"/>
    <w:rsid w:val="002E3DB4"/>
    <w:rsid w:val="002F05D1"/>
    <w:rsid w:val="002F69AA"/>
    <w:rsid w:val="002F718E"/>
    <w:rsid w:val="00300AAC"/>
    <w:rsid w:val="00301037"/>
    <w:rsid w:val="00307EFD"/>
    <w:rsid w:val="00326116"/>
    <w:rsid w:val="003341B5"/>
    <w:rsid w:val="00340FC6"/>
    <w:rsid w:val="0034154C"/>
    <w:rsid w:val="0034356F"/>
    <w:rsid w:val="0034657F"/>
    <w:rsid w:val="0034661A"/>
    <w:rsid w:val="0034661C"/>
    <w:rsid w:val="00346F36"/>
    <w:rsid w:val="003505C3"/>
    <w:rsid w:val="00351E9D"/>
    <w:rsid w:val="00360D5A"/>
    <w:rsid w:val="00370F5B"/>
    <w:rsid w:val="00371C32"/>
    <w:rsid w:val="00373D54"/>
    <w:rsid w:val="00381C0D"/>
    <w:rsid w:val="00382923"/>
    <w:rsid w:val="00386A1B"/>
    <w:rsid w:val="00387BA1"/>
    <w:rsid w:val="00393ED7"/>
    <w:rsid w:val="003A0B8D"/>
    <w:rsid w:val="003A280B"/>
    <w:rsid w:val="003A386C"/>
    <w:rsid w:val="003A3BD9"/>
    <w:rsid w:val="003A5277"/>
    <w:rsid w:val="003B2FE6"/>
    <w:rsid w:val="003C18B5"/>
    <w:rsid w:val="003C2B5C"/>
    <w:rsid w:val="003D0C10"/>
    <w:rsid w:val="003D169B"/>
    <w:rsid w:val="003D4EEC"/>
    <w:rsid w:val="003D5CD6"/>
    <w:rsid w:val="003D64F6"/>
    <w:rsid w:val="003D76A6"/>
    <w:rsid w:val="003E4687"/>
    <w:rsid w:val="003E6BDE"/>
    <w:rsid w:val="003E7F06"/>
    <w:rsid w:val="003F02EA"/>
    <w:rsid w:val="003F410E"/>
    <w:rsid w:val="0040091B"/>
    <w:rsid w:val="004058A4"/>
    <w:rsid w:val="00412B26"/>
    <w:rsid w:val="00414F50"/>
    <w:rsid w:val="00415D01"/>
    <w:rsid w:val="00416038"/>
    <w:rsid w:val="00417953"/>
    <w:rsid w:val="00420C1D"/>
    <w:rsid w:val="00424144"/>
    <w:rsid w:val="00425450"/>
    <w:rsid w:val="004316BD"/>
    <w:rsid w:val="0043708C"/>
    <w:rsid w:val="004370D4"/>
    <w:rsid w:val="00443C73"/>
    <w:rsid w:val="00443F41"/>
    <w:rsid w:val="0045136A"/>
    <w:rsid w:val="00451574"/>
    <w:rsid w:val="00452524"/>
    <w:rsid w:val="004544CB"/>
    <w:rsid w:val="004557B3"/>
    <w:rsid w:val="004637BB"/>
    <w:rsid w:val="00464891"/>
    <w:rsid w:val="00466BDE"/>
    <w:rsid w:val="00491642"/>
    <w:rsid w:val="004A0C80"/>
    <w:rsid w:val="004A28C4"/>
    <w:rsid w:val="004A56CB"/>
    <w:rsid w:val="004B0712"/>
    <w:rsid w:val="004C3007"/>
    <w:rsid w:val="004C7396"/>
    <w:rsid w:val="004C7A46"/>
    <w:rsid w:val="004D1375"/>
    <w:rsid w:val="004D1D81"/>
    <w:rsid w:val="004D261B"/>
    <w:rsid w:val="004D3C01"/>
    <w:rsid w:val="004E204A"/>
    <w:rsid w:val="004F2991"/>
    <w:rsid w:val="004F29AF"/>
    <w:rsid w:val="004F305F"/>
    <w:rsid w:val="00506B63"/>
    <w:rsid w:val="00520E2F"/>
    <w:rsid w:val="005269F4"/>
    <w:rsid w:val="0052712C"/>
    <w:rsid w:val="00527675"/>
    <w:rsid w:val="00530566"/>
    <w:rsid w:val="005369B1"/>
    <w:rsid w:val="005426AA"/>
    <w:rsid w:val="00547C06"/>
    <w:rsid w:val="005507AC"/>
    <w:rsid w:val="00552C02"/>
    <w:rsid w:val="00564DAF"/>
    <w:rsid w:val="0056747B"/>
    <w:rsid w:val="00573119"/>
    <w:rsid w:val="00573A06"/>
    <w:rsid w:val="005759FB"/>
    <w:rsid w:val="00577D2A"/>
    <w:rsid w:val="00582DA0"/>
    <w:rsid w:val="00585299"/>
    <w:rsid w:val="00594614"/>
    <w:rsid w:val="00597BFA"/>
    <w:rsid w:val="005A07DA"/>
    <w:rsid w:val="005A3818"/>
    <w:rsid w:val="005D175C"/>
    <w:rsid w:val="005D3BF5"/>
    <w:rsid w:val="005D62F4"/>
    <w:rsid w:val="005E0F34"/>
    <w:rsid w:val="005E58C7"/>
    <w:rsid w:val="005E793A"/>
    <w:rsid w:val="005F205D"/>
    <w:rsid w:val="005F52C7"/>
    <w:rsid w:val="005F57B3"/>
    <w:rsid w:val="006143A5"/>
    <w:rsid w:val="00615D5F"/>
    <w:rsid w:val="00621D23"/>
    <w:rsid w:val="006254CE"/>
    <w:rsid w:val="0062557C"/>
    <w:rsid w:val="006266B8"/>
    <w:rsid w:val="00633B7C"/>
    <w:rsid w:val="0063592A"/>
    <w:rsid w:val="00636562"/>
    <w:rsid w:val="00651E49"/>
    <w:rsid w:val="00655E8C"/>
    <w:rsid w:val="00660C68"/>
    <w:rsid w:val="00660ECF"/>
    <w:rsid w:val="00663D05"/>
    <w:rsid w:val="00665E66"/>
    <w:rsid w:val="006665E6"/>
    <w:rsid w:val="00674085"/>
    <w:rsid w:val="00674251"/>
    <w:rsid w:val="00681211"/>
    <w:rsid w:val="00681D27"/>
    <w:rsid w:val="0068271D"/>
    <w:rsid w:val="006949B6"/>
    <w:rsid w:val="00696168"/>
    <w:rsid w:val="00696414"/>
    <w:rsid w:val="006B0ED2"/>
    <w:rsid w:val="006B14AE"/>
    <w:rsid w:val="006B204F"/>
    <w:rsid w:val="006B4814"/>
    <w:rsid w:val="006B6464"/>
    <w:rsid w:val="006B77FD"/>
    <w:rsid w:val="006D3B82"/>
    <w:rsid w:val="006D464A"/>
    <w:rsid w:val="006E39BD"/>
    <w:rsid w:val="006F45FE"/>
    <w:rsid w:val="007049F0"/>
    <w:rsid w:val="00707EFC"/>
    <w:rsid w:val="00710358"/>
    <w:rsid w:val="00710D4A"/>
    <w:rsid w:val="00712061"/>
    <w:rsid w:val="00713027"/>
    <w:rsid w:val="00715BE2"/>
    <w:rsid w:val="0072128F"/>
    <w:rsid w:val="00726647"/>
    <w:rsid w:val="00733954"/>
    <w:rsid w:val="00736B90"/>
    <w:rsid w:val="00740287"/>
    <w:rsid w:val="007415B2"/>
    <w:rsid w:val="00742367"/>
    <w:rsid w:val="00753BEF"/>
    <w:rsid w:val="00753DA2"/>
    <w:rsid w:val="00754D97"/>
    <w:rsid w:val="00757585"/>
    <w:rsid w:val="0076306A"/>
    <w:rsid w:val="00771C69"/>
    <w:rsid w:val="00772677"/>
    <w:rsid w:val="00780D6F"/>
    <w:rsid w:val="00781FC7"/>
    <w:rsid w:val="00783E4D"/>
    <w:rsid w:val="00787D70"/>
    <w:rsid w:val="00792760"/>
    <w:rsid w:val="00793F05"/>
    <w:rsid w:val="007942DF"/>
    <w:rsid w:val="0079542F"/>
    <w:rsid w:val="00795783"/>
    <w:rsid w:val="00795FFF"/>
    <w:rsid w:val="00796845"/>
    <w:rsid w:val="00796F64"/>
    <w:rsid w:val="007A7E54"/>
    <w:rsid w:val="007B22CD"/>
    <w:rsid w:val="007B36C1"/>
    <w:rsid w:val="007C0A49"/>
    <w:rsid w:val="007C34D7"/>
    <w:rsid w:val="007C3E22"/>
    <w:rsid w:val="007C5576"/>
    <w:rsid w:val="007C7793"/>
    <w:rsid w:val="007D2635"/>
    <w:rsid w:val="007D26E3"/>
    <w:rsid w:val="007D55F0"/>
    <w:rsid w:val="007E4055"/>
    <w:rsid w:val="007E4EFE"/>
    <w:rsid w:val="007E5CFB"/>
    <w:rsid w:val="007E6411"/>
    <w:rsid w:val="008036E7"/>
    <w:rsid w:val="00804545"/>
    <w:rsid w:val="00806E8F"/>
    <w:rsid w:val="00807E50"/>
    <w:rsid w:val="00810E29"/>
    <w:rsid w:val="008116DB"/>
    <w:rsid w:val="008317CE"/>
    <w:rsid w:val="008317F2"/>
    <w:rsid w:val="00833206"/>
    <w:rsid w:val="0083426D"/>
    <w:rsid w:val="00835DCE"/>
    <w:rsid w:val="00845957"/>
    <w:rsid w:val="008607C1"/>
    <w:rsid w:val="00866D6E"/>
    <w:rsid w:val="008712A4"/>
    <w:rsid w:val="008713EA"/>
    <w:rsid w:val="00871A8C"/>
    <w:rsid w:val="0087339C"/>
    <w:rsid w:val="00873615"/>
    <w:rsid w:val="008744EC"/>
    <w:rsid w:val="00877EB3"/>
    <w:rsid w:val="008802BE"/>
    <w:rsid w:val="00882197"/>
    <w:rsid w:val="00885BB6"/>
    <w:rsid w:val="008908BC"/>
    <w:rsid w:val="008921D0"/>
    <w:rsid w:val="00897763"/>
    <w:rsid w:val="008B0CC4"/>
    <w:rsid w:val="008B6256"/>
    <w:rsid w:val="008B7686"/>
    <w:rsid w:val="008C4617"/>
    <w:rsid w:val="008C6C37"/>
    <w:rsid w:val="008D044F"/>
    <w:rsid w:val="008D0531"/>
    <w:rsid w:val="008E1CAD"/>
    <w:rsid w:val="008E3C8D"/>
    <w:rsid w:val="008F0EC0"/>
    <w:rsid w:val="008F4378"/>
    <w:rsid w:val="008F5833"/>
    <w:rsid w:val="00906CAA"/>
    <w:rsid w:val="00912480"/>
    <w:rsid w:val="00917D31"/>
    <w:rsid w:val="0092011E"/>
    <w:rsid w:val="0092545C"/>
    <w:rsid w:val="00926C0D"/>
    <w:rsid w:val="009342B2"/>
    <w:rsid w:val="00937D41"/>
    <w:rsid w:val="00950830"/>
    <w:rsid w:val="00955918"/>
    <w:rsid w:val="00955C54"/>
    <w:rsid w:val="0096020F"/>
    <w:rsid w:val="009609BD"/>
    <w:rsid w:val="00961DB8"/>
    <w:rsid w:val="00962C4E"/>
    <w:rsid w:val="009633FE"/>
    <w:rsid w:val="00966BBF"/>
    <w:rsid w:val="00967216"/>
    <w:rsid w:val="00967944"/>
    <w:rsid w:val="009730A2"/>
    <w:rsid w:val="009754E3"/>
    <w:rsid w:val="00975655"/>
    <w:rsid w:val="00983315"/>
    <w:rsid w:val="0098692C"/>
    <w:rsid w:val="00991BF4"/>
    <w:rsid w:val="00992262"/>
    <w:rsid w:val="00993BCB"/>
    <w:rsid w:val="00997F00"/>
    <w:rsid w:val="009A1648"/>
    <w:rsid w:val="009A78A1"/>
    <w:rsid w:val="009B0C87"/>
    <w:rsid w:val="009B3A46"/>
    <w:rsid w:val="009C41BF"/>
    <w:rsid w:val="009C476F"/>
    <w:rsid w:val="009C4B8A"/>
    <w:rsid w:val="009C6EFB"/>
    <w:rsid w:val="009D15F4"/>
    <w:rsid w:val="009D310C"/>
    <w:rsid w:val="009D34BB"/>
    <w:rsid w:val="009D6328"/>
    <w:rsid w:val="00A12896"/>
    <w:rsid w:val="00A1611B"/>
    <w:rsid w:val="00A169E0"/>
    <w:rsid w:val="00A172D5"/>
    <w:rsid w:val="00A24137"/>
    <w:rsid w:val="00A275CD"/>
    <w:rsid w:val="00A40C38"/>
    <w:rsid w:val="00A41621"/>
    <w:rsid w:val="00A42E42"/>
    <w:rsid w:val="00A42EE1"/>
    <w:rsid w:val="00A5113F"/>
    <w:rsid w:val="00A60752"/>
    <w:rsid w:val="00A62AA1"/>
    <w:rsid w:val="00A6551F"/>
    <w:rsid w:val="00A662DF"/>
    <w:rsid w:val="00A701BE"/>
    <w:rsid w:val="00A70A5D"/>
    <w:rsid w:val="00A71762"/>
    <w:rsid w:val="00A76EDC"/>
    <w:rsid w:val="00A95C4F"/>
    <w:rsid w:val="00A96C7E"/>
    <w:rsid w:val="00AB2227"/>
    <w:rsid w:val="00AB290F"/>
    <w:rsid w:val="00AB5548"/>
    <w:rsid w:val="00AC1575"/>
    <w:rsid w:val="00AE0283"/>
    <w:rsid w:val="00AE267B"/>
    <w:rsid w:val="00AE7F7A"/>
    <w:rsid w:val="00AF05A9"/>
    <w:rsid w:val="00AF2F0D"/>
    <w:rsid w:val="00AF5A59"/>
    <w:rsid w:val="00AF6435"/>
    <w:rsid w:val="00B01A62"/>
    <w:rsid w:val="00B024C2"/>
    <w:rsid w:val="00B027D0"/>
    <w:rsid w:val="00B1522C"/>
    <w:rsid w:val="00B2016F"/>
    <w:rsid w:val="00B21CF7"/>
    <w:rsid w:val="00B23149"/>
    <w:rsid w:val="00B25193"/>
    <w:rsid w:val="00B264D8"/>
    <w:rsid w:val="00B45451"/>
    <w:rsid w:val="00B51310"/>
    <w:rsid w:val="00B51582"/>
    <w:rsid w:val="00B544F4"/>
    <w:rsid w:val="00B56D1E"/>
    <w:rsid w:val="00B761E2"/>
    <w:rsid w:val="00B8159E"/>
    <w:rsid w:val="00B85ACC"/>
    <w:rsid w:val="00B90CE8"/>
    <w:rsid w:val="00B9498C"/>
    <w:rsid w:val="00B95CF7"/>
    <w:rsid w:val="00BA0E57"/>
    <w:rsid w:val="00BA33E3"/>
    <w:rsid w:val="00BA56FC"/>
    <w:rsid w:val="00BA74A9"/>
    <w:rsid w:val="00BB60A8"/>
    <w:rsid w:val="00BE0A44"/>
    <w:rsid w:val="00BE343A"/>
    <w:rsid w:val="00BE3F35"/>
    <w:rsid w:val="00BE50EA"/>
    <w:rsid w:val="00BF3B41"/>
    <w:rsid w:val="00BF3CF6"/>
    <w:rsid w:val="00BF66AD"/>
    <w:rsid w:val="00BF6BAA"/>
    <w:rsid w:val="00C041BD"/>
    <w:rsid w:val="00C14060"/>
    <w:rsid w:val="00C1608E"/>
    <w:rsid w:val="00C201D3"/>
    <w:rsid w:val="00C27FC8"/>
    <w:rsid w:val="00C42615"/>
    <w:rsid w:val="00C44115"/>
    <w:rsid w:val="00C44609"/>
    <w:rsid w:val="00C45C06"/>
    <w:rsid w:val="00C525FC"/>
    <w:rsid w:val="00C52A23"/>
    <w:rsid w:val="00C574DD"/>
    <w:rsid w:val="00C576BD"/>
    <w:rsid w:val="00C66ADF"/>
    <w:rsid w:val="00C67552"/>
    <w:rsid w:val="00C75753"/>
    <w:rsid w:val="00C75D62"/>
    <w:rsid w:val="00C77197"/>
    <w:rsid w:val="00C81EED"/>
    <w:rsid w:val="00C8315D"/>
    <w:rsid w:val="00C84DE5"/>
    <w:rsid w:val="00C94CE6"/>
    <w:rsid w:val="00CA4936"/>
    <w:rsid w:val="00CB481B"/>
    <w:rsid w:val="00CB6679"/>
    <w:rsid w:val="00CC26EF"/>
    <w:rsid w:val="00CC277F"/>
    <w:rsid w:val="00CC303D"/>
    <w:rsid w:val="00CD3879"/>
    <w:rsid w:val="00CD5F3C"/>
    <w:rsid w:val="00CE0DB2"/>
    <w:rsid w:val="00CE2F08"/>
    <w:rsid w:val="00CE643A"/>
    <w:rsid w:val="00CF764D"/>
    <w:rsid w:val="00D003DB"/>
    <w:rsid w:val="00D03327"/>
    <w:rsid w:val="00D06738"/>
    <w:rsid w:val="00D2085C"/>
    <w:rsid w:val="00D232DF"/>
    <w:rsid w:val="00D2785E"/>
    <w:rsid w:val="00D410E5"/>
    <w:rsid w:val="00D41C11"/>
    <w:rsid w:val="00D46123"/>
    <w:rsid w:val="00D47229"/>
    <w:rsid w:val="00D5192C"/>
    <w:rsid w:val="00D524C9"/>
    <w:rsid w:val="00D54A56"/>
    <w:rsid w:val="00D568FC"/>
    <w:rsid w:val="00D614DD"/>
    <w:rsid w:val="00D64234"/>
    <w:rsid w:val="00D646C8"/>
    <w:rsid w:val="00D7162E"/>
    <w:rsid w:val="00D72756"/>
    <w:rsid w:val="00D73ED3"/>
    <w:rsid w:val="00D74756"/>
    <w:rsid w:val="00D812F3"/>
    <w:rsid w:val="00D81453"/>
    <w:rsid w:val="00D836B3"/>
    <w:rsid w:val="00D841C0"/>
    <w:rsid w:val="00D84CAB"/>
    <w:rsid w:val="00D85957"/>
    <w:rsid w:val="00D86CD5"/>
    <w:rsid w:val="00D9503A"/>
    <w:rsid w:val="00D958CD"/>
    <w:rsid w:val="00DA63C8"/>
    <w:rsid w:val="00DB50A7"/>
    <w:rsid w:val="00DC08CC"/>
    <w:rsid w:val="00DC2B38"/>
    <w:rsid w:val="00DC3115"/>
    <w:rsid w:val="00DC3E40"/>
    <w:rsid w:val="00DC466D"/>
    <w:rsid w:val="00DD1109"/>
    <w:rsid w:val="00DD3E0F"/>
    <w:rsid w:val="00DD58C2"/>
    <w:rsid w:val="00DD6C75"/>
    <w:rsid w:val="00DE2D8B"/>
    <w:rsid w:val="00DE5DD3"/>
    <w:rsid w:val="00DF0DB5"/>
    <w:rsid w:val="00DF6F9E"/>
    <w:rsid w:val="00E0121C"/>
    <w:rsid w:val="00E065DA"/>
    <w:rsid w:val="00E0715C"/>
    <w:rsid w:val="00E20974"/>
    <w:rsid w:val="00E3172F"/>
    <w:rsid w:val="00E3315B"/>
    <w:rsid w:val="00E3442B"/>
    <w:rsid w:val="00E43FD7"/>
    <w:rsid w:val="00E4565F"/>
    <w:rsid w:val="00E552FB"/>
    <w:rsid w:val="00E6110C"/>
    <w:rsid w:val="00E66E62"/>
    <w:rsid w:val="00E70148"/>
    <w:rsid w:val="00E723A6"/>
    <w:rsid w:val="00E77EB9"/>
    <w:rsid w:val="00E85F32"/>
    <w:rsid w:val="00EA04F1"/>
    <w:rsid w:val="00EA0EFC"/>
    <w:rsid w:val="00EA1CAA"/>
    <w:rsid w:val="00EA297E"/>
    <w:rsid w:val="00EA7564"/>
    <w:rsid w:val="00EB2EA9"/>
    <w:rsid w:val="00EB54AF"/>
    <w:rsid w:val="00EB5922"/>
    <w:rsid w:val="00EB61A5"/>
    <w:rsid w:val="00EB76F6"/>
    <w:rsid w:val="00EC10AB"/>
    <w:rsid w:val="00EC443D"/>
    <w:rsid w:val="00EC6207"/>
    <w:rsid w:val="00EC7209"/>
    <w:rsid w:val="00ED6EB3"/>
    <w:rsid w:val="00EE4AD8"/>
    <w:rsid w:val="00EF3EFD"/>
    <w:rsid w:val="00EF578B"/>
    <w:rsid w:val="00F00584"/>
    <w:rsid w:val="00F030AF"/>
    <w:rsid w:val="00F04B8A"/>
    <w:rsid w:val="00F10C12"/>
    <w:rsid w:val="00F132C4"/>
    <w:rsid w:val="00F13A68"/>
    <w:rsid w:val="00F151E0"/>
    <w:rsid w:val="00F20FEA"/>
    <w:rsid w:val="00F21944"/>
    <w:rsid w:val="00F24A2F"/>
    <w:rsid w:val="00F30BCF"/>
    <w:rsid w:val="00F34FD7"/>
    <w:rsid w:val="00F35CAE"/>
    <w:rsid w:val="00F370FB"/>
    <w:rsid w:val="00F44FF7"/>
    <w:rsid w:val="00F47A93"/>
    <w:rsid w:val="00F47EDA"/>
    <w:rsid w:val="00F5019D"/>
    <w:rsid w:val="00F523DA"/>
    <w:rsid w:val="00F537A7"/>
    <w:rsid w:val="00F54C9A"/>
    <w:rsid w:val="00F56727"/>
    <w:rsid w:val="00F66486"/>
    <w:rsid w:val="00F70932"/>
    <w:rsid w:val="00F76064"/>
    <w:rsid w:val="00F816C4"/>
    <w:rsid w:val="00F92474"/>
    <w:rsid w:val="00F92F20"/>
    <w:rsid w:val="00FA70B7"/>
    <w:rsid w:val="00FA727F"/>
    <w:rsid w:val="00FA76DE"/>
    <w:rsid w:val="00FB07E7"/>
    <w:rsid w:val="00FB2BDB"/>
    <w:rsid w:val="00FB3A65"/>
    <w:rsid w:val="00FB59F0"/>
    <w:rsid w:val="00FB783E"/>
    <w:rsid w:val="00FB7CA4"/>
    <w:rsid w:val="00FC44B1"/>
    <w:rsid w:val="00FD013A"/>
    <w:rsid w:val="00FD632E"/>
    <w:rsid w:val="00FF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FA1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871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CCA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6CCA"/>
  </w:style>
  <w:style w:type="paragraph" w:styleId="a7">
    <w:name w:val="footer"/>
    <w:basedOn w:val="a"/>
    <w:link w:val="a8"/>
    <w:uiPriority w:val="99"/>
    <w:unhideWhenUsed/>
    <w:rsid w:val="00C36CCA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6CCA"/>
  </w:style>
  <w:style w:type="numbering" w:customStyle="1" w:styleId="10">
    <w:name w:val="Текущий список1"/>
    <w:uiPriority w:val="99"/>
    <w:rsid w:val="004D65CD"/>
  </w:style>
  <w:style w:type="numbering" w:customStyle="1" w:styleId="20">
    <w:name w:val="Текущий список2"/>
    <w:uiPriority w:val="99"/>
    <w:rsid w:val="004D65CD"/>
  </w:style>
  <w:style w:type="numbering" w:customStyle="1" w:styleId="30">
    <w:name w:val="Текущий список3"/>
    <w:uiPriority w:val="99"/>
    <w:rsid w:val="004D65CD"/>
  </w:style>
  <w:style w:type="numbering" w:customStyle="1" w:styleId="40">
    <w:name w:val="Текущий список4"/>
    <w:uiPriority w:val="99"/>
    <w:rsid w:val="004D65CD"/>
  </w:style>
  <w:style w:type="numbering" w:customStyle="1" w:styleId="50">
    <w:name w:val="Текущий список5"/>
    <w:uiPriority w:val="99"/>
    <w:rsid w:val="00CE4E4C"/>
  </w:style>
  <w:style w:type="numbering" w:customStyle="1" w:styleId="60">
    <w:name w:val="Текущий список6"/>
    <w:uiPriority w:val="99"/>
    <w:rsid w:val="008D13C6"/>
  </w:style>
  <w:style w:type="numbering" w:customStyle="1" w:styleId="7">
    <w:name w:val="Текущий список7"/>
    <w:uiPriority w:val="99"/>
    <w:rsid w:val="008D13C6"/>
  </w:style>
  <w:style w:type="numbering" w:customStyle="1" w:styleId="8">
    <w:name w:val="Текущий список8"/>
    <w:uiPriority w:val="99"/>
    <w:rsid w:val="006F57D0"/>
  </w:style>
  <w:style w:type="numbering" w:customStyle="1" w:styleId="9">
    <w:name w:val="Текущий список9"/>
    <w:uiPriority w:val="99"/>
    <w:rsid w:val="003B6E79"/>
  </w:style>
  <w:style w:type="paragraph" w:styleId="a9">
    <w:name w:val="Normal (Web)"/>
    <w:basedOn w:val="a"/>
    <w:uiPriority w:val="99"/>
    <w:semiHidden/>
    <w:unhideWhenUsed/>
    <w:rsid w:val="002E56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10a">
    <w:name w:val="Текущий список10"/>
    <w:uiPriority w:val="99"/>
    <w:rsid w:val="002E5669"/>
  </w:style>
  <w:style w:type="numbering" w:customStyle="1" w:styleId="11">
    <w:name w:val="Текущий список11"/>
    <w:uiPriority w:val="99"/>
    <w:rsid w:val="00E36BF8"/>
  </w:style>
  <w:style w:type="numbering" w:customStyle="1" w:styleId="12">
    <w:name w:val="Текущий список12"/>
    <w:uiPriority w:val="99"/>
    <w:rsid w:val="00E36BF8"/>
  </w:style>
  <w:style w:type="numbering" w:customStyle="1" w:styleId="13">
    <w:name w:val="Текущий список13"/>
    <w:uiPriority w:val="99"/>
    <w:rsid w:val="00C6123C"/>
  </w:style>
  <w:style w:type="numbering" w:customStyle="1" w:styleId="14">
    <w:name w:val="Текущий список14"/>
    <w:uiPriority w:val="99"/>
    <w:rsid w:val="00C6123C"/>
  </w:style>
  <w:style w:type="numbering" w:customStyle="1" w:styleId="15">
    <w:name w:val="Текущий список15"/>
    <w:uiPriority w:val="99"/>
    <w:rsid w:val="00C6123C"/>
  </w:style>
  <w:style w:type="numbering" w:customStyle="1" w:styleId="16">
    <w:name w:val="Текущий список16"/>
    <w:uiPriority w:val="99"/>
    <w:rsid w:val="00C6123C"/>
  </w:style>
  <w:style w:type="numbering" w:customStyle="1" w:styleId="17">
    <w:name w:val="Текущий список17"/>
    <w:uiPriority w:val="99"/>
    <w:rsid w:val="00C6123C"/>
  </w:style>
  <w:style w:type="numbering" w:customStyle="1" w:styleId="18">
    <w:name w:val="Текущий список18"/>
    <w:uiPriority w:val="99"/>
    <w:rsid w:val="00C6123C"/>
  </w:style>
  <w:style w:type="numbering" w:customStyle="1" w:styleId="19">
    <w:name w:val="Текущий список19"/>
    <w:uiPriority w:val="99"/>
    <w:rsid w:val="008117C3"/>
  </w:style>
  <w:style w:type="numbering" w:customStyle="1" w:styleId="200">
    <w:name w:val="Текущий список20"/>
    <w:uiPriority w:val="99"/>
    <w:rsid w:val="00295BE6"/>
  </w:style>
  <w:style w:type="numbering" w:customStyle="1" w:styleId="21">
    <w:name w:val="Текущий список21"/>
    <w:uiPriority w:val="99"/>
    <w:rsid w:val="00295BE6"/>
  </w:style>
  <w:style w:type="numbering" w:customStyle="1" w:styleId="22">
    <w:name w:val="Текущий список22"/>
    <w:uiPriority w:val="99"/>
    <w:rsid w:val="00295BE6"/>
  </w:style>
  <w:style w:type="numbering" w:customStyle="1" w:styleId="23">
    <w:name w:val="Текущий список23"/>
    <w:uiPriority w:val="99"/>
    <w:rsid w:val="00295BE6"/>
  </w:style>
  <w:style w:type="numbering" w:customStyle="1" w:styleId="24">
    <w:name w:val="Текущий список24"/>
    <w:uiPriority w:val="99"/>
    <w:rsid w:val="00295BE6"/>
  </w:style>
  <w:style w:type="numbering" w:customStyle="1" w:styleId="25">
    <w:name w:val="Текущий список25"/>
    <w:uiPriority w:val="99"/>
    <w:rsid w:val="00295BE6"/>
  </w:style>
  <w:style w:type="numbering" w:customStyle="1" w:styleId="26">
    <w:name w:val="Текущий список26"/>
    <w:uiPriority w:val="99"/>
    <w:rsid w:val="00AE544D"/>
  </w:style>
  <w:style w:type="numbering" w:customStyle="1" w:styleId="27">
    <w:name w:val="Текущий список27"/>
    <w:uiPriority w:val="99"/>
    <w:rsid w:val="00AE544D"/>
  </w:style>
  <w:style w:type="numbering" w:customStyle="1" w:styleId="28">
    <w:name w:val="Текущий список28"/>
    <w:uiPriority w:val="99"/>
    <w:rsid w:val="00AE544D"/>
  </w:style>
  <w:style w:type="numbering" w:customStyle="1" w:styleId="29">
    <w:name w:val="Текущий список29"/>
    <w:uiPriority w:val="99"/>
    <w:rsid w:val="00AE544D"/>
  </w:style>
  <w:style w:type="numbering" w:customStyle="1" w:styleId="300">
    <w:name w:val="Текущий список30"/>
    <w:uiPriority w:val="99"/>
    <w:rsid w:val="00AE544D"/>
  </w:style>
  <w:style w:type="numbering" w:customStyle="1" w:styleId="31">
    <w:name w:val="Текущий список31"/>
    <w:uiPriority w:val="99"/>
    <w:rsid w:val="00AE544D"/>
  </w:style>
  <w:style w:type="numbering" w:customStyle="1" w:styleId="32">
    <w:name w:val="Текущий список32"/>
    <w:uiPriority w:val="99"/>
    <w:rsid w:val="00AE544D"/>
  </w:style>
  <w:style w:type="numbering" w:customStyle="1" w:styleId="33">
    <w:name w:val="Текущий список33"/>
    <w:uiPriority w:val="99"/>
    <w:rsid w:val="00AE544D"/>
  </w:style>
  <w:style w:type="numbering" w:customStyle="1" w:styleId="34">
    <w:name w:val="Текущий список34"/>
    <w:uiPriority w:val="99"/>
    <w:rsid w:val="007A7984"/>
  </w:style>
  <w:style w:type="numbering" w:customStyle="1" w:styleId="35">
    <w:name w:val="Текущий список35"/>
    <w:uiPriority w:val="99"/>
    <w:rsid w:val="007A7984"/>
  </w:style>
  <w:style w:type="numbering" w:customStyle="1" w:styleId="36">
    <w:name w:val="Текущий список36"/>
    <w:uiPriority w:val="99"/>
    <w:rsid w:val="007A7984"/>
  </w:style>
  <w:style w:type="numbering" w:customStyle="1" w:styleId="37">
    <w:name w:val="Текущий список37"/>
    <w:uiPriority w:val="99"/>
    <w:rsid w:val="007A7984"/>
  </w:style>
  <w:style w:type="numbering" w:customStyle="1" w:styleId="38">
    <w:name w:val="Текущий список38"/>
    <w:uiPriority w:val="99"/>
    <w:rsid w:val="003B22D8"/>
  </w:style>
  <w:style w:type="numbering" w:customStyle="1" w:styleId="39">
    <w:name w:val="Текущий список39"/>
    <w:uiPriority w:val="99"/>
    <w:rsid w:val="003B22D8"/>
  </w:style>
  <w:style w:type="numbering" w:customStyle="1" w:styleId="400">
    <w:name w:val="Текущий список40"/>
    <w:uiPriority w:val="99"/>
    <w:rsid w:val="00822F33"/>
  </w:style>
  <w:style w:type="numbering" w:customStyle="1" w:styleId="41">
    <w:name w:val="Текущий список41"/>
    <w:uiPriority w:val="99"/>
    <w:rsid w:val="00220536"/>
  </w:style>
  <w:style w:type="numbering" w:customStyle="1" w:styleId="42">
    <w:name w:val="Текущий список42"/>
    <w:uiPriority w:val="99"/>
    <w:rsid w:val="00733662"/>
  </w:style>
  <w:style w:type="numbering" w:customStyle="1" w:styleId="43">
    <w:name w:val="Текущий список43"/>
    <w:uiPriority w:val="99"/>
    <w:rsid w:val="00733662"/>
  </w:style>
  <w:style w:type="numbering" w:customStyle="1" w:styleId="44">
    <w:name w:val="Текущий список44"/>
    <w:uiPriority w:val="99"/>
    <w:rsid w:val="00733662"/>
  </w:style>
  <w:style w:type="numbering" w:customStyle="1" w:styleId="45">
    <w:name w:val="Текущий список45"/>
    <w:uiPriority w:val="99"/>
    <w:rsid w:val="00733662"/>
  </w:style>
  <w:style w:type="numbering" w:customStyle="1" w:styleId="46">
    <w:name w:val="Текущий список46"/>
    <w:uiPriority w:val="99"/>
    <w:rsid w:val="00733662"/>
  </w:style>
  <w:style w:type="numbering" w:customStyle="1" w:styleId="47">
    <w:name w:val="Текущий список47"/>
    <w:uiPriority w:val="99"/>
    <w:rsid w:val="00733662"/>
  </w:style>
  <w:style w:type="numbering" w:customStyle="1" w:styleId="48">
    <w:name w:val="Текущий список48"/>
    <w:uiPriority w:val="99"/>
    <w:rsid w:val="00733662"/>
  </w:style>
  <w:style w:type="numbering" w:customStyle="1" w:styleId="49">
    <w:name w:val="Текущий список49"/>
    <w:uiPriority w:val="99"/>
    <w:rsid w:val="009C7E8A"/>
  </w:style>
  <w:style w:type="numbering" w:customStyle="1" w:styleId="500">
    <w:name w:val="Текущий список50"/>
    <w:uiPriority w:val="99"/>
    <w:rsid w:val="009C7E8A"/>
  </w:style>
  <w:style w:type="numbering" w:customStyle="1" w:styleId="51">
    <w:name w:val="Текущий список51"/>
    <w:uiPriority w:val="99"/>
    <w:rsid w:val="000A3458"/>
  </w:style>
  <w:style w:type="numbering" w:customStyle="1" w:styleId="52">
    <w:name w:val="Текущий список52"/>
    <w:uiPriority w:val="99"/>
    <w:rsid w:val="00CD26AD"/>
  </w:style>
  <w:style w:type="numbering" w:customStyle="1" w:styleId="53">
    <w:name w:val="Текущий список53"/>
    <w:uiPriority w:val="99"/>
    <w:rsid w:val="00A0522B"/>
  </w:style>
  <w:style w:type="numbering" w:customStyle="1" w:styleId="54">
    <w:name w:val="Текущий список54"/>
    <w:uiPriority w:val="99"/>
    <w:rsid w:val="00DA67CE"/>
  </w:style>
  <w:style w:type="numbering" w:customStyle="1" w:styleId="55">
    <w:name w:val="Текущий список55"/>
    <w:uiPriority w:val="99"/>
    <w:rsid w:val="00DA67CE"/>
  </w:style>
  <w:style w:type="numbering" w:customStyle="1" w:styleId="56">
    <w:name w:val="Текущий список56"/>
    <w:uiPriority w:val="99"/>
    <w:rsid w:val="008F4970"/>
  </w:style>
  <w:style w:type="numbering" w:customStyle="1" w:styleId="57">
    <w:name w:val="Текущий список57"/>
    <w:uiPriority w:val="99"/>
    <w:rsid w:val="008F4970"/>
  </w:style>
  <w:style w:type="numbering" w:customStyle="1" w:styleId="58">
    <w:name w:val="Текущий список58"/>
    <w:uiPriority w:val="99"/>
    <w:rsid w:val="00490EA5"/>
  </w:style>
  <w:style w:type="numbering" w:customStyle="1" w:styleId="59">
    <w:name w:val="Текущий список59"/>
    <w:uiPriority w:val="99"/>
    <w:rsid w:val="00490EA5"/>
  </w:style>
  <w:style w:type="numbering" w:customStyle="1" w:styleId="600">
    <w:name w:val="Текущий список60"/>
    <w:uiPriority w:val="99"/>
    <w:rsid w:val="00490EA5"/>
  </w:style>
  <w:style w:type="numbering" w:customStyle="1" w:styleId="61">
    <w:name w:val="Текущий список61"/>
    <w:uiPriority w:val="99"/>
    <w:rsid w:val="00490EA5"/>
  </w:style>
  <w:style w:type="numbering" w:customStyle="1" w:styleId="62">
    <w:name w:val="Текущий список62"/>
    <w:uiPriority w:val="99"/>
    <w:rsid w:val="00490EA5"/>
  </w:style>
  <w:style w:type="numbering" w:customStyle="1" w:styleId="63">
    <w:name w:val="Текущий список63"/>
    <w:uiPriority w:val="99"/>
    <w:rsid w:val="00490EA5"/>
  </w:style>
  <w:style w:type="numbering" w:customStyle="1" w:styleId="64">
    <w:name w:val="Текущий список64"/>
    <w:uiPriority w:val="99"/>
    <w:rsid w:val="00490EA5"/>
  </w:style>
  <w:style w:type="numbering" w:customStyle="1" w:styleId="65">
    <w:name w:val="Текущий список65"/>
    <w:uiPriority w:val="99"/>
    <w:rsid w:val="00490EA5"/>
  </w:style>
  <w:style w:type="numbering" w:customStyle="1" w:styleId="66">
    <w:name w:val="Текущий список66"/>
    <w:uiPriority w:val="99"/>
    <w:rsid w:val="00490EA5"/>
  </w:style>
  <w:style w:type="numbering" w:customStyle="1" w:styleId="67">
    <w:name w:val="Текущий список67"/>
    <w:uiPriority w:val="99"/>
    <w:rsid w:val="00490EA5"/>
  </w:style>
  <w:style w:type="numbering" w:customStyle="1" w:styleId="68">
    <w:name w:val="Текущий список68"/>
    <w:uiPriority w:val="99"/>
    <w:rsid w:val="00490EA5"/>
  </w:style>
  <w:style w:type="numbering" w:customStyle="1" w:styleId="69">
    <w:name w:val="Текущий список69"/>
    <w:uiPriority w:val="99"/>
    <w:rsid w:val="00490EA5"/>
  </w:style>
  <w:style w:type="numbering" w:customStyle="1" w:styleId="70">
    <w:name w:val="Текущий список70"/>
    <w:uiPriority w:val="99"/>
    <w:rsid w:val="007E4FF7"/>
  </w:style>
  <w:style w:type="numbering" w:customStyle="1" w:styleId="71">
    <w:name w:val="Текущий список71"/>
    <w:uiPriority w:val="99"/>
    <w:rsid w:val="001B18CA"/>
  </w:style>
  <w:style w:type="numbering" w:customStyle="1" w:styleId="72">
    <w:name w:val="Текущий список72"/>
    <w:uiPriority w:val="99"/>
    <w:rsid w:val="00BD7984"/>
  </w:style>
  <w:style w:type="numbering" w:customStyle="1" w:styleId="73">
    <w:name w:val="Текущий список73"/>
    <w:uiPriority w:val="99"/>
    <w:rsid w:val="00BD7984"/>
  </w:style>
  <w:style w:type="numbering" w:customStyle="1" w:styleId="74">
    <w:name w:val="Текущий список74"/>
    <w:uiPriority w:val="99"/>
    <w:rsid w:val="00BD7984"/>
  </w:style>
  <w:style w:type="numbering" w:customStyle="1" w:styleId="75">
    <w:name w:val="Текущий список75"/>
    <w:uiPriority w:val="99"/>
    <w:rsid w:val="00BD7984"/>
  </w:style>
  <w:style w:type="numbering" w:customStyle="1" w:styleId="76">
    <w:name w:val="Текущий список76"/>
    <w:uiPriority w:val="99"/>
    <w:rsid w:val="004E70EE"/>
  </w:style>
  <w:style w:type="numbering" w:customStyle="1" w:styleId="77">
    <w:name w:val="Текущий список77"/>
    <w:uiPriority w:val="99"/>
    <w:rsid w:val="009B52B1"/>
  </w:style>
  <w:style w:type="numbering" w:customStyle="1" w:styleId="78">
    <w:name w:val="Текущий список78"/>
    <w:uiPriority w:val="99"/>
    <w:rsid w:val="009B52B1"/>
  </w:style>
  <w:style w:type="numbering" w:customStyle="1" w:styleId="79">
    <w:name w:val="Текущий список79"/>
    <w:uiPriority w:val="99"/>
    <w:rsid w:val="00443922"/>
  </w:style>
  <w:style w:type="numbering" w:customStyle="1" w:styleId="80">
    <w:name w:val="Текущий список80"/>
    <w:uiPriority w:val="99"/>
    <w:rsid w:val="00B76E49"/>
  </w:style>
  <w:style w:type="numbering" w:customStyle="1" w:styleId="81">
    <w:name w:val="Текущий список81"/>
    <w:uiPriority w:val="99"/>
    <w:rsid w:val="00B76E49"/>
  </w:style>
  <w:style w:type="numbering" w:customStyle="1" w:styleId="82">
    <w:name w:val="Текущий список82"/>
    <w:uiPriority w:val="99"/>
    <w:rsid w:val="00B76E49"/>
  </w:style>
  <w:style w:type="numbering" w:customStyle="1" w:styleId="83">
    <w:name w:val="Текущий список83"/>
    <w:uiPriority w:val="99"/>
    <w:rsid w:val="00B76E49"/>
  </w:style>
  <w:style w:type="numbering" w:customStyle="1" w:styleId="84">
    <w:name w:val="Текущий список84"/>
    <w:uiPriority w:val="99"/>
    <w:rsid w:val="00B76E49"/>
  </w:style>
  <w:style w:type="numbering" w:customStyle="1" w:styleId="85">
    <w:name w:val="Текущий список85"/>
    <w:uiPriority w:val="99"/>
    <w:rsid w:val="00B76E49"/>
  </w:style>
  <w:style w:type="numbering" w:customStyle="1" w:styleId="86">
    <w:name w:val="Текущий список86"/>
    <w:uiPriority w:val="99"/>
    <w:rsid w:val="00B76E49"/>
  </w:style>
  <w:style w:type="numbering" w:customStyle="1" w:styleId="87">
    <w:name w:val="Текущий список87"/>
    <w:uiPriority w:val="99"/>
    <w:rsid w:val="00B76E49"/>
  </w:style>
  <w:style w:type="numbering" w:customStyle="1" w:styleId="88">
    <w:name w:val="Текущий список88"/>
    <w:uiPriority w:val="99"/>
    <w:rsid w:val="00B76E49"/>
  </w:style>
  <w:style w:type="numbering" w:customStyle="1" w:styleId="89">
    <w:name w:val="Текущий список89"/>
    <w:uiPriority w:val="99"/>
    <w:rsid w:val="00BD3CFA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90">
    <w:name w:val="Текущий список90"/>
    <w:uiPriority w:val="99"/>
    <w:rsid w:val="00123729"/>
    <w:pPr>
      <w:numPr>
        <w:numId w:val="22"/>
      </w:numPr>
    </w:pPr>
  </w:style>
  <w:style w:type="numbering" w:customStyle="1" w:styleId="91">
    <w:name w:val="Текущий список91"/>
    <w:uiPriority w:val="99"/>
    <w:rsid w:val="00123729"/>
    <w:pPr>
      <w:numPr>
        <w:numId w:val="23"/>
      </w:numPr>
    </w:pPr>
  </w:style>
  <w:style w:type="numbering" w:customStyle="1" w:styleId="92">
    <w:name w:val="Текущий список92"/>
    <w:uiPriority w:val="99"/>
    <w:rsid w:val="00123729"/>
    <w:pPr>
      <w:numPr>
        <w:numId w:val="24"/>
      </w:numPr>
    </w:pPr>
  </w:style>
  <w:style w:type="numbering" w:customStyle="1" w:styleId="93">
    <w:name w:val="Текущий список93"/>
    <w:uiPriority w:val="99"/>
    <w:rsid w:val="00EB54AF"/>
    <w:pPr>
      <w:numPr>
        <w:numId w:val="25"/>
      </w:numPr>
    </w:pPr>
  </w:style>
  <w:style w:type="numbering" w:customStyle="1" w:styleId="94">
    <w:name w:val="Текущий список94"/>
    <w:uiPriority w:val="99"/>
    <w:rsid w:val="00D81453"/>
    <w:pPr>
      <w:numPr>
        <w:numId w:val="26"/>
      </w:numPr>
    </w:pPr>
  </w:style>
  <w:style w:type="numbering" w:customStyle="1" w:styleId="95">
    <w:name w:val="Текущий список95"/>
    <w:uiPriority w:val="99"/>
    <w:rsid w:val="00D81453"/>
    <w:pPr>
      <w:numPr>
        <w:numId w:val="27"/>
      </w:numPr>
    </w:pPr>
  </w:style>
  <w:style w:type="numbering" w:customStyle="1" w:styleId="96">
    <w:name w:val="Текущий список96"/>
    <w:uiPriority w:val="99"/>
    <w:rsid w:val="00D81453"/>
    <w:pPr>
      <w:numPr>
        <w:numId w:val="28"/>
      </w:numPr>
    </w:pPr>
  </w:style>
  <w:style w:type="numbering" w:customStyle="1" w:styleId="97">
    <w:name w:val="Текущий список97"/>
    <w:uiPriority w:val="99"/>
    <w:rsid w:val="00D81453"/>
    <w:pPr>
      <w:numPr>
        <w:numId w:val="29"/>
      </w:numPr>
    </w:pPr>
  </w:style>
  <w:style w:type="numbering" w:customStyle="1" w:styleId="98">
    <w:name w:val="Текущий список98"/>
    <w:uiPriority w:val="99"/>
    <w:rsid w:val="00D81453"/>
    <w:pPr>
      <w:numPr>
        <w:numId w:val="30"/>
      </w:numPr>
    </w:pPr>
  </w:style>
  <w:style w:type="numbering" w:customStyle="1" w:styleId="99">
    <w:name w:val="Текущий список99"/>
    <w:uiPriority w:val="99"/>
    <w:rsid w:val="00D81453"/>
    <w:pPr>
      <w:numPr>
        <w:numId w:val="31"/>
      </w:numPr>
    </w:pPr>
  </w:style>
  <w:style w:type="numbering" w:customStyle="1" w:styleId="100">
    <w:name w:val="Текущий список100"/>
    <w:uiPriority w:val="99"/>
    <w:rsid w:val="00D81453"/>
    <w:pPr>
      <w:numPr>
        <w:numId w:val="32"/>
      </w:numPr>
    </w:pPr>
  </w:style>
  <w:style w:type="numbering" w:customStyle="1" w:styleId="101">
    <w:name w:val="Текущий список101"/>
    <w:uiPriority w:val="99"/>
    <w:rsid w:val="00D81453"/>
    <w:pPr>
      <w:numPr>
        <w:numId w:val="33"/>
      </w:numPr>
    </w:pPr>
  </w:style>
  <w:style w:type="numbering" w:customStyle="1" w:styleId="102">
    <w:name w:val="Текущий список102"/>
    <w:uiPriority w:val="99"/>
    <w:rsid w:val="00D81453"/>
    <w:pPr>
      <w:numPr>
        <w:numId w:val="34"/>
      </w:numPr>
    </w:pPr>
  </w:style>
  <w:style w:type="numbering" w:customStyle="1" w:styleId="103">
    <w:name w:val="Текущий список103"/>
    <w:uiPriority w:val="99"/>
    <w:rsid w:val="008C6C37"/>
    <w:pPr>
      <w:numPr>
        <w:numId w:val="35"/>
      </w:numPr>
    </w:pPr>
  </w:style>
  <w:style w:type="numbering" w:customStyle="1" w:styleId="104">
    <w:name w:val="Текущий список104"/>
    <w:uiPriority w:val="99"/>
    <w:rsid w:val="008C6C37"/>
    <w:pPr>
      <w:numPr>
        <w:numId w:val="36"/>
      </w:numPr>
    </w:pPr>
  </w:style>
  <w:style w:type="numbering" w:customStyle="1" w:styleId="105">
    <w:name w:val="Текущий список105"/>
    <w:uiPriority w:val="99"/>
    <w:rsid w:val="008C6C37"/>
    <w:pPr>
      <w:numPr>
        <w:numId w:val="37"/>
      </w:numPr>
    </w:pPr>
  </w:style>
  <w:style w:type="numbering" w:customStyle="1" w:styleId="106">
    <w:name w:val="Текущий список106"/>
    <w:uiPriority w:val="99"/>
    <w:rsid w:val="008C6C37"/>
    <w:pPr>
      <w:numPr>
        <w:numId w:val="38"/>
      </w:numPr>
    </w:pPr>
  </w:style>
  <w:style w:type="numbering" w:customStyle="1" w:styleId="107">
    <w:name w:val="Текущий список107"/>
    <w:uiPriority w:val="99"/>
    <w:rsid w:val="008C6C37"/>
    <w:pPr>
      <w:numPr>
        <w:numId w:val="39"/>
      </w:numPr>
    </w:pPr>
  </w:style>
  <w:style w:type="numbering" w:customStyle="1" w:styleId="108">
    <w:name w:val="Текущий список108"/>
    <w:uiPriority w:val="99"/>
    <w:rsid w:val="008C6C37"/>
    <w:pPr>
      <w:numPr>
        <w:numId w:val="41"/>
      </w:numPr>
    </w:pPr>
  </w:style>
  <w:style w:type="numbering" w:customStyle="1" w:styleId="109">
    <w:name w:val="Текущий список109"/>
    <w:uiPriority w:val="99"/>
    <w:rsid w:val="008C6C37"/>
    <w:pPr>
      <w:numPr>
        <w:numId w:val="42"/>
      </w:numPr>
    </w:pPr>
  </w:style>
  <w:style w:type="paragraph" w:styleId="ab">
    <w:name w:val="Balloon Text"/>
    <w:basedOn w:val="a"/>
    <w:link w:val="ac"/>
    <w:uiPriority w:val="99"/>
    <w:semiHidden/>
    <w:unhideWhenUsed/>
    <w:rsid w:val="005271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712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814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141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141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14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14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A871D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36CCA"/>
    <w:pPr>
      <w:tabs>
        <w:tab w:val="center" w:pos="4513"/>
        <w:tab w:val="right" w:pos="9026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6CCA"/>
  </w:style>
  <w:style w:type="paragraph" w:styleId="a7">
    <w:name w:val="footer"/>
    <w:basedOn w:val="a"/>
    <w:link w:val="a8"/>
    <w:uiPriority w:val="99"/>
    <w:unhideWhenUsed/>
    <w:rsid w:val="00C36CCA"/>
    <w:pPr>
      <w:tabs>
        <w:tab w:val="center" w:pos="4513"/>
        <w:tab w:val="right" w:pos="9026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6CCA"/>
  </w:style>
  <w:style w:type="numbering" w:customStyle="1" w:styleId="10">
    <w:name w:val="Текущий список1"/>
    <w:uiPriority w:val="99"/>
    <w:rsid w:val="004D65CD"/>
  </w:style>
  <w:style w:type="numbering" w:customStyle="1" w:styleId="20">
    <w:name w:val="Текущий список2"/>
    <w:uiPriority w:val="99"/>
    <w:rsid w:val="004D65CD"/>
  </w:style>
  <w:style w:type="numbering" w:customStyle="1" w:styleId="30">
    <w:name w:val="Текущий список3"/>
    <w:uiPriority w:val="99"/>
    <w:rsid w:val="004D65CD"/>
  </w:style>
  <w:style w:type="numbering" w:customStyle="1" w:styleId="40">
    <w:name w:val="Текущий список4"/>
    <w:uiPriority w:val="99"/>
    <w:rsid w:val="004D65CD"/>
  </w:style>
  <w:style w:type="numbering" w:customStyle="1" w:styleId="50">
    <w:name w:val="Текущий список5"/>
    <w:uiPriority w:val="99"/>
    <w:rsid w:val="00CE4E4C"/>
  </w:style>
  <w:style w:type="numbering" w:customStyle="1" w:styleId="60">
    <w:name w:val="Текущий список6"/>
    <w:uiPriority w:val="99"/>
    <w:rsid w:val="008D13C6"/>
  </w:style>
  <w:style w:type="numbering" w:customStyle="1" w:styleId="7">
    <w:name w:val="Текущий список7"/>
    <w:uiPriority w:val="99"/>
    <w:rsid w:val="008D13C6"/>
  </w:style>
  <w:style w:type="numbering" w:customStyle="1" w:styleId="8">
    <w:name w:val="Текущий список8"/>
    <w:uiPriority w:val="99"/>
    <w:rsid w:val="006F57D0"/>
  </w:style>
  <w:style w:type="numbering" w:customStyle="1" w:styleId="9">
    <w:name w:val="Текущий список9"/>
    <w:uiPriority w:val="99"/>
    <w:rsid w:val="003B6E79"/>
  </w:style>
  <w:style w:type="paragraph" w:styleId="a9">
    <w:name w:val="Normal (Web)"/>
    <w:basedOn w:val="a"/>
    <w:uiPriority w:val="99"/>
    <w:semiHidden/>
    <w:unhideWhenUsed/>
    <w:rsid w:val="002E566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10a">
    <w:name w:val="Текущий список10"/>
    <w:uiPriority w:val="99"/>
    <w:rsid w:val="002E5669"/>
  </w:style>
  <w:style w:type="numbering" w:customStyle="1" w:styleId="11">
    <w:name w:val="Текущий список11"/>
    <w:uiPriority w:val="99"/>
    <w:rsid w:val="00E36BF8"/>
  </w:style>
  <w:style w:type="numbering" w:customStyle="1" w:styleId="12">
    <w:name w:val="Текущий список12"/>
    <w:uiPriority w:val="99"/>
    <w:rsid w:val="00E36BF8"/>
  </w:style>
  <w:style w:type="numbering" w:customStyle="1" w:styleId="13">
    <w:name w:val="Текущий список13"/>
    <w:uiPriority w:val="99"/>
    <w:rsid w:val="00C6123C"/>
  </w:style>
  <w:style w:type="numbering" w:customStyle="1" w:styleId="14">
    <w:name w:val="Текущий список14"/>
    <w:uiPriority w:val="99"/>
    <w:rsid w:val="00C6123C"/>
  </w:style>
  <w:style w:type="numbering" w:customStyle="1" w:styleId="15">
    <w:name w:val="Текущий список15"/>
    <w:uiPriority w:val="99"/>
    <w:rsid w:val="00C6123C"/>
  </w:style>
  <w:style w:type="numbering" w:customStyle="1" w:styleId="16">
    <w:name w:val="Текущий список16"/>
    <w:uiPriority w:val="99"/>
    <w:rsid w:val="00C6123C"/>
  </w:style>
  <w:style w:type="numbering" w:customStyle="1" w:styleId="17">
    <w:name w:val="Текущий список17"/>
    <w:uiPriority w:val="99"/>
    <w:rsid w:val="00C6123C"/>
  </w:style>
  <w:style w:type="numbering" w:customStyle="1" w:styleId="18">
    <w:name w:val="Текущий список18"/>
    <w:uiPriority w:val="99"/>
    <w:rsid w:val="00C6123C"/>
  </w:style>
  <w:style w:type="numbering" w:customStyle="1" w:styleId="19">
    <w:name w:val="Текущий список19"/>
    <w:uiPriority w:val="99"/>
    <w:rsid w:val="008117C3"/>
  </w:style>
  <w:style w:type="numbering" w:customStyle="1" w:styleId="200">
    <w:name w:val="Текущий список20"/>
    <w:uiPriority w:val="99"/>
    <w:rsid w:val="00295BE6"/>
  </w:style>
  <w:style w:type="numbering" w:customStyle="1" w:styleId="21">
    <w:name w:val="Текущий список21"/>
    <w:uiPriority w:val="99"/>
    <w:rsid w:val="00295BE6"/>
  </w:style>
  <w:style w:type="numbering" w:customStyle="1" w:styleId="22">
    <w:name w:val="Текущий список22"/>
    <w:uiPriority w:val="99"/>
    <w:rsid w:val="00295BE6"/>
  </w:style>
  <w:style w:type="numbering" w:customStyle="1" w:styleId="23">
    <w:name w:val="Текущий список23"/>
    <w:uiPriority w:val="99"/>
    <w:rsid w:val="00295BE6"/>
  </w:style>
  <w:style w:type="numbering" w:customStyle="1" w:styleId="24">
    <w:name w:val="Текущий список24"/>
    <w:uiPriority w:val="99"/>
    <w:rsid w:val="00295BE6"/>
  </w:style>
  <w:style w:type="numbering" w:customStyle="1" w:styleId="25">
    <w:name w:val="Текущий список25"/>
    <w:uiPriority w:val="99"/>
    <w:rsid w:val="00295BE6"/>
  </w:style>
  <w:style w:type="numbering" w:customStyle="1" w:styleId="26">
    <w:name w:val="Текущий список26"/>
    <w:uiPriority w:val="99"/>
    <w:rsid w:val="00AE544D"/>
  </w:style>
  <w:style w:type="numbering" w:customStyle="1" w:styleId="27">
    <w:name w:val="Текущий список27"/>
    <w:uiPriority w:val="99"/>
    <w:rsid w:val="00AE544D"/>
  </w:style>
  <w:style w:type="numbering" w:customStyle="1" w:styleId="28">
    <w:name w:val="Текущий список28"/>
    <w:uiPriority w:val="99"/>
    <w:rsid w:val="00AE544D"/>
  </w:style>
  <w:style w:type="numbering" w:customStyle="1" w:styleId="29">
    <w:name w:val="Текущий список29"/>
    <w:uiPriority w:val="99"/>
    <w:rsid w:val="00AE544D"/>
  </w:style>
  <w:style w:type="numbering" w:customStyle="1" w:styleId="300">
    <w:name w:val="Текущий список30"/>
    <w:uiPriority w:val="99"/>
    <w:rsid w:val="00AE544D"/>
  </w:style>
  <w:style w:type="numbering" w:customStyle="1" w:styleId="31">
    <w:name w:val="Текущий список31"/>
    <w:uiPriority w:val="99"/>
    <w:rsid w:val="00AE544D"/>
  </w:style>
  <w:style w:type="numbering" w:customStyle="1" w:styleId="32">
    <w:name w:val="Текущий список32"/>
    <w:uiPriority w:val="99"/>
    <w:rsid w:val="00AE544D"/>
  </w:style>
  <w:style w:type="numbering" w:customStyle="1" w:styleId="33">
    <w:name w:val="Текущий список33"/>
    <w:uiPriority w:val="99"/>
    <w:rsid w:val="00AE544D"/>
  </w:style>
  <w:style w:type="numbering" w:customStyle="1" w:styleId="34">
    <w:name w:val="Текущий список34"/>
    <w:uiPriority w:val="99"/>
    <w:rsid w:val="007A7984"/>
  </w:style>
  <w:style w:type="numbering" w:customStyle="1" w:styleId="35">
    <w:name w:val="Текущий список35"/>
    <w:uiPriority w:val="99"/>
    <w:rsid w:val="007A7984"/>
  </w:style>
  <w:style w:type="numbering" w:customStyle="1" w:styleId="36">
    <w:name w:val="Текущий список36"/>
    <w:uiPriority w:val="99"/>
    <w:rsid w:val="007A7984"/>
  </w:style>
  <w:style w:type="numbering" w:customStyle="1" w:styleId="37">
    <w:name w:val="Текущий список37"/>
    <w:uiPriority w:val="99"/>
    <w:rsid w:val="007A7984"/>
  </w:style>
  <w:style w:type="numbering" w:customStyle="1" w:styleId="38">
    <w:name w:val="Текущий список38"/>
    <w:uiPriority w:val="99"/>
    <w:rsid w:val="003B22D8"/>
  </w:style>
  <w:style w:type="numbering" w:customStyle="1" w:styleId="39">
    <w:name w:val="Текущий список39"/>
    <w:uiPriority w:val="99"/>
    <w:rsid w:val="003B22D8"/>
  </w:style>
  <w:style w:type="numbering" w:customStyle="1" w:styleId="400">
    <w:name w:val="Текущий список40"/>
    <w:uiPriority w:val="99"/>
    <w:rsid w:val="00822F33"/>
  </w:style>
  <w:style w:type="numbering" w:customStyle="1" w:styleId="41">
    <w:name w:val="Текущий список41"/>
    <w:uiPriority w:val="99"/>
    <w:rsid w:val="00220536"/>
  </w:style>
  <w:style w:type="numbering" w:customStyle="1" w:styleId="42">
    <w:name w:val="Текущий список42"/>
    <w:uiPriority w:val="99"/>
    <w:rsid w:val="00733662"/>
  </w:style>
  <w:style w:type="numbering" w:customStyle="1" w:styleId="43">
    <w:name w:val="Текущий список43"/>
    <w:uiPriority w:val="99"/>
    <w:rsid w:val="00733662"/>
  </w:style>
  <w:style w:type="numbering" w:customStyle="1" w:styleId="44">
    <w:name w:val="Текущий список44"/>
    <w:uiPriority w:val="99"/>
    <w:rsid w:val="00733662"/>
  </w:style>
  <w:style w:type="numbering" w:customStyle="1" w:styleId="45">
    <w:name w:val="Текущий список45"/>
    <w:uiPriority w:val="99"/>
    <w:rsid w:val="00733662"/>
  </w:style>
  <w:style w:type="numbering" w:customStyle="1" w:styleId="46">
    <w:name w:val="Текущий список46"/>
    <w:uiPriority w:val="99"/>
    <w:rsid w:val="00733662"/>
  </w:style>
  <w:style w:type="numbering" w:customStyle="1" w:styleId="47">
    <w:name w:val="Текущий список47"/>
    <w:uiPriority w:val="99"/>
    <w:rsid w:val="00733662"/>
  </w:style>
  <w:style w:type="numbering" w:customStyle="1" w:styleId="48">
    <w:name w:val="Текущий список48"/>
    <w:uiPriority w:val="99"/>
    <w:rsid w:val="00733662"/>
  </w:style>
  <w:style w:type="numbering" w:customStyle="1" w:styleId="49">
    <w:name w:val="Текущий список49"/>
    <w:uiPriority w:val="99"/>
    <w:rsid w:val="009C7E8A"/>
  </w:style>
  <w:style w:type="numbering" w:customStyle="1" w:styleId="500">
    <w:name w:val="Текущий список50"/>
    <w:uiPriority w:val="99"/>
    <w:rsid w:val="009C7E8A"/>
  </w:style>
  <w:style w:type="numbering" w:customStyle="1" w:styleId="51">
    <w:name w:val="Текущий список51"/>
    <w:uiPriority w:val="99"/>
    <w:rsid w:val="000A3458"/>
  </w:style>
  <w:style w:type="numbering" w:customStyle="1" w:styleId="52">
    <w:name w:val="Текущий список52"/>
    <w:uiPriority w:val="99"/>
    <w:rsid w:val="00CD26AD"/>
  </w:style>
  <w:style w:type="numbering" w:customStyle="1" w:styleId="53">
    <w:name w:val="Текущий список53"/>
    <w:uiPriority w:val="99"/>
    <w:rsid w:val="00A0522B"/>
  </w:style>
  <w:style w:type="numbering" w:customStyle="1" w:styleId="54">
    <w:name w:val="Текущий список54"/>
    <w:uiPriority w:val="99"/>
    <w:rsid w:val="00DA67CE"/>
  </w:style>
  <w:style w:type="numbering" w:customStyle="1" w:styleId="55">
    <w:name w:val="Текущий список55"/>
    <w:uiPriority w:val="99"/>
    <w:rsid w:val="00DA67CE"/>
  </w:style>
  <w:style w:type="numbering" w:customStyle="1" w:styleId="56">
    <w:name w:val="Текущий список56"/>
    <w:uiPriority w:val="99"/>
    <w:rsid w:val="008F4970"/>
  </w:style>
  <w:style w:type="numbering" w:customStyle="1" w:styleId="57">
    <w:name w:val="Текущий список57"/>
    <w:uiPriority w:val="99"/>
    <w:rsid w:val="008F4970"/>
  </w:style>
  <w:style w:type="numbering" w:customStyle="1" w:styleId="58">
    <w:name w:val="Текущий список58"/>
    <w:uiPriority w:val="99"/>
    <w:rsid w:val="00490EA5"/>
  </w:style>
  <w:style w:type="numbering" w:customStyle="1" w:styleId="59">
    <w:name w:val="Текущий список59"/>
    <w:uiPriority w:val="99"/>
    <w:rsid w:val="00490EA5"/>
  </w:style>
  <w:style w:type="numbering" w:customStyle="1" w:styleId="600">
    <w:name w:val="Текущий список60"/>
    <w:uiPriority w:val="99"/>
    <w:rsid w:val="00490EA5"/>
  </w:style>
  <w:style w:type="numbering" w:customStyle="1" w:styleId="61">
    <w:name w:val="Текущий список61"/>
    <w:uiPriority w:val="99"/>
    <w:rsid w:val="00490EA5"/>
  </w:style>
  <w:style w:type="numbering" w:customStyle="1" w:styleId="62">
    <w:name w:val="Текущий список62"/>
    <w:uiPriority w:val="99"/>
    <w:rsid w:val="00490EA5"/>
  </w:style>
  <w:style w:type="numbering" w:customStyle="1" w:styleId="63">
    <w:name w:val="Текущий список63"/>
    <w:uiPriority w:val="99"/>
    <w:rsid w:val="00490EA5"/>
  </w:style>
  <w:style w:type="numbering" w:customStyle="1" w:styleId="64">
    <w:name w:val="Текущий список64"/>
    <w:uiPriority w:val="99"/>
    <w:rsid w:val="00490EA5"/>
  </w:style>
  <w:style w:type="numbering" w:customStyle="1" w:styleId="65">
    <w:name w:val="Текущий список65"/>
    <w:uiPriority w:val="99"/>
    <w:rsid w:val="00490EA5"/>
  </w:style>
  <w:style w:type="numbering" w:customStyle="1" w:styleId="66">
    <w:name w:val="Текущий список66"/>
    <w:uiPriority w:val="99"/>
    <w:rsid w:val="00490EA5"/>
  </w:style>
  <w:style w:type="numbering" w:customStyle="1" w:styleId="67">
    <w:name w:val="Текущий список67"/>
    <w:uiPriority w:val="99"/>
    <w:rsid w:val="00490EA5"/>
  </w:style>
  <w:style w:type="numbering" w:customStyle="1" w:styleId="68">
    <w:name w:val="Текущий список68"/>
    <w:uiPriority w:val="99"/>
    <w:rsid w:val="00490EA5"/>
  </w:style>
  <w:style w:type="numbering" w:customStyle="1" w:styleId="69">
    <w:name w:val="Текущий список69"/>
    <w:uiPriority w:val="99"/>
    <w:rsid w:val="00490EA5"/>
  </w:style>
  <w:style w:type="numbering" w:customStyle="1" w:styleId="70">
    <w:name w:val="Текущий список70"/>
    <w:uiPriority w:val="99"/>
    <w:rsid w:val="007E4FF7"/>
  </w:style>
  <w:style w:type="numbering" w:customStyle="1" w:styleId="71">
    <w:name w:val="Текущий список71"/>
    <w:uiPriority w:val="99"/>
    <w:rsid w:val="001B18CA"/>
  </w:style>
  <w:style w:type="numbering" w:customStyle="1" w:styleId="72">
    <w:name w:val="Текущий список72"/>
    <w:uiPriority w:val="99"/>
    <w:rsid w:val="00BD7984"/>
  </w:style>
  <w:style w:type="numbering" w:customStyle="1" w:styleId="73">
    <w:name w:val="Текущий список73"/>
    <w:uiPriority w:val="99"/>
    <w:rsid w:val="00BD7984"/>
  </w:style>
  <w:style w:type="numbering" w:customStyle="1" w:styleId="74">
    <w:name w:val="Текущий список74"/>
    <w:uiPriority w:val="99"/>
    <w:rsid w:val="00BD7984"/>
  </w:style>
  <w:style w:type="numbering" w:customStyle="1" w:styleId="75">
    <w:name w:val="Текущий список75"/>
    <w:uiPriority w:val="99"/>
    <w:rsid w:val="00BD7984"/>
  </w:style>
  <w:style w:type="numbering" w:customStyle="1" w:styleId="76">
    <w:name w:val="Текущий список76"/>
    <w:uiPriority w:val="99"/>
    <w:rsid w:val="004E70EE"/>
  </w:style>
  <w:style w:type="numbering" w:customStyle="1" w:styleId="77">
    <w:name w:val="Текущий список77"/>
    <w:uiPriority w:val="99"/>
    <w:rsid w:val="009B52B1"/>
  </w:style>
  <w:style w:type="numbering" w:customStyle="1" w:styleId="78">
    <w:name w:val="Текущий список78"/>
    <w:uiPriority w:val="99"/>
    <w:rsid w:val="009B52B1"/>
  </w:style>
  <w:style w:type="numbering" w:customStyle="1" w:styleId="79">
    <w:name w:val="Текущий список79"/>
    <w:uiPriority w:val="99"/>
    <w:rsid w:val="00443922"/>
  </w:style>
  <w:style w:type="numbering" w:customStyle="1" w:styleId="80">
    <w:name w:val="Текущий список80"/>
    <w:uiPriority w:val="99"/>
    <w:rsid w:val="00B76E49"/>
  </w:style>
  <w:style w:type="numbering" w:customStyle="1" w:styleId="81">
    <w:name w:val="Текущий список81"/>
    <w:uiPriority w:val="99"/>
    <w:rsid w:val="00B76E49"/>
  </w:style>
  <w:style w:type="numbering" w:customStyle="1" w:styleId="82">
    <w:name w:val="Текущий список82"/>
    <w:uiPriority w:val="99"/>
    <w:rsid w:val="00B76E49"/>
  </w:style>
  <w:style w:type="numbering" w:customStyle="1" w:styleId="83">
    <w:name w:val="Текущий список83"/>
    <w:uiPriority w:val="99"/>
    <w:rsid w:val="00B76E49"/>
  </w:style>
  <w:style w:type="numbering" w:customStyle="1" w:styleId="84">
    <w:name w:val="Текущий список84"/>
    <w:uiPriority w:val="99"/>
    <w:rsid w:val="00B76E49"/>
  </w:style>
  <w:style w:type="numbering" w:customStyle="1" w:styleId="85">
    <w:name w:val="Текущий список85"/>
    <w:uiPriority w:val="99"/>
    <w:rsid w:val="00B76E49"/>
  </w:style>
  <w:style w:type="numbering" w:customStyle="1" w:styleId="86">
    <w:name w:val="Текущий список86"/>
    <w:uiPriority w:val="99"/>
    <w:rsid w:val="00B76E49"/>
  </w:style>
  <w:style w:type="numbering" w:customStyle="1" w:styleId="87">
    <w:name w:val="Текущий список87"/>
    <w:uiPriority w:val="99"/>
    <w:rsid w:val="00B76E49"/>
  </w:style>
  <w:style w:type="numbering" w:customStyle="1" w:styleId="88">
    <w:name w:val="Текущий список88"/>
    <w:uiPriority w:val="99"/>
    <w:rsid w:val="00B76E49"/>
  </w:style>
  <w:style w:type="numbering" w:customStyle="1" w:styleId="89">
    <w:name w:val="Текущий список89"/>
    <w:uiPriority w:val="99"/>
    <w:rsid w:val="00BD3CFA"/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numbering" w:customStyle="1" w:styleId="90">
    <w:name w:val="Текущий список90"/>
    <w:uiPriority w:val="99"/>
    <w:rsid w:val="00123729"/>
    <w:pPr>
      <w:numPr>
        <w:numId w:val="22"/>
      </w:numPr>
    </w:pPr>
  </w:style>
  <w:style w:type="numbering" w:customStyle="1" w:styleId="91">
    <w:name w:val="Текущий список91"/>
    <w:uiPriority w:val="99"/>
    <w:rsid w:val="00123729"/>
    <w:pPr>
      <w:numPr>
        <w:numId w:val="23"/>
      </w:numPr>
    </w:pPr>
  </w:style>
  <w:style w:type="numbering" w:customStyle="1" w:styleId="92">
    <w:name w:val="Текущий список92"/>
    <w:uiPriority w:val="99"/>
    <w:rsid w:val="00123729"/>
    <w:pPr>
      <w:numPr>
        <w:numId w:val="24"/>
      </w:numPr>
    </w:pPr>
  </w:style>
  <w:style w:type="numbering" w:customStyle="1" w:styleId="93">
    <w:name w:val="Текущий список93"/>
    <w:uiPriority w:val="99"/>
    <w:rsid w:val="00EB54AF"/>
    <w:pPr>
      <w:numPr>
        <w:numId w:val="25"/>
      </w:numPr>
    </w:pPr>
  </w:style>
  <w:style w:type="numbering" w:customStyle="1" w:styleId="94">
    <w:name w:val="Текущий список94"/>
    <w:uiPriority w:val="99"/>
    <w:rsid w:val="00D81453"/>
    <w:pPr>
      <w:numPr>
        <w:numId w:val="26"/>
      </w:numPr>
    </w:pPr>
  </w:style>
  <w:style w:type="numbering" w:customStyle="1" w:styleId="95">
    <w:name w:val="Текущий список95"/>
    <w:uiPriority w:val="99"/>
    <w:rsid w:val="00D81453"/>
    <w:pPr>
      <w:numPr>
        <w:numId w:val="27"/>
      </w:numPr>
    </w:pPr>
  </w:style>
  <w:style w:type="numbering" w:customStyle="1" w:styleId="96">
    <w:name w:val="Текущий список96"/>
    <w:uiPriority w:val="99"/>
    <w:rsid w:val="00D81453"/>
    <w:pPr>
      <w:numPr>
        <w:numId w:val="28"/>
      </w:numPr>
    </w:pPr>
  </w:style>
  <w:style w:type="numbering" w:customStyle="1" w:styleId="97">
    <w:name w:val="Текущий список97"/>
    <w:uiPriority w:val="99"/>
    <w:rsid w:val="00D81453"/>
    <w:pPr>
      <w:numPr>
        <w:numId w:val="29"/>
      </w:numPr>
    </w:pPr>
  </w:style>
  <w:style w:type="numbering" w:customStyle="1" w:styleId="98">
    <w:name w:val="Текущий список98"/>
    <w:uiPriority w:val="99"/>
    <w:rsid w:val="00D81453"/>
    <w:pPr>
      <w:numPr>
        <w:numId w:val="30"/>
      </w:numPr>
    </w:pPr>
  </w:style>
  <w:style w:type="numbering" w:customStyle="1" w:styleId="99">
    <w:name w:val="Текущий список99"/>
    <w:uiPriority w:val="99"/>
    <w:rsid w:val="00D81453"/>
    <w:pPr>
      <w:numPr>
        <w:numId w:val="31"/>
      </w:numPr>
    </w:pPr>
  </w:style>
  <w:style w:type="numbering" w:customStyle="1" w:styleId="100">
    <w:name w:val="Текущий список100"/>
    <w:uiPriority w:val="99"/>
    <w:rsid w:val="00D81453"/>
    <w:pPr>
      <w:numPr>
        <w:numId w:val="32"/>
      </w:numPr>
    </w:pPr>
  </w:style>
  <w:style w:type="numbering" w:customStyle="1" w:styleId="101">
    <w:name w:val="Текущий список101"/>
    <w:uiPriority w:val="99"/>
    <w:rsid w:val="00D81453"/>
    <w:pPr>
      <w:numPr>
        <w:numId w:val="33"/>
      </w:numPr>
    </w:pPr>
  </w:style>
  <w:style w:type="numbering" w:customStyle="1" w:styleId="102">
    <w:name w:val="Текущий список102"/>
    <w:uiPriority w:val="99"/>
    <w:rsid w:val="00D81453"/>
    <w:pPr>
      <w:numPr>
        <w:numId w:val="34"/>
      </w:numPr>
    </w:pPr>
  </w:style>
  <w:style w:type="numbering" w:customStyle="1" w:styleId="103">
    <w:name w:val="Текущий список103"/>
    <w:uiPriority w:val="99"/>
    <w:rsid w:val="008C6C37"/>
    <w:pPr>
      <w:numPr>
        <w:numId w:val="35"/>
      </w:numPr>
    </w:pPr>
  </w:style>
  <w:style w:type="numbering" w:customStyle="1" w:styleId="104">
    <w:name w:val="Текущий список104"/>
    <w:uiPriority w:val="99"/>
    <w:rsid w:val="008C6C37"/>
    <w:pPr>
      <w:numPr>
        <w:numId w:val="36"/>
      </w:numPr>
    </w:pPr>
  </w:style>
  <w:style w:type="numbering" w:customStyle="1" w:styleId="105">
    <w:name w:val="Текущий список105"/>
    <w:uiPriority w:val="99"/>
    <w:rsid w:val="008C6C37"/>
    <w:pPr>
      <w:numPr>
        <w:numId w:val="37"/>
      </w:numPr>
    </w:pPr>
  </w:style>
  <w:style w:type="numbering" w:customStyle="1" w:styleId="106">
    <w:name w:val="Текущий список106"/>
    <w:uiPriority w:val="99"/>
    <w:rsid w:val="008C6C37"/>
    <w:pPr>
      <w:numPr>
        <w:numId w:val="38"/>
      </w:numPr>
    </w:pPr>
  </w:style>
  <w:style w:type="numbering" w:customStyle="1" w:styleId="107">
    <w:name w:val="Текущий список107"/>
    <w:uiPriority w:val="99"/>
    <w:rsid w:val="008C6C37"/>
    <w:pPr>
      <w:numPr>
        <w:numId w:val="39"/>
      </w:numPr>
    </w:pPr>
  </w:style>
  <w:style w:type="numbering" w:customStyle="1" w:styleId="108">
    <w:name w:val="Текущий список108"/>
    <w:uiPriority w:val="99"/>
    <w:rsid w:val="008C6C37"/>
    <w:pPr>
      <w:numPr>
        <w:numId w:val="41"/>
      </w:numPr>
    </w:pPr>
  </w:style>
  <w:style w:type="numbering" w:customStyle="1" w:styleId="109">
    <w:name w:val="Текущий список109"/>
    <w:uiPriority w:val="99"/>
    <w:rsid w:val="008C6C37"/>
    <w:pPr>
      <w:numPr>
        <w:numId w:val="42"/>
      </w:numPr>
    </w:pPr>
  </w:style>
  <w:style w:type="paragraph" w:styleId="ab">
    <w:name w:val="Balloon Text"/>
    <w:basedOn w:val="a"/>
    <w:link w:val="ac"/>
    <w:uiPriority w:val="99"/>
    <w:semiHidden/>
    <w:unhideWhenUsed/>
    <w:rsid w:val="0052712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2712C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081418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1418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1418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1418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14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94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8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2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ExlHXZH11M1+xtoFvcMWlA77Jw==">CgMxLjAyCGguZ2pkZ3hzOAByITFJQk5sNERsXzZXckFqM1hIMU8yRjk5MndFckwtZ1RGeQ==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1F7FA81-A7F5-42DB-9F2B-3112647F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40</Pages>
  <Words>16025</Words>
  <Characters>91349</Characters>
  <Application>Microsoft Office Word</Application>
  <DocSecurity>0</DocSecurity>
  <Lines>761</Lines>
  <Paragraphs>214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107160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Sabodash</dc:creator>
  <cp:lastModifiedBy>Кириченко Ольга Іванівна</cp:lastModifiedBy>
  <cp:revision>20</cp:revision>
  <cp:lastPrinted>2023-10-27T09:56:00Z</cp:lastPrinted>
  <dcterms:created xsi:type="dcterms:W3CDTF">2023-11-01T11:31:00Z</dcterms:created>
  <dcterms:modified xsi:type="dcterms:W3CDTF">2023-11-02T12:13:00Z</dcterms:modified>
</cp:coreProperties>
</file>