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94A" w:rsidRPr="00F1494A" w:rsidRDefault="00EE73B3" w:rsidP="00F1494A">
      <w:pPr>
        <w:tabs>
          <w:tab w:val="left" w:pos="6237"/>
        </w:tabs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uk-UA" w:bidi="he-IL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uk-UA" w:bidi="he-IL"/>
        </w:rPr>
        <w:t xml:space="preserve">Додаток </w:t>
      </w:r>
    </w:p>
    <w:p w:rsidR="00F1494A" w:rsidRPr="00F1494A" w:rsidRDefault="00F1494A" w:rsidP="00F1494A">
      <w:pPr>
        <w:tabs>
          <w:tab w:val="left" w:pos="6237"/>
        </w:tabs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uk-UA" w:bidi="he-IL"/>
        </w:rPr>
      </w:pPr>
      <w:r w:rsidRPr="00F1494A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uk-UA" w:bidi="he-IL"/>
        </w:rPr>
        <w:t xml:space="preserve">до рішення Комісії </w:t>
      </w:r>
    </w:p>
    <w:p w:rsidR="00F1494A" w:rsidRPr="00F1494A" w:rsidRDefault="00F1494A" w:rsidP="00F1494A">
      <w:pPr>
        <w:tabs>
          <w:tab w:val="left" w:pos="5529"/>
          <w:tab w:val="left" w:pos="6237"/>
        </w:tabs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F1494A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uk-UA" w:bidi="he-IL"/>
        </w:rPr>
        <w:t xml:space="preserve">від </w:t>
      </w:r>
      <w:r w:rsidRPr="00F1494A">
        <w:rPr>
          <w:rFonts w:ascii="Times New Roman" w:eastAsia="Times New Roman" w:hAnsi="Times New Roman" w:cs="Times New Roman"/>
          <w:spacing w:val="-4"/>
          <w:sz w:val="24"/>
          <w:szCs w:val="24"/>
          <w:lang w:eastAsia="uk-UA" w:bidi="he-IL"/>
        </w:rPr>
        <w:t>1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uk-UA" w:bidi="he-IL"/>
        </w:rPr>
        <w:t>9</w:t>
      </w:r>
      <w:r w:rsidRPr="00F1494A">
        <w:rPr>
          <w:rFonts w:ascii="Times New Roman" w:eastAsia="Times New Roman" w:hAnsi="Times New Roman" w:cs="Times New Roman"/>
          <w:spacing w:val="-4"/>
          <w:sz w:val="24"/>
          <w:szCs w:val="24"/>
          <w:lang w:eastAsia="uk-UA" w:bidi="he-IL"/>
        </w:rPr>
        <w:t>.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uk-UA" w:bidi="he-IL"/>
        </w:rPr>
        <w:t>10</w:t>
      </w:r>
      <w:r w:rsidRPr="00F1494A">
        <w:rPr>
          <w:rFonts w:ascii="Times New Roman" w:eastAsia="Times New Roman" w:hAnsi="Times New Roman" w:cs="Times New Roman"/>
          <w:spacing w:val="-4"/>
          <w:sz w:val="24"/>
          <w:szCs w:val="24"/>
          <w:lang w:eastAsia="uk-UA" w:bidi="he-IL"/>
        </w:rPr>
        <w:t>.20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uk-UA" w:bidi="he-IL"/>
        </w:rPr>
        <w:t xml:space="preserve">23 </w:t>
      </w:r>
      <w:r w:rsidRPr="00F1494A">
        <w:rPr>
          <w:rFonts w:ascii="Times New Roman" w:eastAsia="Times New Roman" w:hAnsi="Times New Roman" w:cs="Times New Roman"/>
          <w:sz w:val="24"/>
          <w:lang w:val="uk-UA" w:eastAsia="uk-UA"/>
        </w:rPr>
        <w:t xml:space="preserve">№ </w:t>
      </w:r>
      <w:r w:rsidR="00EE73B3">
        <w:rPr>
          <w:rFonts w:ascii="Times New Roman" w:eastAsia="Times New Roman" w:hAnsi="Times New Roman" w:cs="Times New Roman"/>
          <w:sz w:val="24"/>
          <w:lang w:val="uk-UA" w:eastAsia="uk-UA"/>
        </w:rPr>
        <w:t>116/зп-23</w:t>
      </w:r>
      <w:bookmarkStart w:id="0" w:name="_GoBack"/>
      <w:bookmarkEnd w:id="0"/>
    </w:p>
    <w:p w:rsidR="00F1494A" w:rsidRPr="00F1494A" w:rsidRDefault="00F1494A">
      <w:pPr>
        <w:rPr>
          <w:lang w:val="uk-UA"/>
        </w:rPr>
      </w:pPr>
    </w:p>
    <w:tbl>
      <w:tblPr>
        <w:tblW w:w="9570" w:type="dxa"/>
        <w:tblInd w:w="93" w:type="dxa"/>
        <w:tblLook w:val="04A0" w:firstRow="1" w:lastRow="0" w:firstColumn="1" w:lastColumn="0" w:noHBand="0" w:noVBand="1"/>
      </w:tblPr>
      <w:tblGrid>
        <w:gridCol w:w="1220"/>
        <w:gridCol w:w="6450"/>
        <w:gridCol w:w="1900"/>
      </w:tblGrid>
      <w:tr w:rsidR="009869CA" w:rsidRPr="009869CA" w:rsidTr="009869CA">
        <w:trPr>
          <w:trHeight w:val="600"/>
        </w:trPr>
        <w:tc>
          <w:tcPr>
            <w:tcW w:w="9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 xml:space="preserve">ПРОГРАМА ІСПИТУ ТА ТАКСОНОМІЧНА ХАРАКТЕРИСТИКА </w:t>
            </w:r>
          </w:p>
          <w:p w:rsid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 xml:space="preserve">АНОНІМНОГО ПИСЬМОВОГО ТЕСТУВАННЯ ДЛЯ КВАЛІФІКАЦІЙНОГО ОЦІНЮВАННЯ </w:t>
            </w:r>
          </w:p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КАНДИДАТІВ НА ПОСАДУ СУДДІ АПЕЛЯЦІЙНОГО СУДУ</w:t>
            </w:r>
          </w:p>
        </w:tc>
      </w:tr>
      <w:tr w:rsidR="009869CA" w:rsidRPr="009869CA" w:rsidTr="009869CA">
        <w:trPr>
          <w:trHeight w:val="49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uk-UA" w:eastAsia="ru-RU"/>
              </w:rPr>
              <w:t>№ з/п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uk-UA" w:eastAsia="ru-RU"/>
              </w:rPr>
              <w:t>Дисципліни (теми)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uk-UA" w:eastAsia="ru-RU"/>
              </w:rPr>
              <w:t>Питома вага дисципліни (%)</w:t>
            </w:r>
          </w:p>
        </w:tc>
      </w:tr>
      <w:tr w:rsidR="009869CA" w:rsidRPr="009869CA" w:rsidTr="009869CA">
        <w:trPr>
          <w:trHeight w:val="375"/>
        </w:trPr>
        <w:tc>
          <w:tcPr>
            <w:tcW w:w="76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  <w:t>І. ЗАГАЛЬНИЙ БЛОК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  <w:t>100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1.1.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Правові та організаційні засади правотворчої діяльності (Закон України «Про правотворчу діяльність»)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принципи її здійснення, учасники правотворчої діяльності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процедури планування, розроблення, прийняття, обліку нормативно-правових актів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правила дії нормативно-правових актів, усунення прогалин, подолання колізій у нормативно-правових актах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1.2.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Конституційне право України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25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1.2.1.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установча природа Конституції України, її характеристики, пряма дія конституційних норм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1.2.2.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основи конституційного ладу України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1.2.3.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конституційний принцип поділу влади, система, предмет відання та повноваження органів державної влади в Україні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1.2.4.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конституційно-правовий статус Президента України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1.2.5.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конституційно-правовий статус Верховної Ради України та її органів, статус народного депутата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1.2.6.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конституційно-правовий статус Кабінету Міністрів України,  центральних та місцевих органів виконавчої влади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1.2.7.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конституційно-правовий статус людини та громадянина в Україн</w:t>
            </w:r>
            <w:r>
              <w:rPr>
                <w:rFonts w:ascii="Calibri" w:eastAsia="Times New Roman" w:hAnsi="Calibri" w:cs="Calibri"/>
                <w:color w:val="000000"/>
                <w:lang w:val="uk-UA" w:eastAsia="ru-RU"/>
              </w:rPr>
              <w:t>і</w:t>
            </w: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,державно-територіальний устрій України, організація місцевого самоврядування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1.2.8.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правовий статус Конституційного Суду України, застосування рішень Конституційного Суду України судами загальної юрисдикції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Антикорупційне законодавство України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1.3.1.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запобігання корупційним правопорушенням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1.3.2.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запобігання та врегулювання конфлікту інтересів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1.3.3.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фінансовий контроль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1.3.4.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відповідальність за корупційні та пов'язані з корупцією правопорушення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1.4.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Міжнародні договори України: поняття, види, дія на території України. Віденська конвенція про право міжнародних договорів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1.5.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Конвенція про захист прав людини і основоположних свобод (Європейська конвенція з прав людини)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1.5.1.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загальна характеристика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1.5.2.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тлумачення Конвенції Європейським судом з прав людини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1.5.3.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умови прийнятності скарг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1.5.4.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межі допустимої поведінки держави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lastRenderedPageBreak/>
              <w:t>1.5.5.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обов’язки держави, які випливають з Конвенції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1.5.6.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практика суду щодо особистих немайнових прав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1.5.7.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практика суду щодо права власності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1.5.8.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право на справедливий суд та ефективний спосіб правового захисту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1.6.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Організація судової влади та здійснення правосуддя в Україні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30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1.6.1.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система судоустрою України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1.6.2.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принципи (засади) організації та здійснення правосуддя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1.6.3.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статус суддів в Україні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1.6.4.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порядок зайняття посади судді та припинення його повноважень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1.6.5.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дисциплінарна відповідальність судді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1.6.6.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органи суддівського самоврядування та врядування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1.6.7.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Кодекс суддівської етики, </w:t>
            </w:r>
            <w:proofErr w:type="spellStart"/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Бангалорські</w:t>
            </w:r>
            <w:proofErr w:type="spellEnd"/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 принципи поведінки суддів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957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  <w:t>ІІ. СПЕЦІАЛІЗОВАНИЙ БЛОК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  <w:t>2.1.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  <w:t>АДМІНІСТРАТИВНА СПЕЦІАЛІЗАЦІЯ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  <w:t>100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2.1.1.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Законодавство у сфері економіки та публічної фінансової політики України. Податкове право України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</w:tr>
      <w:tr w:rsidR="009869CA" w:rsidRPr="00EE73B3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2.1.1.1.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державна реєстрація юридичних осіб та фізичних осіб-підприємців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 </w:t>
            </w:r>
          </w:p>
        </w:tc>
      </w:tr>
      <w:tr w:rsidR="009869CA" w:rsidRPr="00EE73B3" w:rsidTr="009869CA">
        <w:trPr>
          <w:trHeight w:val="6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2.1.1.2.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дозвільна система у сфері господарської діяльності; ліцензування видів господарської  діяльності; реалізації державної регуляторної політики у сфері господарської діяльності; розроблення і застосування національних стандартів, технічних регламентів та процедур оцінки відповідності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2.1.1.3.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нагляд (контроль) у сфері господарської діяльності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2.1.1.4.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валютне регулювання і валютний контроль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2.1.1.5.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процедури здійснення контролю Рахунковою палатою, Державною аудиторською службою України, державного фінансового контролю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2.1.1.6.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гарантування вкладів фізичних осіб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2.1.1.7.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реалізація податкового контролю, зокрема підстави, призначення, допуск і проведення податкових перевірок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6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2.1.1.8.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погашення податкового боргу (передання майна в податкову заставу, застосування адміністративного арешту коштів та/або майна, стягнення податкового боргу)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6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2.1.1.9.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адміністрування окремих податків, зборів, платежів (податку на прибуток підприємств, податку на доходи фізичних осіб, податку на додану вартість, бюджетного відшкодування ПДВ,  екологічного податку, акцизного податку, податку на майно), трансферне ціноутворення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2.1.1.10.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збір та облік єдиного внеску на загальнообов’язкове державне соціальне страхування та інших зборів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2.1.1.11.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реєстрація податкових накладних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2.1.1.12.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митне законодавство (визначення коду товару за УКТЗЕД, визначення митної вартості товару тощо)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2.1.2.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Виборче право, виборчий процес в Україні та захист політичних і громадянських прав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lastRenderedPageBreak/>
              <w:t>2.1.2.1.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вибори Верховної Ради України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2.1.2.2.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вибори Президента України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2.1.2.3.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вибори до органів місцевого самоврядування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2.1.2.4.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референдум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2.1.2.5.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свобода об'єднань у політичні партії та громадські організації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2.1.2.6.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свобода мирних зібрань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2.1.2.7.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звернення громадян та доступ до публічної інформації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2.1.2.8.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реєстрація актів цивільного стану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2.1.2.9.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реєстрація та обмеження пересування і вільного вибору місця проживання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63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2.1.3.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Суб’єкти адміністративного права та інструменти діяльності публічної адміністрації Закон України «Про адміністративну процедуру»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</w:tr>
      <w:tr w:rsidR="009869CA" w:rsidRPr="009869CA" w:rsidTr="009869CA">
        <w:trPr>
          <w:trHeight w:val="63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2.1.4.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Публічна служба, види та їх особливості </w:t>
            </w: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br/>
              <w:t>(державна служба, служба в органах місцевого самоврядування, військовий обов'язок і військова служба тощо)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2.1.5.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Спори з примусового виконання судових рішень і рішень інших органів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2.1.6.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Публічні закупівлі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9869CA" w:rsidRPr="009869CA" w:rsidTr="009869CA">
        <w:trPr>
          <w:trHeight w:val="36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2.1.7.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Правовий статус іноземців та осіб без громадянства на території України, правовий статус біженців та внутрішньо переміщених осіб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2.1.8.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Пенсійне та соціальне забезпечення в Україні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2.1.8.1.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пенсійне забезпечення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860924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2.1.8.2.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860924" w:rsidP="00860924">
            <w:pPr>
              <w:rPr>
                <w:rFonts w:ascii="Calibri" w:hAnsi="Calibri" w:cs="Calibri"/>
                <w:color w:val="000000"/>
                <w:lang w:val="uk-UA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інші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форми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соц</w:t>
            </w:r>
            <w:proofErr w:type="gramEnd"/>
            <w:r>
              <w:rPr>
                <w:rFonts w:ascii="Calibri" w:hAnsi="Calibri" w:cs="Calibri"/>
                <w:color w:val="000000"/>
              </w:rPr>
              <w:t>іального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забезпечення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2.1.9.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Законодавче регулювання містобудівної діяльності, землекористування та охорони довкілля в Україні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2.1.9.1.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законодавче регулювання містобудування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EE73B3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2.1.9.2.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примусове відчуження земельної ділянки, інших об'єктів нерухомого майна, розміщених на ній, з мотивів суспільної необхідності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2.1.9.3.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землеустрій; державна експертиза землевпорядної документації; регулювання земельних відносин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40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2.1.9.4.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забезпечення екологічної безпеки, у тому числі при використанні природних ресурсів; поводження з відходами; оцінка впливу на довкілля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2.1.10.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Адміністративне судочинство в Україні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25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2.1.10.1.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право на звернення, змагальність сторін (особливості)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2.1.10.2.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юрисдикція (предметна, </w:t>
            </w:r>
            <w:proofErr w:type="spellStart"/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інстанційна</w:t>
            </w:r>
            <w:proofErr w:type="spellEnd"/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, територіальна)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2.1.10.3.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учасники справи, представництво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2.1.10.4.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докази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2.1.10.5.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процесуальні строки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2.1.10.6.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судові витрати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lastRenderedPageBreak/>
              <w:t>2.1.10.7.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заходи процесуального примусу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2.1.10.8.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забезпечення позову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2.1.10.9.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підготовче провадження, врегулювання спору за участю судді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2.1.10.10.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розгляд справи по суті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2.1.10.11.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судове рішення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2.1.10.12.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спрощене та загальне позовне провадження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2.1.10.13.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типові та зразкові справи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2.1.10.14.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розгляд окремих категорій складних справ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2.1.10.15.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термінові справи та особливості провадження в них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2.1.10.16.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апеляційне провадження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2.1.10.17.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касаційне провадження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2.1.10.18.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процесуальні питання, пов’язані з виконанням судових рішень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2.1.10.19.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перегляд судових рішень за нововиявленими або виключними обставинами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2.1.11.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Рішення Європейського суду з прав людини у сфері адміністративного судочинства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2.1.11.1.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принцип юридичної визначеності та належного урядування як елемент принципу верховенства права (ст. 6 Конвенції)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2.1.11.2.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Перший протокол (власність та вибори)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2.1.11.3.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право на безпечне довкілля (ст. 8 Конвенції)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2.1.11.4.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свобода вираження поглядів, зібрань та об'єднань (ст. 10–11 Конвенції)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  <w:t>2.2.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  <w:t>ГОСПОДАРСЬКА СПЕЦІАЛІЗАЦІЯ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  <w:t>100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2.2.1.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Господарське право України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2.2.1.1.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загальні засади правовідносин у сфері підприємницької діяльності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2.2.1.2.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основні напрями та форми участі держави у сфері господарювання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2.2.1.3.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господарська некомерційна діяльність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2.2.1.4.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майнова основа господарювання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2.2.1.5.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господарські договори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2.2.1.6.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окремі види господарської діяльності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2.2.1.7.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господарська відповідальність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2.2.2.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Цивільне право України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30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2.2.2.1.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загальні положення цивільного права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2.2.2.2.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суб’єкти цивільних правовідносин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2.2.2.3.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об’єкти цивільних правовідносин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2.2.2.4.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строки та терміни, позовна давність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2.2.2.5.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особисті немайнові права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2.2.2.6.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речові права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2.2.2.7.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правочини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2.2.2.8.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загальні положення про зобов’язання і договори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2.2.2.9.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окремі види зобов’язань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2.2.2.10.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відшкодування шкоди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2.2.3.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Земельне право України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2.2.3.1.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право власності на землю, набуття та реалізація права власності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2.2.3.2.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право користування землею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2.2.3.3.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захист прав на землю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2.2.3.4.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державна реєстрація прав на землю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2.2.3.5.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відшкодування шкоди, завданої землі, іншим природним об’єктам, навколишньому природному середовищу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2.2.4.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Право інтелектуальної власності України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2.2.5.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Антимонопольне і конкурентне законодавство України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2.2.6.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Цінні папери, ринки капіталу та організовані товарні ринки в Україні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2.2.7.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Корпоративне право України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2.2.8.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Законодавство України у сфері відновлення платоспроможності боржника або визнання його банкрутом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2.2.9.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Банківські правочини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2.2.10.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Господарське процесуальне право України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25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2.2.10.1.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загальні положення господарського процесуального права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2.2.10.2.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предметна, суб’єктна, </w:t>
            </w:r>
            <w:proofErr w:type="spellStart"/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інстанційна</w:t>
            </w:r>
            <w:proofErr w:type="spellEnd"/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, територіальна юрисдикція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2.2.10.3.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учасники судового процесу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2.2.10.4.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докази та доказування в господарському процесі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2.2.10.5.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процесуальні строки, судові виклики та повідомлення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2.2.10.6.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судові витрати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2.2.10.7.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заходи процесуального примусу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2.2.10.8.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забезпечення позову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2.2.10.9.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позовне провадження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2.2.10.10.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наказне провадження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2.2.10.11.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судові рішення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2.2.10.12.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апеляційне провадження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2.2.10.13.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касаційне провадження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2.2.10.14.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перегляд судових рішень за нововиявленими або виключними обставинами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2.2.10.15.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виконання судових рішень у господарських спорах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2.2.10.16.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оскарження рішень третейських судів, видання наказів на примусове виконання рішень третейських судів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2.2.10.17.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відновлення втраченого судового провадження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2.2.10.18.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провадження у справах за участю іноземних осіб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  <w:t>2.3.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  <w:t>КРИМІНАЛЬНА СПЕЦІАЛІЗАЦІЯ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  <w:t>100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2.3.1.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Кримінальне право України. Загальна частина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</w:tr>
      <w:tr w:rsidR="009869CA" w:rsidRPr="00EE73B3" w:rsidTr="009869CA">
        <w:trPr>
          <w:trHeight w:val="600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2.3.1.1.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законодавство України про кримінальну відповідальність; місце вчинення кримінального правопорушення; чинність закону про кримінальну відповідальність щодо осіб; поняття та класифікація кримінальних правопорушень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EE73B3" w:rsidTr="009869CA">
        <w:trPr>
          <w:trHeight w:val="6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2.3.1.2.</w:t>
            </w:r>
          </w:p>
        </w:tc>
        <w:tc>
          <w:tcPr>
            <w:tcW w:w="6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склад кримінального правопорушення; службова особа як спеціальний суб’єкт кримінального правопорушення; форми вини; випадок (казус) і його відмінність від кримінальної протиправної недбалості; мотив і мета кримінального правопорушення, їх кримінально-правове значення, помилка в </w:t>
            </w: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lastRenderedPageBreak/>
              <w:t>кримінальному праві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lastRenderedPageBreak/>
              <w:t> </w:t>
            </w:r>
          </w:p>
        </w:tc>
      </w:tr>
      <w:tr w:rsidR="009869CA" w:rsidRPr="009869CA" w:rsidTr="009869C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lastRenderedPageBreak/>
              <w:t>2.3.1.3.</w:t>
            </w:r>
          </w:p>
        </w:tc>
        <w:tc>
          <w:tcPr>
            <w:tcW w:w="6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стадії кримінального правопорушення; закінчене кримінальне правопорушення; добровільна відмова при незакінченому кримінальному правопорушенні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EE73B3" w:rsidTr="009869CA">
        <w:trPr>
          <w:trHeight w:val="9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2.3.1.4.</w:t>
            </w:r>
          </w:p>
        </w:tc>
        <w:tc>
          <w:tcPr>
            <w:tcW w:w="6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поняття співучасті у кримінальному правопорушенні, її об’єктивні і суб’єктивні ознаки; кваліфікація діянь співучасників кримінального правопорушення; відповідальність співучасників при незакінченому кримінальному правопорушенні і при невдалій співучасті; ексцес співучасника кримінального правопорушення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2.3.1.5.</w:t>
            </w:r>
          </w:p>
        </w:tc>
        <w:tc>
          <w:tcPr>
            <w:tcW w:w="6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поняття та види одиничного кримінального правопорушення; множинність кримінальних правопорушень, її види; конкуренція кримінально-правових норм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2.3.1.6.</w:t>
            </w:r>
          </w:p>
        </w:tc>
        <w:tc>
          <w:tcPr>
            <w:tcW w:w="6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обставини, що виключають кримінальну протиправність діяння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2.3.1.7.</w:t>
            </w:r>
          </w:p>
        </w:tc>
        <w:tc>
          <w:tcPr>
            <w:tcW w:w="6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звільнення від кримінальної відповідальності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2.3.1.8.</w:t>
            </w:r>
          </w:p>
        </w:tc>
        <w:tc>
          <w:tcPr>
            <w:tcW w:w="6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види покарань; призначення покарання; звільнення від покарання та його відбування; судимість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6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2.3.1.9.</w:t>
            </w:r>
          </w:p>
        </w:tc>
        <w:tc>
          <w:tcPr>
            <w:tcW w:w="6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заходи кримінально-правового характеру; обмежувальні заходи; примусові заходи медичного характеру; спеціальна конфіскація; заходи кримінально-правового характеру щодо юридичних осіб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2.3.1.10.</w:t>
            </w:r>
          </w:p>
        </w:tc>
        <w:tc>
          <w:tcPr>
            <w:tcW w:w="6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особливості кримінальної відповідальності та покарання неповнолітніх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2.3.2.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Кримінальне право України. Особлива частина. Кваліфікація злочинів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</w:tr>
      <w:tr w:rsidR="009869CA" w:rsidRPr="00EE73B3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2.3.2.1.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поняття кримінально-правової кваліфікації; види кримінально-правової кваліфікації; юридичне закріплення результатів кваліфікації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2.3.2.2.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злочини проти основ національної безпеки України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EE73B3" w:rsidTr="009869CA">
        <w:trPr>
          <w:trHeight w:val="6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2.3.2.3.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кримінальні правопорушення проти життя та здоров’я особи; кримінальні правопорушення проти волі, честі та гідності особи; кримінальні правопорушення проти статевої свободи та статевої недоторканості особи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2.3.2.4.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кримінальні правопорушення проти виборчих, трудових та інших особистих прав і свобод людини та громадянина; кримінальні правопорушення  проти власності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2.3.2.5.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кримінальні правопорушення у сфері господарської діяльності; кримінальні правопорушення проти довкілля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EE73B3" w:rsidTr="009869CA">
        <w:trPr>
          <w:trHeight w:val="6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2.3.2.6.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кримінальні правопорушення проти громадської безпеки; кримінальні правопорушення проти безпеки виробництва; кримінальні правопорушення проти безпеки руху та експлуатації транспорту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EE73B3" w:rsidTr="009869CA">
        <w:trPr>
          <w:trHeight w:val="6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2.3.2.7.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кримінальні правопорушення проти громадського порядку та моральності; кримінальні правопорушення у сфері обігу наркотичних засобів, психотропних речовин, їх аналогів або прекурсорів та інші кримінальні правопорушення проти здоров’я населення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EE73B3" w:rsidTr="009869CA">
        <w:trPr>
          <w:trHeight w:val="9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2.3.2.8.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кримінальні правопорушення у сфері охорони державної таємниці, недоторканності державних кордонів, забезпечення призову та мобілізації; кримінальні правопорушення проти авторитету органів державної влади, органів місцевого самоврядування, об’єднань громадян та кримінальні </w:t>
            </w: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lastRenderedPageBreak/>
              <w:t>правопорушення проти журналістів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lastRenderedPageBreak/>
              <w:t> </w:t>
            </w:r>
          </w:p>
        </w:tc>
      </w:tr>
      <w:tr w:rsidR="009869CA" w:rsidRPr="00EE73B3" w:rsidTr="009869CA">
        <w:trPr>
          <w:trHeight w:val="272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lastRenderedPageBreak/>
              <w:t>2.3.2.9.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кримінальні правопорушення у сфері використання електронно-обчислювальних машин (комп'ютерів), систем та комп'ютерних мереж і мереж електрозв'язку; кримінальні правопорушення  у сфері службової діяльності та професійної діяльності, пов’язаної з наданням публічних послуг; кримінальні правопорушення проти правосуддя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6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2.3.2.10.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кримінальні правопорушення  проти встановленого порядку несення військової служби (військові кримінальні правопорушення); кримінальні правопорушення проти миру, безпеки людства та міжнародного правопорядку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2.3.3.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Кримінальне процесуальне право України. Загальна частина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2.3.3.1.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поняття, завдання і засади кримінального провадження, кримінальний процесуальний закон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2.3.3.2.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суд, сторони та інші суб'єкти кримінального провадження, їх права та обов’язки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2.3.3.3.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докази і доказування в кримінальному провадженні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2.3.3.4.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процесуальні строки та процесуальні витрати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2.3.3.5.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цивільний позов у кримінальному провадженні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2.3.3.6.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заходи забезпечення кримінального провадження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2.3.4.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Кримінальне процесуальне право України. Особлива частина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30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2.3.4.1.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загальні положення досудового розслідування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2.3.4.2.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судовий контроль під час досудового розслідування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2.3.4.3.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підсудність, судове провадження в першій інстанції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2.3.4.4.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види судових рішень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2.3.4.5.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особливі порядки провадження в суді першої інстанції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2.3.4.6.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провадження в суді апеляційної інстанції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2.3.4.7.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провадження в суді касаційної інстанції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2.3.4.8.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виконання судових рішень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2.3.4.9.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перегляд судових рішень за нововиявленими та виключними обставинами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2.3.4.10.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особливі порядки кримінального провадження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2.3.4.11.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міжнародне співробітництво під час кримінального провадження: загальні засади, обсяг та порядок здійснення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2.3.5.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Відповідальність за адміністративні правопорушення в Україні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2.3.5.1.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адміністративне правопорушення й адміністративна відповідальність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2.3.5.2.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адміністративне стягнення, накладення адміністративного стягнення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2.3.5.3.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провадження у справах про адміністративні правопорушення (органи, підвідомчість, порядок, протокол)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2.3.5.4.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кримінальний характер адміністративних правопорушень для цілей застосування конвенції відповідно до практики ЄСПЛ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2.3.6.</w:t>
            </w:r>
          </w:p>
        </w:tc>
        <w:tc>
          <w:tcPr>
            <w:tcW w:w="64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Рішення Європейського суду з прав людини у сфері кримінального права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lastRenderedPageBreak/>
              <w:t>2.3.6.1.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право на життя (стаття 2), сфера дії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2.3.6.2.</w:t>
            </w:r>
          </w:p>
        </w:tc>
        <w:tc>
          <w:tcPr>
            <w:tcW w:w="6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заборона катування (стаття 3), сфера дії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2.3.6.3.</w:t>
            </w:r>
          </w:p>
        </w:tc>
        <w:tc>
          <w:tcPr>
            <w:tcW w:w="6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ніякого покарання без закону (стаття 7)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2.3.6.4.</w:t>
            </w:r>
          </w:p>
        </w:tc>
        <w:tc>
          <w:tcPr>
            <w:tcW w:w="6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право на оскарження в кримінальних справах (стаття 2 Протоколу № 7)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2.3.6.5.</w:t>
            </w:r>
          </w:p>
        </w:tc>
        <w:tc>
          <w:tcPr>
            <w:tcW w:w="6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право на справедливий суд (ч. 2, 3 статті 6)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  <w:t>2.4.</w:t>
            </w:r>
          </w:p>
        </w:tc>
        <w:tc>
          <w:tcPr>
            <w:tcW w:w="6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  <w:t>ЦИВІЛЬНА СПЕЦІАЛІЗАЦІЯ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  <w:t>100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2.4.1.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Цивільне право України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35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2.4.1.1.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загальні положення цивільного права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2.4.1.2.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суб’єкти цивільних правовідносин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2.4.1.3.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об’єкти цивільних правовідносин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2.4.1.4.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строки та терміни, позовна давність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2.4.1.5.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особисті немайнові права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2.4.1.6.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речові права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2.4.1.7.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правочини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2.4.1.8.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загальні положення про зобов’язання і договори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2.4.1.9.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окремі види зобов’язань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2.4.1.10.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позадоговірні зобов’язання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2.4.1.11.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відшкодування шкоди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2.4.1.12.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спадкове право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2.4.2.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Земельне право України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2.4.2.1.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категорії земель в Україні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2.4.2.2.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право власності на землю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2.4.2.3.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право користування землею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2.4.2.4.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набуття та реалізація прав на землю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2.4.2.5.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добросусідство, обмеження прав на землю, захист прав на землю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2.4.3.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Сімейне право України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2.4.4.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Житлове право України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2.4.5.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Трудове право України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2.4.6.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Захист прав споживачів в Україні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2.4.7.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Право інтелектуальної власності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2.4.8.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Цивільне процесуальне право України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25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2.4.8.1.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основні положення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2.4.8.2.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суб’єкти цивільних процесуальних правовідносин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EE73B3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2.4.8.3.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цивільна юрисдикція, підсудність цивільних справ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2.4.8.4.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докази і доказування в цивільному процесі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2.4.8.5.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процесуальні строки, судові виклики і повідомлення, судові витрати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6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2.4.8.6.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процесуальні форми захисту цивільних прав: звернення до суду, відкриття провадження, судовий розгляд; наказне провадження; позовне провадження; врегулювання спору за участю судді; заочний розгляд справи; заходи процесуального примусу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2.4.8.7.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позовне провадження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2.4.8.8.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особливості розгляду та вирішення справ окремого провадження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2.4.8.9.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судові рішення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2.4.8.10.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судовий контроль за виконанням судових рішень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2.4.8.11.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процесуальні питання, пов’язані з виконанням судових рішень у </w:t>
            </w: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lastRenderedPageBreak/>
              <w:t>цивільних справах та рішень інших органів (посадових осіб)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lastRenderedPageBreak/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lastRenderedPageBreak/>
              <w:t>2.4.8.12.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цивільне судочинство України з іноземним елементом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2.4.8.13.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перегляд судових рішень у цивільних справах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2.4.8.14.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перегляд судових рішень за нововиявленими або  виключними обставинами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EE73B3" w:rsidTr="009869CA">
        <w:trPr>
          <w:trHeight w:val="55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2.4.8.15.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провадження у справах про оскарження рішень третейських судів, оспорювання рішень міжнародних комерційних арбітражів; визнання та виконання рішень іноземних судів, міжнародних комерційних арбітражів в Україні, надання дозволу на примусове виконання рішень третейських судів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660"/>
        </w:trPr>
        <w:tc>
          <w:tcPr>
            <w:tcW w:w="9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CA" w:rsidRPr="009869CA" w:rsidRDefault="009869CA" w:rsidP="0052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Тестові завдання, розроблені на основі Програми, відповідають когнітивному рівню «</w:t>
            </w:r>
            <w:r w:rsidR="0052478E">
              <w:rPr>
                <w:rFonts w:ascii="Calibri" w:eastAsia="Times New Roman" w:hAnsi="Calibri" w:cs="Calibri"/>
                <w:color w:val="000000"/>
                <w:lang w:val="en-US" w:eastAsia="ru-RU"/>
              </w:rPr>
              <w:t>B</w:t>
            </w: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», що забезпечує виявлення здатності розуміти та критично мислити на основі належного рівня знань кандидата на посаду судді</w:t>
            </w:r>
          </w:p>
        </w:tc>
      </w:tr>
    </w:tbl>
    <w:p w:rsidR="00A2410E" w:rsidRPr="009869CA" w:rsidRDefault="00A2410E">
      <w:pPr>
        <w:rPr>
          <w:lang w:val="uk-UA"/>
        </w:rPr>
      </w:pPr>
    </w:p>
    <w:sectPr w:rsidR="00A2410E" w:rsidRPr="00986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9CA"/>
    <w:rsid w:val="0052478E"/>
    <w:rsid w:val="00860924"/>
    <w:rsid w:val="009869CA"/>
    <w:rsid w:val="00A2410E"/>
    <w:rsid w:val="00EE73B3"/>
    <w:rsid w:val="00F1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69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69CA"/>
    <w:rPr>
      <w:color w:val="800080"/>
      <w:u w:val="single"/>
    </w:rPr>
  </w:style>
  <w:style w:type="paragraph" w:customStyle="1" w:styleId="xl63">
    <w:name w:val="xl63"/>
    <w:basedOn w:val="a"/>
    <w:rsid w:val="00986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986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9869CA"/>
    <w:pPr>
      <w:pBdr>
        <w:top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9869CA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9869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9869C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869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9869CA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869CA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9869CA"/>
    <w:pP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9869CA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9869CA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9869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9869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86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869CA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869CA"/>
    <w:pPr>
      <w:pBdr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869C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869CA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869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86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86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86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869C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9869CA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869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9869CA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869CA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9869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9869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9869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9869C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9869CA"/>
    <w:pPr>
      <w:pBdr>
        <w:left w:val="single" w:sz="8" w:space="0" w:color="auto"/>
        <w:bottom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96">
    <w:name w:val="xl96"/>
    <w:basedOn w:val="a"/>
    <w:rsid w:val="009869CA"/>
    <w:pPr>
      <w:pBdr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9869C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9869CA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9869C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9869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9869CA"/>
    <w:pP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9869CA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9869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869CA"/>
    <w:pPr>
      <w:pBdr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9869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869CA"/>
    <w:pPr>
      <w:pBdr>
        <w:lef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9869CA"/>
    <w:pPr>
      <w:pBdr>
        <w:lef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108">
    <w:name w:val="xl108"/>
    <w:basedOn w:val="a"/>
    <w:rsid w:val="009869C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9869C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9869C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9869CA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9869CA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9869CA"/>
    <w:pPr>
      <w:pBdr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9869CA"/>
    <w:pPr>
      <w:pBdr>
        <w:top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869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9869C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9869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9869CA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9869CA"/>
    <w:pPr>
      <w:pBdr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9869CA"/>
    <w:pPr>
      <w:pBdr>
        <w:top w:val="single" w:sz="4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9869C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9869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123">
    <w:name w:val="xl123"/>
    <w:basedOn w:val="a"/>
    <w:rsid w:val="009869CA"/>
    <w:pPr>
      <w:pBdr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124">
    <w:name w:val="xl124"/>
    <w:basedOn w:val="a"/>
    <w:rsid w:val="009869CA"/>
    <w:pPr>
      <w:pBdr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9869C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9869C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9869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9869C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9869C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9869C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131">
    <w:name w:val="xl131"/>
    <w:basedOn w:val="a"/>
    <w:rsid w:val="009869CA"/>
    <w:pPr>
      <w:pBdr>
        <w:top w:val="single" w:sz="4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9869CA"/>
    <w:pPr>
      <w:pBdr>
        <w:left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9869C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9869C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9869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9869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69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69CA"/>
    <w:rPr>
      <w:color w:val="800080"/>
      <w:u w:val="single"/>
    </w:rPr>
  </w:style>
  <w:style w:type="paragraph" w:customStyle="1" w:styleId="xl63">
    <w:name w:val="xl63"/>
    <w:basedOn w:val="a"/>
    <w:rsid w:val="00986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986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9869CA"/>
    <w:pPr>
      <w:pBdr>
        <w:top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9869CA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9869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9869C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869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9869CA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869CA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9869CA"/>
    <w:pP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9869CA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9869CA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9869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9869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86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869CA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869CA"/>
    <w:pPr>
      <w:pBdr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869C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869CA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869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86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86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86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869C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9869CA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869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9869CA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869CA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9869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9869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9869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9869C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9869CA"/>
    <w:pPr>
      <w:pBdr>
        <w:left w:val="single" w:sz="8" w:space="0" w:color="auto"/>
        <w:bottom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96">
    <w:name w:val="xl96"/>
    <w:basedOn w:val="a"/>
    <w:rsid w:val="009869CA"/>
    <w:pPr>
      <w:pBdr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9869C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9869CA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9869C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9869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9869CA"/>
    <w:pP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9869CA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9869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869CA"/>
    <w:pPr>
      <w:pBdr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9869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869CA"/>
    <w:pPr>
      <w:pBdr>
        <w:lef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9869CA"/>
    <w:pPr>
      <w:pBdr>
        <w:lef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108">
    <w:name w:val="xl108"/>
    <w:basedOn w:val="a"/>
    <w:rsid w:val="009869C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9869C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9869C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9869CA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9869CA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9869CA"/>
    <w:pPr>
      <w:pBdr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9869CA"/>
    <w:pPr>
      <w:pBdr>
        <w:top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869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9869C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9869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9869CA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9869CA"/>
    <w:pPr>
      <w:pBdr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9869CA"/>
    <w:pPr>
      <w:pBdr>
        <w:top w:val="single" w:sz="4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9869C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9869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123">
    <w:name w:val="xl123"/>
    <w:basedOn w:val="a"/>
    <w:rsid w:val="009869CA"/>
    <w:pPr>
      <w:pBdr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124">
    <w:name w:val="xl124"/>
    <w:basedOn w:val="a"/>
    <w:rsid w:val="009869CA"/>
    <w:pPr>
      <w:pBdr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9869C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9869C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9869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9869C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9869C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9869C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131">
    <w:name w:val="xl131"/>
    <w:basedOn w:val="a"/>
    <w:rsid w:val="009869CA"/>
    <w:pPr>
      <w:pBdr>
        <w:top w:val="single" w:sz="4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9869CA"/>
    <w:pPr>
      <w:pBdr>
        <w:left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9869C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9869C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9869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9869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7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12000</Words>
  <Characters>6840</Characters>
  <Application>Microsoft Office Word</Application>
  <DocSecurity>4</DocSecurity>
  <Lines>57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Нешик Тарас Степанович</dc:creator>
  <cp:lastModifiedBy>Власенко Наталія Євгеніївна</cp:lastModifiedBy>
  <cp:revision>2</cp:revision>
  <dcterms:created xsi:type="dcterms:W3CDTF">2023-10-30T13:03:00Z</dcterms:created>
  <dcterms:modified xsi:type="dcterms:W3CDTF">2023-10-30T13:03:00Z</dcterms:modified>
</cp:coreProperties>
</file>